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E9B5" w14:textId="1CCF16B9" w:rsidR="00367F44" w:rsidRPr="00875E78" w:rsidRDefault="00D114AE" w:rsidP="00500DE4">
      <w:pPr>
        <w:spacing w:after="0"/>
        <w:rPr>
          <w:rFonts w:ascii="Calibri" w:hAnsi="Calibri" w:cs="Calibri"/>
          <w:b/>
          <w:bCs/>
        </w:rPr>
      </w:pPr>
      <w:r w:rsidRPr="00875E78">
        <w:rPr>
          <w:rFonts w:ascii="Calibri" w:hAnsi="Calibri" w:cs="Calibri"/>
          <w:b/>
          <w:bCs/>
        </w:rPr>
        <w:t>NVOG</w:t>
      </w:r>
      <w:r>
        <w:rPr>
          <w:rFonts w:ascii="Calibri" w:hAnsi="Calibri" w:cs="Calibri"/>
          <w:b/>
          <w:bCs/>
        </w:rPr>
        <w:t xml:space="preserve">-procedure: </w:t>
      </w:r>
      <w:r w:rsidR="009F4B06" w:rsidRPr="00875E78">
        <w:rPr>
          <w:rFonts w:ascii="Calibri" w:hAnsi="Calibri" w:cs="Calibri"/>
          <w:b/>
          <w:bCs/>
        </w:rPr>
        <w:t xml:space="preserve">ZonMw subsidieronde Goed Gebruik Geneesmiddelen </w:t>
      </w:r>
      <w:r w:rsidR="00931F4A">
        <w:rPr>
          <w:rFonts w:ascii="Calibri" w:hAnsi="Calibri" w:cs="Calibri"/>
          <w:b/>
          <w:bCs/>
        </w:rPr>
        <w:t>(GGG)</w:t>
      </w:r>
    </w:p>
    <w:p w14:paraId="65CC72C9" w14:textId="58C4B455" w:rsidR="00132F11" w:rsidRDefault="00071313" w:rsidP="00132F11">
      <w:pPr>
        <w:rPr>
          <w:rFonts w:ascii="Calibri" w:hAnsi="Calibri" w:cs="Calibri"/>
          <w:sz w:val="22"/>
          <w:szCs w:val="22"/>
        </w:rPr>
      </w:pPr>
      <w:r>
        <w:rPr>
          <w:rFonts w:ascii="Calibri" w:hAnsi="Calibri" w:cs="Calibri"/>
          <w:color w:val="201F1E"/>
          <w:sz w:val="22"/>
          <w:szCs w:val="22"/>
          <w:lang w:eastAsia="nl-NL"/>
        </w:rPr>
        <w:t>Begin januari 202</w:t>
      </w:r>
      <w:r w:rsidR="00500DE4">
        <w:rPr>
          <w:rFonts w:ascii="Calibri" w:hAnsi="Calibri" w:cs="Calibri"/>
          <w:color w:val="201F1E"/>
          <w:sz w:val="22"/>
          <w:szCs w:val="22"/>
          <w:lang w:eastAsia="nl-NL"/>
        </w:rPr>
        <w:t>6</w:t>
      </w:r>
      <w:r w:rsidR="009E3F5D" w:rsidRPr="00875E78">
        <w:rPr>
          <w:rFonts w:ascii="Calibri" w:hAnsi="Calibri" w:cs="Calibri"/>
          <w:color w:val="201F1E"/>
          <w:sz w:val="22"/>
          <w:szCs w:val="22"/>
          <w:lang w:eastAsia="nl-NL"/>
        </w:rPr>
        <w:t xml:space="preserve"> wordt er</w:t>
      </w:r>
      <w:r w:rsidR="00FD3FA0" w:rsidRPr="00875E78">
        <w:rPr>
          <w:rFonts w:ascii="Calibri" w:hAnsi="Calibri" w:cs="Calibri"/>
          <w:color w:val="201F1E"/>
          <w:sz w:val="22"/>
          <w:szCs w:val="22"/>
          <w:lang w:eastAsia="nl-NL"/>
        </w:rPr>
        <w:t xml:space="preserve"> </w:t>
      </w:r>
      <w:r>
        <w:rPr>
          <w:rFonts w:ascii="Calibri" w:hAnsi="Calibri" w:cs="Calibri"/>
          <w:color w:val="201F1E"/>
          <w:sz w:val="22"/>
          <w:szCs w:val="22"/>
          <w:lang w:eastAsia="nl-NL"/>
        </w:rPr>
        <w:t>in de nieuwsbrief van de</w:t>
      </w:r>
      <w:r w:rsidR="00FC008F">
        <w:rPr>
          <w:rFonts w:ascii="Calibri" w:hAnsi="Calibri" w:cs="Calibri"/>
          <w:color w:val="201F1E"/>
          <w:sz w:val="22"/>
          <w:szCs w:val="22"/>
          <w:lang w:eastAsia="nl-NL"/>
        </w:rPr>
        <w:t xml:space="preserve"> NVOG een oproep gedaan onder </w:t>
      </w:r>
      <w:r w:rsidR="0094767A">
        <w:rPr>
          <w:rFonts w:ascii="Calibri" w:hAnsi="Calibri" w:cs="Calibri"/>
          <w:color w:val="201F1E"/>
          <w:sz w:val="22"/>
          <w:szCs w:val="22"/>
          <w:lang w:eastAsia="nl-NL"/>
        </w:rPr>
        <w:t>alle</w:t>
      </w:r>
      <w:r w:rsidR="00FC008F">
        <w:rPr>
          <w:rFonts w:ascii="Calibri" w:hAnsi="Calibri" w:cs="Calibri"/>
          <w:color w:val="201F1E"/>
          <w:sz w:val="22"/>
          <w:szCs w:val="22"/>
          <w:lang w:eastAsia="nl-NL"/>
        </w:rPr>
        <w:t xml:space="preserve"> leden van de NVOG </w:t>
      </w:r>
      <w:r w:rsidR="009E3F5D" w:rsidRPr="00875E78">
        <w:rPr>
          <w:rFonts w:ascii="Calibri" w:hAnsi="Calibri" w:cs="Calibri"/>
          <w:color w:val="201F1E"/>
          <w:sz w:val="22"/>
          <w:szCs w:val="22"/>
          <w:lang w:eastAsia="nl-NL"/>
        </w:rPr>
        <w:t>voor het indien van projectvoorstellen</w:t>
      </w:r>
      <w:r w:rsidR="001C6F3E">
        <w:rPr>
          <w:rFonts w:ascii="Calibri" w:hAnsi="Calibri" w:cs="Calibri"/>
          <w:color w:val="201F1E"/>
          <w:sz w:val="22"/>
          <w:szCs w:val="22"/>
          <w:lang w:eastAsia="nl-NL"/>
        </w:rPr>
        <w:t xml:space="preserve"> voor de ZonMw subsidieronde </w:t>
      </w:r>
      <w:r w:rsidR="001C6F3E">
        <w:rPr>
          <w:rFonts w:ascii="Calibri" w:hAnsi="Calibri" w:cs="Calibri"/>
          <w:sz w:val="22"/>
          <w:szCs w:val="22"/>
        </w:rPr>
        <w:t xml:space="preserve">Goed Gebruik Geneesmiddelen (GGG). </w:t>
      </w:r>
      <w:r w:rsidR="00086676">
        <w:rPr>
          <w:rFonts w:ascii="Calibri" w:hAnsi="Calibri" w:cs="Calibri"/>
          <w:sz w:val="22"/>
          <w:szCs w:val="22"/>
        </w:rPr>
        <w:t>Het</w:t>
      </w:r>
      <w:r w:rsidR="000D1E0E">
        <w:rPr>
          <w:rFonts w:ascii="Calibri" w:hAnsi="Calibri" w:cs="Calibri"/>
          <w:sz w:val="22"/>
          <w:szCs w:val="22"/>
        </w:rPr>
        <w:t xml:space="preserve"> ZonMw </w:t>
      </w:r>
      <w:r w:rsidR="00086676">
        <w:rPr>
          <w:rFonts w:ascii="Calibri" w:hAnsi="Calibri" w:cs="Calibri"/>
          <w:sz w:val="22"/>
          <w:szCs w:val="22"/>
        </w:rPr>
        <w:t xml:space="preserve">programma </w:t>
      </w:r>
      <w:r w:rsidR="000D1E0E">
        <w:rPr>
          <w:rFonts w:ascii="Calibri" w:hAnsi="Calibri" w:cs="Calibri"/>
          <w:sz w:val="22"/>
          <w:szCs w:val="22"/>
        </w:rPr>
        <w:t>Doelmatigheidsonderzoek</w:t>
      </w:r>
      <w:r w:rsidR="00086676">
        <w:rPr>
          <w:rFonts w:ascii="Calibri" w:hAnsi="Calibri" w:cs="Calibri"/>
          <w:sz w:val="22"/>
          <w:szCs w:val="22"/>
        </w:rPr>
        <w:t xml:space="preserve"> is gestopt en hiervoor kunnen geen projectvoorstellen worden ingediend</w:t>
      </w:r>
      <w:r w:rsidR="000D1E0E">
        <w:rPr>
          <w:rFonts w:ascii="Calibri" w:hAnsi="Calibri" w:cs="Calibri"/>
          <w:sz w:val="22"/>
          <w:szCs w:val="22"/>
        </w:rPr>
        <w:t xml:space="preserve">. </w:t>
      </w:r>
      <w:r w:rsidR="00086676">
        <w:rPr>
          <w:rFonts w:ascii="Calibri" w:hAnsi="Calibri" w:cs="Calibri"/>
          <w:sz w:val="22"/>
          <w:szCs w:val="22"/>
        </w:rPr>
        <w:t xml:space="preserve"> Zie onderaan dit document meer informatie over het overgaan van de ZonMw Doelmatigheidsonderzoeker </w:t>
      </w:r>
      <w:r w:rsidR="00CD022C">
        <w:rPr>
          <w:rFonts w:ascii="Calibri" w:hAnsi="Calibri" w:cs="Calibri"/>
          <w:sz w:val="22"/>
          <w:szCs w:val="22"/>
        </w:rPr>
        <w:t>naar het ZonMw Kaderprogramma Passende Zorg.</w:t>
      </w:r>
      <w:r w:rsidR="00086676">
        <w:rPr>
          <w:rFonts w:ascii="Calibri" w:hAnsi="Calibri" w:cs="Calibri"/>
          <w:sz w:val="22"/>
          <w:szCs w:val="22"/>
        </w:rPr>
        <w:t xml:space="preserve"> </w:t>
      </w:r>
    </w:p>
    <w:p w14:paraId="42C8CFD0" w14:textId="4C0C020C" w:rsidR="007B09C8" w:rsidRPr="007B09C8" w:rsidRDefault="00E613D8" w:rsidP="007B09C8">
      <w:pPr>
        <w:rPr>
          <w:rFonts w:ascii="Calibri" w:hAnsi="Calibri" w:cs="Calibri"/>
          <w:color w:val="201F1E"/>
          <w:sz w:val="22"/>
          <w:szCs w:val="22"/>
          <w:lang w:eastAsia="nl-NL"/>
        </w:rPr>
      </w:pPr>
      <w:r w:rsidRPr="00E613D8">
        <w:rPr>
          <w:rFonts w:ascii="Calibri" w:hAnsi="Calibri" w:cs="Calibri"/>
          <w:color w:val="201F1E"/>
          <w:sz w:val="22"/>
          <w:szCs w:val="22"/>
          <w:lang w:eastAsia="nl-NL"/>
        </w:rPr>
        <w:t xml:space="preserve">De NVOG hecht veel waarde aan het succesvol laten verlopen van </w:t>
      </w:r>
      <w:proofErr w:type="spellStart"/>
      <w:r w:rsidRPr="00E613D8">
        <w:rPr>
          <w:rFonts w:ascii="Calibri" w:hAnsi="Calibri" w:cs="Calibri"/>
          <w:color w:val="201F1E"/>
          <w:sz w:val="22"/>
          <w:szCs w:val="22"/>
          <w:lang w:eastAsia="nl-NL"/>
        </w:rPr>
        <w:t>multicentrum</w:t>
      </w:r>
      <w:proofErr w:type="spellEnd"/>
      <w:r w:rsidRPr="00E613D8">
        <w:rPr>
          <w:rFonts w:ascii="Calibri" w:hAnsi="Calibri" w:cs="Calibri"/>
          <w:color w:val="201F1E"/>
          <w:sz w:val="22"/>
          <w:szCs w:val="22"/>
          <w:lang w:eastAsia="nl-NL"/>
        </w:rPr>
        <w:t xml:space="preserve"> studies binnen het NVOG Consortium 3.0 en het beantwoorden van kennisvragen uit de NVOG Kennisagenda 2023-2026, </w:t>
      </w:r>
      <w:hyperlink r:id="rId10" w:history="1">
        <w:r w:rsidRPr="00E613D8">
          <w:rPr>
            <w:rStyle w:val="Hyperlink"/>
            <w:rFonts w:ascii="Calibri" w:hAnsi="Calibri" w:cs="Calibri"/>
            <w:sz w:val="22"/>
            <w:szCs w:val="22"/>
            <w:lang w:eastAsia="nl-NL"/>
          </w:rPr>
          <w:t>zie link</w:t>
        </w:r>
      </w:hyperlink>
      <w:r w:rsidRPr="00E613D8">
        <w:rPr>
          <w:rFonts w:ascii="Calibri" w:hAnsi="Calibri" w:cs="Calibri"/>
          <w:color w:val="201F1E"/>
          <w:sz w:val="22"/>
          <w:szCs w:val="22"/>
          <w:lang w:eastAsia="nl-NL"/>
        </w:rPr>
        <w:t>.</w:t>
      </w:r>
      <w:r w:rsidR="008425E3">
        <w:rPr>
          <w:rFonts w:ascii="Calibri" w:hAnsi="Calibri" w:cs="Calibri"/>
          <w:color w:val="201F1E"/>
          <w:sz w:val="22"/>
          <w:szCs w:val="22"/>
          <w:lang w:eastAsia="nl-NL"/>
        </w:rPr>
        <w:t xml:space="preserve"> </w:t>
      </w:r>
      <w:r w:rsidR="00A60FB5">
        <w:rPr>
          <w:rFonts w:ascii="Calibri" w:hAnsi="Calibri" w:cs="Calibri"/>
          <w:color w:val="201F1E"/>
          <w:sz w:val="22"/>
          <w:szCs w:val="22"/>
          <w:lang w:eastAsia="nl-NL"/>
        </w:rPr>
        <w:t>Zie onderstaand het verloop van de procedur</w:t>
      </w:r>
      <w:r w:rsidR="00F63B7F">
        <w:rPr>
          <w:rFonts w:ascii="Calibri" w:hAnsi="Calibri" w:cs="Calibri"/>
          <w:color w:val="201F1E"/>
          <w:sz w:val="22"/>
          <w:szCs w:val="22"/>
          <w:lang w:eastAsia="nl-NL"/>
        </w:rPr>
        <w:t>e.</w:t>
      </w:r>
    </w:p>
    <w:p w14:paraId="26D12E54" w14:textId="368E2963" w:rsidR="009F4B06" w:rsidRPr="00AC60DB" w:rsidRDefault="5B3AF3AE" w:rsidP="009F4B06">
      <w:pPr>
        <w:rPr>
          <w:rFonts w:ascii="Calibri" w:hAnsi="Calibri" w:cs="Calibri"/>
          <w:color w:val="201F1E"/>
          <w:sz w:val="22"/>
          <w:szCs w:val="22"/>
          <w:lang w:eastAsia="nl-NL"/>
        </w:rPr>
      </w:pPr>
      <w:r w:rsidRPr="5B3AF3AE">
        <w:rPr>
          <w:rFonts w:ascii="Calibri" w:hAnsi="Calibri" w:cs="Calibri"/>
          <w:color w:val="201F1E"/>
          <w:sz w:val="22"/>
          <w:szCs w:val="22"/>
          <w:lang w:eastAsia="nl-NL"/>
        </w:rPr>
        <w:t xml:space="preserve">De verzamelde projectvoorstellen worden aan de wetenschapscommissies van de pijlers verzonden. De wetenschapscommissies van de pijlers bespreken de </w:t>
      </w:r>
      <w:r w:rsidRPr="5B3AF3AE">
        <w:rPr>
          <w:rFonts w:ascii="Calibri" w:hAnsi="Calibri" w:cs="Calibri"/>
          <w:sz w:val="22"/>
          <w:szCs w:val="22"/>
        </w:rPr>
        <w:t>ingediende projectvoorstellen m.b.t. het conflicteren</w:t>
      </w:r>
      <w:r w:rsidRPr="5B3AF3AE">
        <w:rPr>
          <w:rFonts w:ascii="Calibri" w:hAnsi="Calibri" w:cs="Calibri"/>
          <w:color w:val="201F1E"/>
          <w:sz w:val="22"/>
          <w:szCs w:val="22"/>
          <w:lang w:eastAsia="nl-NL"/>
        </w:rPr>
        <w:t xml:space="preserve"> met </w:t>
      </w:r>
      <w:proofErr w:type="gramStart"/>
      <w:r w:rsidRPr="5B3AF3AE">
        <w:rPr>
          <w:rFonts w:ascii="Calibri" w:hAnsi="Calibri" w:cs="Calibri"/>
          <w:color w:val="201F1E"/>
          <w:sz w:val="22"/>
          <w:szCs w:val="22"/>
          <w:lang w:eastAsia="nl-NL"/>
        </w:rPr>
        <w:t>reeds</w:t>
      </w:r>
      <w:proofErr w:type="gramEnd"/>
      <w:r w:rsidRPr="5B3AF3AE">
        <w:rPr>
          <w:rFonts w:ascii="Calibri" w:hAnsi="Calibri" w:cs="Calibri"/>
          <w:color w:val="201F1E"/>
          <w:sz w:val="22"/>
          <w:szCs w:val="22"/>
          <w:lang w:eastAsia="nl-NL"/>
        </w:rPr>
        <w:t xml:space="preserve"> lopende studies/andere projectvoorstellen, de urgentie, de gekozen methoden, het te verwachten draagvlak en de te verwachten haalbaarheid. Bij vragen neemt de betreffende wetenschapscommissie contact met u op. </w:t>
      </w:r>
      <w:r w:rsidRPr="5B3AF3AE">
        <w:rPr>
          <w:rFonts w:ascii="Calibri" w:hAnsi="Calibri" w:cs="Calibri"/>
          <w:sz w:val="22"/>
          <w:szCs w:val="22"/>
        </w:rPr>
        <w:t xml:space="preserve">De wetenschapscommissies leggen vervolgens de projectvoorstellen voor aan de NVOG Koepel Wetenschap, waar de projectvoorstellen worden besproken. Wanneer er nog aanvullende vragen zijn dan neemt de Koepel Wetenschap contact met u op. Na de bespreking van de projectvoorstellen ontvangt u van de Koepel Wetenschap een advies het projectvoorstel wel/ niet verder uit te werken in een ZonMw subsidieaanvraag.  De Koepel Wetenschap stelt vervolgens een draagvlakenquête op voor het toetsen van het draagvlak van de studies. De resultaten van de draagvlakenquête kunt u gebruiken in uw aanvraag. U ontvangt hiervoor de vraag om aanvullende documenten toe te sturen om op te nemen in de draagvlakenquête. Na de analyse van de draagvlakenquête ontvangt u de resultaten van uw studie. </w:t>
      </w:r>
      <w:r w:rsidR="009835CB" w:rsidRPr="00A841AF">
        <w:rPr>
          <w:rFonts w:ascii="Calibri" w:hAnsi="Calibri" w:cs="Calibri"/>
          <w:sz w:val="22"/>
          <w:szCs w:val="22"/>
        </w:rPr>
        <w:t>Ook ontvangt u advies van een ervaren researchmedewerker vanuit het NVOG Consortium 3.0 over de op te nemen inclusievergoeding in de begroting van uw aanvraag en de praktische haalbaarheid van uw studie. Hiermee wordt de kans vergroot dat uw projectvoorstel subsidie ontvangt vanuit genoemde subsidieronden.</w:t>
      </w:r>
      <w:r w:rsidR="009835CB">
        <w:rPr>
          <w:rFonts w:ascii="Calibri" w:hAnsi="Calibri" w:cs="Calibri"/>
          <w:sz w:val="22"/>
          <w:szCs w:val="22"/>
        </w:rPr>
        <w:t xml:space="preserve"> </w:t>
      </w:r>
      <w:r w:rsidRPr="5B3AF3AE">
        <w:rPr>
          <w:rFonts w:ascii="Calibri" w:hAnsi="Calibri" w:cs="Calibri"/>
          <w:sz w:val="22"/>
          <w:szCs w:val="22"/>
        </w:rPr>
        <w:t>De Werkgroep Kwaliteitscirkel wordt betrokken bij het bespreken van het draagvlak en de haalbaarheid van de studies.</w:t>
      </w:r>
      <w:r w:rsidR="00A841AF" w:rsidRPr="00A841AF">
        <w:rPr>
          <w:rFonts w:ascii="Calibri" w:hAnsi="Calibri" w:cs="Calibri"/>
          <w:sz w:val="22"/>
          <w:szCs w:val="22"/>
        </w:rPr>
        <w:t xml:space="preserve">  </w:t>
      </w:r>
      <w:r w:rsidRPr="5B3AF3AE">
        <w:rPr>
          <w:rFonts w:ascii="Calibri" w:hAnsi="Calibri" w:cs="Calibri"/>
          <w:sz w:val="22"/>
          <w:szCs w:val="22"/>
        </w:rPr>
        <w:t xml:space="preserve">Na deze bespreking ontvangt u van de NVOG een advies de vooraanvraag wel/ niet in te dienen bij ZonMw en of de NVOG een steunverklaring kan afgeven voor uw studie. </w:t>
      </w:r>
    </w:p>
    <w:p w14:paraId="50DCC830" w14:textId="2EB84184" w:rsidR="009F4B06" w:rsidRPr="00875E78" w:rsidRDefault="009E3F5D">
      <w:pPr>
        <w:rPr>
          <w:rFonts w:ascii="Calibri" w:hAnsi="Calibri" w:cs="Calibri"/>
          <w:b/>
          <w:bCs/>
        </w:rPr>
      </w:pPr>
      <w:r w:rsidRPr="00875E78">
        <w:rPr>
          <w:rFonts w:ascii="Calibri" w:hAnsi="Calibri" w:cs="Calibri"/>
          <w:b/>
          <w:bCs/>
        </w:rPr>
        <w:t>Tijdpad</w:t>
      </w:r>
      <w:r w:rsidR="000E467C">
        <w:rPr>
          <w:rFonts w:ascii="Calibri" w:hAnsi="Calibri" w:cs="Calibri"/>
          <w:b/>
          <w:bCs/>
        </w:rPr>
        <w:t xml:space="preserve"> 202</w:t>
      </w:r>
      <w:r w:rsidR="009E5B41">
        <w:rPr>
          <w:rFonts w:ascii="Calibri" w:hAnsi="Calibri" w:cs="Calibri"/>
          <w:b/>
          <w:bCs/>
        </w:rPr>
        <w:t>6</w:t>
      </w:r>
    </w:p>
    <w:tbl>
      <w:tblPr>
        <w:tblW w:w="0" w:type="auto"/>
        <w:tblCellMar>
          <w:left w:w="0" w:type="dxa"/>
          <w:right w:w="0" w:type="dxa"/>
        </w:tblCellMar>
        <w:tblLook w:val="04A0" w:firstRow="1" w:lastRow="0" w:firstColumn="1" w:lastColumn="0" w:noHBand="0" w:noVBand="1"/>
      </w:tblPr>
      <w:tblGrid>
        <w:gridCol w:w="5545"/>
        <w:gridCol w:w="3507"/>
      </w:tblGrid>
      <w:tr w:rsidR="00A86925" w:rsidRPr="00E9385F" w14:paraId="589577CD" w14:textId="77777777" w:rsidTr="00F82094">
        <w:tc>
          <w:tcPr>
            <w:tcW w:w="5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3F719F" w14:textId="77777777" w:rsidR="00A86925" w:rsidRPr="00E9385F" w:rsidRDefault="00A86925" w:rsidP="00F82094">
            <w:pPr>
              <w:spacing w:after="0"/>
              <w:rPr>
                <w:rFonts w:ascii="Calibri" w:hAnsi="Calibri" w:cs="Calibri"/>
                <w:b/>
                <w:bCs/>
                <w:sz w:val="22"/>
                <w:szCs w:val="22"/>
              </w:rPr>
            </w:pPr>
            <w:r w:rsidRPr="00E9385F">
              <w:rPr>
                <w:rFonts w:ascii="Calibri" w:hAnsi="Calibri" w:cs="Calibri"/>
                <w:b/>
                <w:bCs/>
                <w:sz w:val="22"/>
                <w:szCs w:val="22"/>
              </w:rPr>
              <w:t>Activiteit</w:t>
            </w:r>
          </w:p>
        </w:tc>
        <w:tc>
          <w:tcPr>
            <w:tcW w:w="35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6B549" w14:textId="77777777" w:rsidR="00A86925" w:rsidRPr="00E9385F" w:rsidRDefault="00A86925" w:rsidP="00F82094">
            <w:pPr>
              <w:spacing w:after="0"/>
              <w:rPr>
                <w:rFonts w:ascii="Calibri" w:hAnsi="Calibri" w:cs="Calibri"/>
                <w:b/>
                <w:bCs/>
                <w:sz w:val="22"/>
                <w:szCs w:val="22"/>
              </w:rPr>
            </w:pPr>
            <w:r w:rsidRPr="00E9385F">
              <w:rPr>
                <w:rFonts w:ascii="Calibri" w:hAnsi="Calibri" w:cs="Calibri"/>
                <w:b/>
                <w:bCs/>
                <w:sz w:val="22"/>
                <w:szCs w:val="22"/>
              </w:rPr>
              <w:t>Deadline</w:t>
            </w:r>
          </w:p>
        </w:tc>
      </w:tr>
      <w:tr w:rsidR="00A86925" w:rsidRPr="00E9385F" w14:paraId="35FF0F7A" w14:textId="77777777" w:rsidTr="00F82094">
        <w:tc>
          <w:tcPr>
            <w:tcW w:w="55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1DBD8" w14:textId="77777777" w:rsidR="00A86925" w:rsidRPr="00E9385F" w:rsidRDefault="00A86925" w:rsidP="00F82094">
            <w:pPr>
              <w:spacing w:after="0"/>
              <w:rPr>
                <w:rFonts w:ascii="Calibri" w:hAnsi="Calibri" w:cs="Calibri"/>
                <w:sz w:val="22"/>
                <w:szCs w:val="22"/>
              </w:rPr>
            </w:pPr>
            <w:r w:rsidRPr="00292F53">
              <w:rPr>
                <w:rFonts w:ascii="Calibri" w:hAnsi="Calibri" w:cs="Calibri"/>
                <w:sz w:val="22"/>
                <w:szCs w:val="22"/>
              </w:rPr>
              <w:t>Indienen projectvoorstellen door NVOG-leden</w:t>
            </w:r>
            <w:r>
              <w:rPr>
                <w:rFonts w:ascii="Calibri" w:hAnsi="Calibri" w:cs="Calibri"/>
                <w:sz w:val="22"/>
                <w:szCs w:val="22"/>
              </w:rPr>
              <w:t>.</w:t>
            </w:r>
          </w:p>
        </w:tc>
        <w:tc>
          <w:tcPr>
            <w:tcW w:w="3507" w:type="dxa"/>
            <w:tcBorders>
              <w:top w:val="nil"/>
              <w:left w:val="nil"/>
              <w:bottom w:val="single" w:sz="8" w:space="0" w:color="auto"/>
              <w:right w:val="single" w:sz="8" w:space="0" w:color="auto"/>
            </w:tcBorders>
            <w:tcMar>
              <w:top w:w="0" w:type="dxa"/>
              <w:left w:w="108" w:type="dxa"/>
              <w:bottom w:w="0" w:type="dxa"/>
              <w:right w:w="108" w:type="dxa"/>
            </w:tcMar>
          </w:tcPr>
          <w:p w14:paraId="22FBEEA6" w14:textId="61C68C3D" w:rsidR="00A86925" w:rsidRPr="00E9385F" w:rsidRDefault="00500DE4" w:rsidP="00F82094">
            <w:pPr>
              <w:spacing w:after="0"/>
              <w:rPr>
                <w:rFonts w:ascii="Calibri" w:hAnsi="Calibri" w:cs="Calibri"/>
                <w:sz w:val="22"/>
                <w:szCs w:val="22"/>
              </w:rPr>
            </w:pPr>
            <w:r>
              <w:rPr>
                <w:rFonts w:ascii="Calibri" w:hAnsi="Calibri" w:cs="Calibri"/>
                <w:b/>
                <w:bCs/>
                <w:sz w:val="22"/>
                <w:szCs w:val="22"/>
              </w:rPr>
              <w:t>2</w:t>
            </w:r>
            <w:r w:rsidR="00A86925" w:rsidRPr="00292F53">
              <w:rPr>
                <w:rFonts w:ascii="Calibri" w:hAnsi="Calibri" w:cs="Calibri"/>
                <w:b/>
                <w:bCs/>
                <w:sz w:val="22"/>
                <w:szCs w:val="22"/>
              </w:rPr>
              <w:t xml:space="preserve"> februari 202</w:t>
            </w:r>
            <w:r>
              <w:rPr>
                <w:rFonts w:ascii="Calibri" w:hAnsi="Calibri" w:cs="Calibri"/>
                <w:b/>
                <w:bCs/>
                <w:sz w:val="22"/>
                <w:szCs w:val="22"/>
              </w:rPr>
              <w:t>6</w:t>
            </w:r>
          </w:p>
        </w:tc>
      </w:tr>
      <w:tr w:rsidR="00A86925" w:rsidRPr="00292F53" w14:paraId="0E4C7BEC" w14:textId="77777777" w:rsidTr="00F82094">
        <w:tc>
          <w:tcPr>
            <w:tcW w:w="55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018581" w14:textId="77777777" w:rsidR="00A86925" w:rsidRPr="00292F53" w:rsidRDefault="00A86925" w:rsidP="00F82094">
            <w:pPr>
              <w:spacing w:after="0"/>
              <w:rPr>
                <w:rFonts w:ascii="Calibri" w:hAnsi="Calibri" w:cs="Calibri"/>
                <w:sz w:val="22"/>
                <w:szCs w:val="22"/>
              </w:rPr>
            </w:pPr>
            <w:r w:rsidRPr="00292F53">
              <w:rPr>
                <w:rFonts w:ascii="Calibri" w:hAnsi="Calibri" w:cs="Calibri"/>
                <w:sz w:val="22"/>
                <w:szCs w:val="22"/>
              </w:rPr>
              <w:t>Wetenschapscommissies koppelen aan de Koepel Wetenschap de projectvoorstellen terug.</w:t>
            </w:r>
          </w:p>
        </w:tc>
        <w:tc>
          <w:tcPr>
            <w:tcW w:w="3507" w:type="dxa"/>
            <w:tcBorders>
              <w:top w:val="nil"/>
              <w:left w:val="nil"/>
              <w:bottom w:val="single" w:sz="8" w:space="0" w:color="auto"/>
              <w:right w:val="single" w:sz="8" w:space="0" w:color="auto"/>
            </w:tcBorders>
            <w:tcMar>
              <w:top w:w="0" w:type="dxa"/>
              <w:left w:w="108" w:type="dxa"/>
              <w:bottom w:w="0" w:type="dxa"/>
              <w:right w:w="108" w:type="dxa"/>
            </w:tcMar>
          </w:tcPr>
          <w:p w14:paraId="766B5298" w14:textId="08E34B4A" w:rsidR="00A86925" w:rsidRPr="00292F53" w:rsidRDefault="00A86925" w:rsidP="00F82094">
            <w:pPr>
              <w:spacing w:after="0"/>
              <w:rPr>
                <w:rFonts w:ascii="Calibri" w:hAnsi="Calibri" w:cs="Calibri"/>
                <w:b/>
                <w:bCs/>
                <w:sz w:val="22"/>
                <w:szCs w:val="22"/>
              </w:rPr>
            </w:pPr>
            <w:r w:rsidRPr="00292F53">
              <w:rPr>
                <w:rFonts w:ascii="Calibri" w:hAnsi="Calibri" w:cs="Calibri"/>
                <w:b/>
                <w:bCs/>
                <w:sz w:val="22"/>
                <w:szCs w:val="22"/>
              </w:rPr>
              <w:t>10 maart 202</w:t>
            </w:r>
            <w:r w:rsidR="00500DE4">
              <w:rPr>
                <w:rFonts w:ascii="Calibri" w:hAnsi="Calibri" w:cs="Calibri"/>
                <w:b/>
                <w:bCs/>
                <w:sz w:val="22"/>
                <w:szCs w:val="22"/>
              </w:rPr>
              <w:t>6</w:t>
            </w:r>
          </w:p>
        </w:tc>
      </w:tr>
      <w:tr w:rsidR="00A86925" w:rsidRPr="00292F53" w14:paraId="28BE8884" w14:textId="77777777" w:rsidTr="00F82094">
        <w:tc>
          <w:tcPr>
            <w:tcW w:w="55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AB306" w14:textId="6CAC0EEE" w:rsidR="00A86925" w:rsidRPr="00292F53" w:rsidRDefault="00A86925" w:rsidP="00F82094">
            <w:pPr>
              <w:spacing w:after="0"/>
              <w:rPr>
                <w:rFonts w:ascii="Calibri" w:hAnsi="Calibri" w:cs="Calibri"/>
                <w:sz w:val="22"/>
                <w:szCs w:val="22"/>
              </w:rPr>
            </w:pPr>
            <w:r w:rsidRPr="00292F53">
              <w:rPr>
                <w:rFonts w:ascii="Calibri" w:hAnsi="Calibri" w:cs="Calibri"/>
                <w:sz w:val="22"/>
                <w:szCs w:val="22"/>
              </w:rPr>
              <w:t>Vergadering van de Koepel Wetenschap, waarin de projectvoorstellen worden besproken.</w:t>
            </w:r>
          </w:p>
        </w:tc>
        <w:tc>
          <w:tcPr>
            <w:tcW w:w="3507" w:type="dxa"/>
            <w:tcBorders>
              <w:top w:val="nil"/>
              <w:left w:val="nil"/>
              <w:bottom w:val="single" w:sz="8" w:space="0" w:color="auto"/>
              <w:right w:val="single" w:sz="8" w:space="0" w:color="auto"/>
            </w:tcBorders>
            <w:tcMar>
              <w:top w:w="0" w:type="dxa"/>
              <w:left w:w="108" w:type="dxa"/>
              <w:bottom w:w="0" w:type="dxa"/>
              <w:right w:w="108" w:type="dxa"/>
            </w:tcMar>
          </w:tcPr>
          <w:p w14:paraId="11F2C00E" w14:textId="39701602" w:rsidR="00A86925" w:rsidRPr="00292F53" w:rsidRDefault="00500DE4" w:rsidP="00F82094">
            <w:pPr>
              <w:spacing w:after="0"/>
              <w:rPr>
                <w:rFonts w:ascii="Calibri" w:hAnsi="Calibri" w:cs="Calibri"/>
                <w:b/>
                <w:bCs/>
                <w:sz w:val="22"/>
                <w:szCs w:val="22"/>
              </w:rPr>
            </w:pPr>
            <w:r>
              <w:rPr>
                <w:rFonts w:ascii="Calibri" w:hAnsi="Calibri" w:cs="Calibri"/>
                <w:b/>
                <w:bCs/>
                <w:sz w:val="22"/>
                <w:szCs w:val="22"/>
              </w:rPr>
              <w:t>25</w:t>
            </w:r>
            <w:r w:rsidR="00A86925" w:rsidRPr="00292F53">
              <w:rPr>
                <w:rFonts w:ascii="Calibri" w:hAnsi="Calibri" w:cs="Calibri"/>
                <w:b/>
                <w:bCs/>
                <w:sz w:val="22"/>
                <w:szCs w:val="22"/>
              </w:rPr>
              <w:t xml:space="preserve"> maart 202</w:t>
            </w:r>
            <w:r>
              <w:rPr>
                <w:rFonts w:ascii="Calibri" w:hAnsi="Calibri" w:cs="Calibri"/>
                <w:b/>
                <w:bCs/>
                <w:sz w:val="22"/>
                <w:szCs w:val="22"/>
              </w:rPr>
              <w:t>6</w:t>
            </w:r>
          </w:p>
        </w:tc>
      </w:tr>
      <w:tr w:rsidR="00A86925" w:rsidRPr="00292F53" w14:paraId="684D8F76" w14:textId="77777777" w:rsidTr="00F82094">
        <w:tc>
          <w:tcPr>
            <w:tcW w:w="55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808F8" w14:textId="77777777" w:rsidR="00A86925" w:rsidRPr="00292F53" w:rsidRDefault="00A86925" w:rsidP="00F82094">
            <w:pPr>
              <w:spacing w:after="0"/>
              <w:rPr>
                <w:rFonts w:ascii="Calibri" w:hAnsi="Calibri" w:cs="Calibri"/>
                <w:sz w:val="22"/>
                <w:szCs w:val="22"/>
              </w:rPr>
            </w:pPr>
            <w:r w:rsidRPr="00292F53">
              <w:rPr>
                <w:rFonts w:ascii="Calibri" w:hAnsi="Calibri" w:cs="Calibri"/>
                <w:sz w:val="22"/>
                <w:szCs w:val="22"/>
              </w:rPr>
              <w:t>Indien nodig, leveren projectleiders aanvullende informatie (1 tot 3 pagina’s) aan bij het NVOG- bureau, ten behoeve van de draagvlakenquête</w:t>
            </w:r>
            <w:r>
              <w:rPr>
                <w:rFonts w:ascii="Calibri" w:hAnsi="Calibri" w:cs="Calibri"/>
                <w:sz w:val="22"/>
                <w:szCs w:val="22"/>
              </w:rPr>
              <w:t>.</w:t>
            </w:r>
          </w:p>
        </w:tc>
        <w:tc>
          <w:tcPr>
            <w:tcW w:w="3507" w:type="dxa"/>
            <w:tcBorders>
              <w:top w:val="nil"/>
              <w:left w:val="nil"/>
              <w:bottom w:val="single" w:sz="8" w:space="0" w:color="auto"/>
              <w:right w:val="single" w:sz="8" w:space="0" w:color="auto"/>
            </w:tcBorders>
            <w:tcMar>
              <w:top w:w="0" w:type="dxa"/>
              <w:left w:w="108" w:type="dxa"/>
              <w:bottom w:w="0" w:type="dxa"/>
              <w:right w:w="108" w:type="dxa"/>
            </w:tcMar>
          </w:tcPr>
          <w:p w14:paraId="6DCCE3D7" w14:textId="238DBA37" w:rsidR="00A86925" w:rsidRPr="00292F53" w:rsidRDefault="00500DE4" w:rsidP="00F82094">
            <w:pPr>
              <w:spacing w:after="0"/>
              <w:rPr>
                <w:rFonts w:ascii="Calibri" w:hAnsi="Calibri" w:cs="Calibri"/>
                <w:b/>
                <w:bCs/>
                <w:sz w:val="22"/>
                <w:szCs w:val="22"/>
              </w:rPr>
            </w:pPr>
            <w:r>
              <w:rPr>
                <w:rFonts w:ascii="Calibri" w:hAnsi="Calibri" w:cs="Calibri"/>
                <w:b/>
                <w:bCs/>
                <w:sz w:val="22"/>
                <w:szCs w:val="22"/>
              </w:rPr>
              <w:t>8</w:t>
            </w:r>
            <w:r w:rsidR="00A86925" w:rsidRPr="00292F53">
              <w:rPr>
                <w:rFonts w:ascii="Calibri" w:hAnsi="Calibri" w:cs="Calibri"/>
                <w:b/>
                <w:bCs/>
                <w:sz w:val="22"/>
                <w:szCs w:val="22"/>
              </w:rPr>
              <w:t xml:space="preserve"> april 202</w:t>
            </w:r>
            <w:r>
              <w:rPr>
                <w:rFonts w:ascii="Calibri" w:hAnsi="Calibri" w:cs="Calibri"/>
                <w:b/>
                <w:bCs/>
                <w:sz w:val="22"/>
                <w:szCs w:val="22"/>
              </w:rPr>
              <w:t>6</w:t>
            </w:r>
          </w:p>
        </w:tc>
      </w:tr>
      <w:tr w:rsidR="00A86925" w:rsidRPr="00292F53" w14:paraId="25A00DC1" w14:textId="77777777" w:rsidTr="0063775A">
        <w:tc>
          <w:tcPr>
            <w:tcW w:w="554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285927D" w14:textId="77777777" w:rsidR="00A86925" w:rsidRPr="00292F53" w:rsidRDefault="00A86925" w:rsidP="00F82094">
            <w:pPr>
              <w:spacing w:after="0"/>
              <w:rPr>
                <w:rFonts w:ascii="Calibri" w:hAnsi="Calibri" w:cs="Calibri"/>
                <w:sz w:val="22"/>
                <w:szCs w:val="22"/>
              </w:rPr>
            </w:pPr>
            <w:r w:rsidRPr="00292F53">
              <w:rPr>
                <w:rFonts w:ascii="Calibri" w:hAnsi="Calibri" w:cs="Calibri"/>
                <w:sz w:val="22"/>
                <w:szCs w:val="22"/>
              </w:rPr>
              <w:t xml:space="preserve">Toetsen van het draagvlak </w:t>
            </w:r>
            <w:proofErr w:type="gramStart"/>
            <w:r w:rsidRPr="00292F53">
              <w:rPr>
                <w:rFonts w:ascii="Calibri" w:hAnsi="Calibri" w:cs="Calibri"/>
                <w:sz w:val="22"/>
                <w:szCs w:val="22"/>
              </w:rPr>
              <w:t>middels</w:t>
            </w:r>
            <w:proofErr w:type="gramEnd"/>
            <w:r w:rsidRPr="00292F53">
              <w:rPr>
                <w:rFonts w:ascii="Calibri" w:hAnsi="Calibri" w:cs="Calibri"/>
                <w:sz w:val="22"/>
                <w:szCs w:val="22"/>
              </w:rPr>
              <w:t xml:space="preserve"> een draagvlakenquête. </w:t>
            </w:r>
          </w:p>
        </w:tc>
        <w:tc>
          <w:tcPr>
            <w:tcW w:w="3507" w:type="dxa"/>
            <w:tcBorders>
              <w:top w:val="nil"/>
              <w:left w:val="nil"/>
              <w:bottom w:val="single" w:sz="4" w:space="0" w:color="auto"/>
              <w:right w:val="single" w:sz="8" w:space="0" w:color="auto"/>
            </w:tcBorders>
            <w:tcMar>
              <w:top w:w="0" w:type="dxa"/>
              <w:left w:w="108" w:type="dxa"/>
              <w:bottom w:w="0" w:type="dxa"/>
              <w:right w:w="108" w:type="dxa"/>
            </w:tcMar>
          </w:tcPr>
          <w:p w14:paraId="5951791C" w14:textId="245705F5" w:rsidR="00A86925" w:rsidRPr="00292F53" w:rsidRDefault="00500DE4" w:rsidP="00F82094">
            <w:pPr>
              <w:spacing w:after="0"/>
              <w:rPr>
                <w:rFonts w:ascii="Calibri" w:hAnsi="Calibri" w:cs="Calibri"/>
                <w:b/>
                <w:bCs/>
                <w:sz w:val="22"/>
                <w:szCs w:val="22"/>
              </w:rPr>
            </w:pPr>
            <w:r>
              <w:rPr>
                <w:rFonts w:ascii="Calibri" w:hAnsi="Calibri" w:cs="Calibri"/>
                <w:b/>
                <w:bCs/>
                <w:sz w:val="22"/>
                <w:szCs w:val="22"/>
              </w:rPr>
              <w:t>15</w:t>
            </w:r>
            <w:r w:rsidR="00A86925" w:rsidRPr="00292F53">
              <w:rPr>
                <w:rFonts w:ascii="Calibri" w:hAnsi="Calibri" w:cs="Calibri"/>
                <w:b/>
                <w:bCs/>
                <w:sz w:val="22"/>
                <w:szCs w:val="22"/>
              </w:rPr>
              <w:t xml:space="preserve"> april 202</w:t>
            </w:r>
            <w:r>
              <w:rPr>
                <w:rFonts w:ascii="Calibri" w:hAnsi="Calibri" w:cs="Calibri"/>
                <w:b/>
                <w:bCs/>
                <w:sz w:val="22"/>
                <w:szCs w:val="22"/>
              </w:rPr>
              <w:t>6</w:t>
            </w:r>
            <w:r w:rsidR="00A86925" w:rsidRPr="00292F53">
              <w:rPr>
                <w:rFonts w:ascii="Calibri" w:hAnsi="Calibri" w:cs="Calibri"/>
                <w:b/>
                <w:bCs/>
                <w:sz w:val="22"/>
                <w:szCs w:val="22"/>
              </w:rPr>
              <w:t xml:space="preserve"> – </w:t>
            </w:r>
            <w:r>
              <w:rPr>
                <w:rFonts w:ascii="Calibri" w:hAnsi="Calibri" w:cs="Calibri"/>
                <w:b/>
                <w:bCs/>
                <w:sz w:val="22"/>
                <w:szCs w:val="22"/>
              </w:rPr>
              <w:t>20 mei</w:t>
            </w:r>
            <w:r w:rsidR="00A86925" w:rsidRPr="00292F53">
              <w:rPr>
                <w:rFonts w:ascii="Calibri" w:hAnsi="Calibri" w:cs="Calibri"/>
                <w:b/>
                <w:bCs/>
                <w:sz w:val="22"/>
                <w:szCs w:val="22"/>
              </w:rPr>
              <w:t xml:space="preserve"> 202</w:t>
            </w:r>
            <w:r>
              <w:rPr>
                <w:rFonts w:ascii="Calibri" w:hAnsi="Calibri" w:cs="Calibri"/>
                <w:b/>
                <w:bCs/>
                <w:sz w:val="22"/>
                <w:szCs w:val="22"/>
              </w:rPr>
              <w:t>6</w:t>
            </w:r>
          </w:p>
        </w:tc>
      </w:tr>
      <w:tr w:rsidR="00A86925" w:rsidRPr="00292F53" w14:paraId="7BAED78F" w14:textId="77777777" w:rsidTr="0063775A">
        <w:tc>
          <w:tcPr>
            <w:tcW w:w="5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C62C8" w14:textId="77777777" w:rsidR="00A86925" w:rsidRPr="00292F53" w:rsidRDefault="00A86925" w:rsidP="00F82094">
            <w:pPr>
              <w:spacing w:after="0"/>
              <w:rPr>
                <w:rFonts w:ascii="Calibri" w:hAnsi="Calibri" w:cs="Calibri"/>
                <w:sz w:val="22"/>
                <w:szCs w:val="22"/>
              </w:rPr>
            </w:pPr>
            <w:r w:rsidRPr="00292F53">
              <w:rPr>
                <w:rFonts w:ascii="Calibri" w:hAnsi="Calibri" w:cs="Calibri"/>
                <w:sz w:val="22"/>
                <w:szCs w:val="22"/>
              </w:rPr>
              <w:lastRenderedPageBreak/>
              <w:t xml:space="preserve">Bespreken resultaten draagvlakenquête door werkgroep Kwaliteitscirkel en de Koepel Wetenschap en daarna terugkoppeling met advies/opmerkingen aan projectleider. </w:t>
            </w:r>
          </w:p>
        </w:tc>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3B44" w14:textId="600767D4" w:rsidR="00A86925" w:rsidRDefault="00500DE4" w:rsidP="00F82094">
            <w:pPr>
              <w:spacing w:after="0"/>
              <w:rPr>
                <w:rFonts w:ascii="Calibri" w:hAnsi="Calibri" w:cs="Calibri"/>
                <w:b/>
                <w:bCs/>
                <w:sz w:val="22"/>
                <w:szCs w:val="22"/>
              </w:rPr>
            </w:pPr>
            <w:r>
              <w:rPr>
                <w:rFonts w:ascii="Calibri" w:hAnsi="Calibri" w:cs="Calibri"/>
                <w:b/>
                <w:bCs/>
                <w:sz w:val="22"/>
                <w:szCs w:val="22"/>
              </w:rPr>
              <w:t xml:space="preserve">17 </w:t>
            </w:r>
            <w:r w:rsidR="00A86925" w:rsidRPr="00292F53">
              <w:rPr>
                <w:rFonts w:ascii="Calibri" w:hAnsi="Calibri" w:cs="Calibri"/>
                <w:b/>
                <w:bCs/>
                <w:sz w:val="22"/>
                <w:szCs w:val="22"/>
              </w:rPr>
              <w:t>juni 202</w:t>
            </w:r>
            <w:r>
              <w:rPr>
                <w:rFonts w:ascii="Calibri" w:hAnsi="Calibri" w:cs="Calibri"/>
                <w:b/>
                <w:bCs/>
                <w:sz w:val="22"/>
                <w:szCs w:val="22"/>
              </w:rPr>
              <w:t>6</w:t>
            </w:r>
          </w:p>
          <w:p w14:paraId="7397C2AB" w14:textId="77777777" w:rsidR="00500DE4" w:rsidRPr="00500DE4" w:rsidRDefault="00500DE4" w:rsidP="00500DE4">
            <w:pPr>
              <w:rPr>
                <w:rFonts w:ascii="Calibri" w:hAnsi="Calibri" w:cs="Calibri"/>
                <w:sz w:val="22"/>
                <w:szCs w:val="22"/>
              </w:rPr>
            </w:pPr>
          </w:p>
          <w:p w14:paraId="0FA658F1" w14:textId="750D4642" w:rsidR="00500DE4" w:rsidRPr="00500DE4" w:rsidRDefault="00500DE4" w:rsidP="00500DE4">
            <w:pPr>
              <w:rPr>
                <w:rFonts w:ascii="Calibri" w:hAnsi="Calibri" w:cs="Calibri"/>
                <w:sz w:val="22"/>
                <w:szCs w:val="22"/>
              </w:rPr>
            </w:pPr>
          </w:p>
        </w:tc>
      </w:tr>
      <w:tr w:rsidR="00A86925" w:rsidRPr="00292F53" w14:paraId="523E6826" w14:textId="77777777" w:rsidTr="004D7701">
        <w:tc>
          <w:tcPr>
            <w:tcW w:w="5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8A1F" w14:textId="77777777" w:rsidR="00A86925" w:rsidRPr="00292F53" w:rsidRDefault="00A86925" w:rsidP="00F82094">
            <w:pPr>
              <w:spacing w:after="0"/>
              <w:rPr>
                <w:rFonts w:ascii="Calibri" w:hAnsi="Calibri" w:cs="Calibri"/>
                <w:sz w:val="22"/>
                <w:szCs w:val="22"/>
              </w:rPr>
            </w:pPr>
            <w:r w:rsidRPr="00292F53">
              <w:rPr>
                <w:rFonts w:ascii="Calibri" w:hAnsi="Calibri" w:cs="Calibri"/>
                <w:sz w:val="22"/>
                <w:szCs w:val="22"/>
              </w:rPr>
              <w:t>Definitief advies van de Koepel Wetenschap en de Werkgroep Kwaliteitscirkel en bericht of het projectvoorstel een steunbrief kan krijgen van de NVOG.</w:t>
            </w:r>
          </w:p>
        </w:tc>
        <w:tc>
          <w:tcPr>
            <w:tcW w:w="3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CD29" w14:textId="67AC68EF" w:rsidR="00A86925" w:rsidRPr="00292F53" w:rsidRDefault="00500DE4" w:rsidP="00F82094">
            <w:pPr>
              <w:spacing w:after="0"/>
              <w:rPr>
                <w:rFonts w:ascii="Calibri" w:hAnsi="Calibri" w:cs="Calibri"/>
                <w:b/>
                <w:bCs/>
                <w:sz w:val="22"/>
                <w:szCs w:val="22"/>
              </w:rPr>
            </w:pPr>
            <w:r>
              <w:rPr>
                <w:rFonts w:ascii="Calibri" w:hAnsi="Calibri" w:cs="Calibri"/>
                <w:b/>
                <w:bCs/>
                <w:sz w:val="22"/>
                <w:szCs w:val="22"/>
              </w:rPr>
              <w:t>2 september 2026</w:t>
            </w:r>
          </w:p>
        </w:tc>
      </w:tr>
    </w:tbl>
    <w:p w14:paraId="1ABE7460" w14:textId="77777777" w:rsidR="00472FF5" w:rsidRDefault="00472FF5" w:rsidP="00875E78">
      <w:pPr>
        <w:spacing w:after="0"/>
        <w:rPr>
          <w:b/>
          <w:bCs/>
        </w:rPr>
      </w:pPr>
    </w:p>
    <w:p w14:paraId="6A02B1D1" w14:textId="77777777" w:rsidR="004D7701" w:rsidRDefault="004D7701" w:rsidP="00875E78">
      <w:pPr>
        <w:spacing w:after="0"/>
        <w:rPr>
          <w:rFonts w:ascii="Calibri" w:hAnsi="Calibri" w:cs="Calibri"/>
          <w:b/>
          <w:bCs/>
        </w:rPr>
      </w:pPr>
    </w:p>
    <w:p w14:paraId="6E4FA035" w14:textId="7F41E89E" w:rsidR="003E4AD5" w:rsidRPr="003E4AD5" w:rsidRDefault="003E4AD5" w:rsidP="00875E78">
      <w:pPr>
        <w:spacing w:after="0"/>
        <w:rPr>
          <w:rFonts w:ascii="Calibri" w:hAnsi="Calibri" w:cs="Calibri"/>
          <w:b/>
          <w:bCs/>
        </w:rPr>
      </w:pPr>
      <w:r w:rsidRPr="003E4AD5">
        <w:rPr>
          <w:rFonts w:ascii="Calibri" w:hAnsi="Calibri" w:cs="Calibri"/>
          <w:b/>
          <w:bCs/>
        </w:rPr>
        <w:t>ZonMw subsidieronde</w:t>
      </w:r>
      <w:r w:rsidR="00500DE4">
        <w:rPr>
          <w:rFonts w:ascii="Calibri" w:hAnsi="Calibri" w:cs="Calibri"/>
          <w:b/>
          <w:bCs/>
        </w:rPr>
        <w:t xml:space="preserve"> </w:t>
      </w:r>
      <w:r w:rsidRPr="003E4AD5">
        <w:rPr>
          <w:rFonts w:ascii="Calibri" w:hAnsi="Calibri" w:cs="Calibri"/>
          <w:b/>
          <w:bCs/>
        </w:rPr>
        <w:t xml:space="preserve">Goed Gebruik Geneesmiddelen </w:t>
      </w:r>
    </w:p>
    <w:p w14:paraId="4A7D5EE1" w14:textId="696B01A1" w:rsidR="00875E78" w:rsidRPr="003E4AD5" w:rsidRDefault="00875E78" w:rsidP="001C09D0">
      <w:pPr>
        <w:pStyle w:val="Lijstalinea"/>
        <w:numPr>
          <w:ilvl w:val="0"/>
          <w:numId w:val="1"/>
        </w:numPr>
        <w:spacing w:after="0"/>
        <w:ind w:left="360"/>
        <w:rPr>
          <w:rFonts w:ascii="Calibri" w:hAnsi="Calibri" w:cs="Calibri"/>
          <w:sz w:val="22"/>
          <w:szCs w:val="22"/>
        </w:rPr>
      </w:pPr>
      <w:r w:rsidRPr="003E4AD5">
        <w:rPr>
          <w:rFonts w:ascii="Calibri" w:hAnsi="Calibri" w:cs="Calibri"/>
          <w:sz w:val="22"/>
          <w:szCs w:val="22"/>
        </w:rPr>
        <w:t>ZonMw subsidieronde Goed Gebruik Geneesmiddelen (GGG)</w:t>
      </w:r>
    </w:p>
    <w:p w14:paraId="0F147880" w14:textId="60829C5E" w:rsidR="003E4AD5" w:rsidRDefault="003E4AD5" w:rsidP="00493852">
      <w:pPr>
        <w:ind w:left="-360" w:firstLine="708"/>
      </w:pPr>
      <w:hyperlink r:id="rId11" w:tgtFrame="_blank" w:history="1">
        <w:r w:rsidRPr="00292F53">
          <w:rPr>
            <w:rStyle w:val="Hyperlink"/>
            <w:rFonts w:ascii="Calibri" w:hAnsi="Calibri" w:cs="Calibri"/>
            <w:sz w:val="22"/>
            <w:szCs w:val="22"/>
          </w:rPr>
          <w:t>Programma Goed Gebruik Geneesmiddelen</w:t>
        </w:r>
      </w:hyperlink>
    </w:p>
    <w:p w14:paraId="5F9ADDA2" w14:textId="7ACC2A5B" w:rsidR="00875E78" w:rsidRPr="00FE604F" w:rsidRDefault="00FE604F" w:rsidP="00472FF5">
      <w:pPr>
        <w:spacing w:after="0"/>
        <w:rPr>
          <w:rFonts w:ascii="Calibri" w:hAnsi="Calibri" w:cs="Calibri"/>
          <w:b/>
          <w:bCs/>
        </w:rPr>
      </w:pPr>
      <w:r w:rsidRPr="00FE604F">
        <w:rPr>
          <w:rFonts w:ascii="Calibri" w:hAnsi="Calibri" w:cs="Calibri"/>
          <w:b/>
          <w:bCs/>
        </w:rPr>
        <w:t xml:space="preserve">Neem bij vragen over de procedure contact op met het </w:t>
      </w:r>
      <w:r w:rsidR="00875E78" w:rsidRPr="00FE604F">
        <w:rPr>
          <w:rFonts w:ascii="Calibri" w:hAnsi="Calibri" w:cs="Calibri"/>
          <w:b/>
          <w:bCs/>
        </w:rPr>
        <w:t>NVOG Bureau</w:t>
      </w:r>
      <w:r w:rsidRPr="00FE604F">
        <w:rPr>
          <w:rFonts w:ascii="Calibri" w:hAnsi="Calibri" w:cs="Calibri"/>
          <w:b/>
          <w:bCs/>
        </w:rPr>
        <w:t xml:space="preserve"> via</w:t>
      </w:r>
      <w:r w:rsidR="00875E78" w:rsidRPr="00FE604F">
        <w:rPr>
          <w:rFonts w:ascii="Calibri" w:hAnsi="Calibri" w:cs="Calibri"/>
          <w:b/>
          <w:bCs/>
        </w:rPr>
        <w:t>:</w:t>
      </w:r>
    </w:p>
    <w:p w14:paraId="74B7EBAF" w14:textId="5D11B284" w:rsidR="00875E78" w:rsidRDefault="001C09D0" w:rsidP="001C09D0">
      <w:pPr>
        <w:pStyle w:val="Lijstalinea"/>
        <w:numPr>
          <w:ilvl w:val="0"/>
          <w:numId w:val="1"/>
        </w:numPr>
        <w:spacing w:after="0"/>
        <w:ind w:left="360"/>
        <w:rPr>
          <w:rFonts w:ascii="Calibri" w:hAnsi="Calibri" w:cs="Calibri"/>
          <w:sz w:val="22"/>
          <w:szCs w:val="22"/>
        </w:rPr>
      </w:pPr>
      <w:r>
        <w:rPr>
          <w:rFonts w:ascii="Calibri" w:hAnsi="Calibri" w:cs="Calibri"/>
          <w:sz w:val="22"/>
          <w:szCs w:val="22"/>
        </w:rPr>
        <w:t xml:space="preserve">NVOG Bureau, </w:t>
      </w:r>
      <w:hyperlink r:id="rId12" w:history="1">
        <w:r w:rsidRPr="00F12B34">
          <w:rPr>
            <w:rStyle w:val="Hyperlink"/>
            <w:rFonts w:ascii="Calibri" w:hAnsi="Calibri" w:cs="Calibri"/>
            <w:sz w:val="22"/>
            <w:szCs w:val="22"/>
          </w:rPr>
          <w:t>Wetenschap@nvog.nl</w:t>
        </w:r>
      </w:hyperlink>
    </w:p>
    <w:p w14:paraId="45DDFFC7" w14:textId="77777777" w:rsidR="001C09D0" w:rsidRPr="001C09D0" w:rsidRDefault="001C09D0" w:rsidP="001C09D0">
      <w:pPr>
        <w:pStyle w:val="Lijstalinea"/>
        <w:spacing w:after="0"/>
        <w:ind w:left="360"/>
        <w:rPr>
          <w:rFonts w:ascii="Calibri" w:hAnsi="Calibri" w:cs="Calibri"/>
          <w:sz w:val="22"/>
          <w:szCs w:val="22"/>
        </w:rPr>
      </w:pPr>
    </w:p>
    <w:p w14:paraId="0F618BC0" w14:textId="06BA38A9" w:rsidR="00875E78" w:rsidRPr="00FE604F" w:rsidRDefault="004B384E">
      <w:pPr>
        <w:rPr>
          <w:rFonts w:ascii="Calibri" w:hAnsi="Calibri" w:cs="Calibri"/>
          <w:b/>
          <w:bCs/>
        </w:rPr>
      </w:pPr>
      <w:r>
        <w:rPr>
          <w:rFonts w:ascii="Calibri" w:hAnsi="Calibri" w:cs="Calibri"/>
          <w:b/>
          <w:bCs/>
        </w:rPr>
        <w:t xml:space="preserve">Neem voor de </w:t>
      </w:r>
      <w:r w:rsidR="00472FF5" w:rsidRPr="00FE604F">
        <w:rPr>
          <w:rFonts w:ascii="Calibri" w:hAnsi="Calibri" w:cs="Calibri"/>
          <w:b/>
          <w:bCs/>
        </w:rPr>
        <w:t>inhoudelijke afstemming contact opnemen met:</w:t>
      </w:r>
    </w:p>
    <w:p w14:paraId="645CD7A3" w14:textId="4B859C39" w:rsidR="00875E78" w:rsidRPr="00FD1135" w:rsidRDefault="00FE604F" w:rsidP="004B384E">
      <w:pPr>
        <w:pStyle w:val="Lijstalinea"/>
        <w:numPr>
          <w:ilvl w:val="0"/>
          <w:numId w:val="1"/>
        </w:numPr>
        <w:spacing w:after="0"/>
        <w:ind w:left="360"/>
        <w:rPr>
          <w:rFonts w:ascii="Calibri" w:hAnsi="Calibri" w:cs="Calibri"/>
          <w:i/>
          <w:iCs/>
          <w:sz w:val="22"/>
          <w:szCs w:val="22"/>
        </w:rPr>
      </w:pPr>
      <w:r w:rsidRPr="00FD1135">
        <w:rPr>
          <w:rFonts w:ascii="Calibri" w:hAnsi="Calibri" w:cs="Calibri"/>
          <w:i/>
          <w:iCs/>
          <w:sz w:val="22"/>
          <w:szCs w:val="22"/>
        </w:rPr>
        <w:t>Voorzitter wetenschapscommissie Pijler</w:t>
      </w:r>
      <w:r w:rsidR="00875E78" w:rsidRPr="00FD1135">
        <w:rPr>
          <w:rFonts w:ascii="Calibri" w:hAnsi="Calibri" w:cs="Calibri"/>
          <w:i/>
          <w:iCs/>
          <w:sz w:val="22"/>
          <w:szCs w:val="22"/>
        </w:rPr>
        <w:t xml:space="preserve"> Gynaecologie</w:t>
      </w:r>
    </w:p>
    <w:p w14:paraId="00AD239C" w14:textId="7972A251" w:rsidR="001C09D0" w:rsidRPr="00FE604F" w:rsidRDefault="00E91B42" w:rsidP="004B384E">
      <w:pPr>
        <w:spacing w:after="0"/>
        <w:ind w:firstLine="348"/>
        <w:rPr>
          <w:rFonts w:ascii="Calibri" w:hAnsi="Calibri" w:cs="Calibri"/>
          <w:sz w:val="22"/>
          <w:szCs w:val="22"/>
        </w:rPr>
      </w:pPr>
      <w:r w:rsidRPr="00E91B42">
        <w:rPr>
          <w:rFonts w:ascii="Calibri" w:hAnsi="Calibri" w:cs="Calibri"/>
          <w:sz w:val="22"/>
          <w:szCs w:val="22"/>
        </w:rPr>
        <w:t>Peggy Geomini</w:t>
      </w:r>
      <w:r>
        <w:rPr>
          <w:rFonts w:ascii="Calibri" w:hAnsi="Calibri" w:cs="Calibri"/>
          <w:sz w:val="22"/>
          <w:szCs w:val="22"/>
        </w:rPr>
        <w:t xml:space="preserve">, </w:t>
      </w:r>
      <w:r w:rsidRPr="001C09D0">
        <w:rPr>
          <w:rStyle w:val="Hyperlink"/>
          <w:rFonts w:ascii="Calibri" w:hAnsi="Calibri" w:cs="Calibri"/>
          <w:sz w:val="22"/>
          <w:szCs w:val="22"/>
        </w:rPr>
        <w:t>P.geomini@mmc.nl</w:t>
      </w:r>
    </w:p>
    <w:p w14:paraId="3F8BDFA4" w14:textId="7E8A97FB" w:rsidR="00875E78" w:rsidRPr="00FD1135" w:rsidRDefault="00485455" w:rsidP="004B384E">
      <w:pPr>
        <w:pStyle w:val="Lijstalinea"/>
        <w:numPr>
          <w:ilvl w:val="0"/>
          <w:numId w:val="1"/>
        </w:numPr>
        <w:ind w:left="360"/>
        <w:rPr>
          <w:rFonts w:ascii="Calibri" w:hAnsi="Calibri" w:cs="Calibri"/>
          <w:i/>
          <w:iCs/>
          <w:sz w:val="22"/>
          <w:szCs w:val="22"/>
        </w:rPr>
      </w:pPr>
      <w:r>
        <w:rPr>
          <w:rFonts w:ascii="Calibri" w:hAnsi="Calibri" w:cs="Calibri"/>
          <w:i/>
          <w:iCs/>
          <w:sz w:val="22"/>
          <w:szCs w:val="22"/>
        </w:rPr>
        <w:t>Vicev</w:t>
      </w:r>
      <w:r w:rsidR="00FE604F" w:rsidRPr="00FD1135">
        <w:rPr>
          <w:rFonts w:ascii="Calibri" w:hAnsi="Calibri" w:cs="Calibri"/>
          <w:i/>
          <w:iCs/>
          <w:sz w:val="22"/>
          <w:szCs w:val="22"/>
        </w:rPr>
        <w:t>oorzitter wetenschapscommissie Foetomaternale geneeskunde</w:t>
      </w:r>
    </w:p>
    <w:p w14:paraId="40E624F4" w14:textId="6F16E176" w:rsidR="00287C7C" w:rsidRDefault="00485455" w:rsidP="004B384E">
      <w:pPr>
        <w:pStyle w:val="Lijstalinea"/>
        <w:ind w:left="360"/>
        <w:rPr>
          <w:rFonts w:ascii="Calibri" w:hAnsi="Calibri" w:cs="Calibri"/>
          <w:sz w:val="22"/>
          <w:szCs w:val="22"/>
        </w:rPr>
      </w:pPr>
      <w:r>
        <w:rPr>
          <w:rFonts w:ascii="Calibri" w:hAnsi="Calibri" w:cs="Calibri"/>
          <w:sz w:val="22"/>
          <w:szCs w:val="22"/>
        </w:rPr>
        <w:t>Marjon de Boer</w:t>
      </w:r>
      <w:r w:rsidR="000F6C14">
        <w:rPr>
          <w:rFonts w:ascii="Calibri" w:hAnsi="Calibri" w:cs="Calibri"/>
          <w:sz w:val="22"/>
          <w:szCs w:val="22"/>
        </w:rPr>
        <w:t xml:space="preserve">, </w:t>
      </w:r>
      <w:r w:rsidR="00455A20" w:rsidRPr="00455A20">
        <w:rPr>
          <w:rFonts w:ascii="Calibri" w:hAnsi="Calibri" w:cs="Calibri"/>
          <w:sz w:val="22"/>
          <w:szCs w:val="22"/>
        </w:rPr>
        <w:t xml:space="preserve"> </w:t>
      </w:r>
      <w:hyperlink r:id="rId13" w:history="1">
        <w:r w:rsidR="00287C7C" w:rsidRPr="00230807">
          <w:rPr>
            <w:rStyle w:val="Hyperlink"/>
            <w:rFonts w:ascii="Calibri" w:hAnsi="Calibri" w:cs="Calibri"/>
            <w:sz w:val="22"/>
            <w:szCs w:val="22"/>
          </w:rPr>
          <w:t>m.deboer2@amsterdamumc.nl</w:t>
        </w:r>
      </w:hyperlink>
    </w:p>
    <w:p w14:paraId="1F847932" w14:textId="44A0D1D7" w:rsidR="00FE604F" w:rsidRPr="001C09D0" w:rsidRDefault="00FE604F" w:rsidP="004B384E">
      <w:pPr>
        <w:pStyle w:val="Lijstalinea"/>
        <w:numPr>
          <w:ilvl w:val="0"/>
          <w:numId w:val="1"/>
        </w:numPr>
        <w:ind w:left="360"/>
        <w:rPr>
          <w:rFonts w:ascii="Calibri" w:hAnsi="Calibri" w:cs="Calibri"/>
          <w:i/>
          <w:iCs/>
          <w:sz w:val="22"/>
          <w:szCs w:val="22"/>
        </w:rPr>
      </w:pPr>
      <w:r w:rsidRPr="001C09D0">
        <w:rPr>
          <w:rFonts w:ascii="Calibri" w:hAnsi="Calibri" w:cs="Calibri"/>
          <w:i/>
          <w:iCs/>
          <w:sz w:val="22"/>
          <w:szCs w:val="22"/>
        </w:rPr>
        <w:t>Voorzitter wetenschapscommissie Pijler Oncologie</w:t>
      </w:r>
    </w:p>
    <w:p w14:paraId="0E611677" w14:textId="13F0898C" w:rsidR="001C09D0" w:rsidRPr="001C09D0" w:rsidRDefault="00FD1135" w:rsidP="004B384E">
      <w:pPr>
        <w:pStyle w:val="Lijstalinea"/>
        <w:ind w:left="360"/>
        <w:rPr>
          <w:rFonts w:ascii="Calibri" w:hAnsi="Calibri" w:cs="Calibri"/>
          <w:sz w:val="22"/>
          <w:szCs w:val="22"/>
        </w:rPr>
      </w:pPr>
      <w:r>
        <w:rPr>
          <w:rFonts w:ascii="Calibri" w:hAnsi="Calibri" w:cs="Calibri"/>
          <w:sz w:val="22"/>
          <w:szCs w:val="22"/>
        </w:rPr>
        <w:t>Annemijn Aarts</w:t>
      </w:r>
      <w:r w:rsidR="001C09D0">
        <w:rPr>
          <w:rFonts w:ascii="Calibri" w:hAnsi="Calibri" w:cs="Calibri"/>
          <w:sz w:val="22"/>
          <w:szCs w:val="22"/>
        </w:rPr>
        <w:t xml:space="preserve">, </w:t>
      </w:r>
      <w:hyperlink r:id="rId14" w:history="1">
        <w:r w:rsidR="001C09D0" w:rsidRPr="00F12B34">
          <w:rPr>
            <w:rStyle w:val="Hyperlink"/>
            <w:rFonts w:ascii="Calibri" w:hAnsi="Calibri" w:cs="Calibri"/>
            <w:sz w:val="22"/>
            <w:szCs w:val="22"/>
          </w:rPr>
          <w:t>j.w.m.aarts@amsterdamumc.nl</w:t>
        </w:r>
      </w:hyperlink>
    </w:p>
    <w:p w14:paraId="5F1AEF56" w14:textId="5E526762" w:rsidR="00FE604F" w:rsidRPr="004B384E" w:rsidRDefault="00FE604F" w:rsidP="004B384E">
      <w:pPr>
        <w:pStyle w:val="Lijstalinea"/>
        <w:numPr>
          <w:ilvl w:val="0"/>
          <w:numId w:val="1"/>
        </w:numPr>
        <w:ind w:left="360"/>
        <w:rPr>
          <w:rFonts w:ascii="Calibri" w:hAnsi="Calibri" w:cs="Calibri"/>
          <w:i/>
          <w:iCs/>
          <w:sz w:val="22"/>
          <w:szCs w:val="22"/>
        </w:rPr>
      </w:pPr>
      <w:r w:rsidRPr="004B384E">
        <w:rPr>
          <w:rFonts w:ascii="Calibri" w:hAnsi="Calibri" w:cs="Calibri"/>
          <w:i/>
          <w:iCs/>
          <w:sz w:val="22"/>
          <w:szCs w:val="22"/>
        </w:rPr>
        <w:t xml:space="preserve">Voorzitter wetenschapscommissie Voortplantingsgeneeskunde </w:t>
      </w:r>
    </w:p>
    <w:p w14:paraId="6B5E0E13" w14:textId="3A14E451" w:rsidR="001C09D0" w:rsidRDefault="001C09D0" w:rsidP="004B384E">
      <w:pPr>
        <w:pStyle w:val="Lijstalinea"/>
        <w:ind w:left="360"/>
        <w:rPr>
          <w:rFonts w:ascii="Calibri" w:hAnsi="Calibri" w:cs="Calibri"/>
          <w:sz w:val="22"/>
          <w:szCs w:val="22"/>
        </w:rPr>
      </w:pPr>
      <w:r>
        <w:rPr>
          <w:rFonts w:ascii="Calibri" w:hAnsi="Calibri" w:cs="Calibri"/>
          <w:sz w:val="22"/>
          <w:szCs w:val="22"/>
        </w:rPr>
        <w:t xml:space="preserve">Ron van </w:t>
      </w:r>
      <w:proofErr w:type="spellStart"/>
      <w:r>
        <w:rPr>
          <w:rFonts w:ascii="Calibri" w:hAnsi="Calibri" w:cs="Calibri"/>
          <w:sz w:val="22"/>
          <w:szCs w:val="22"/>
        </w:rPr>
        <w:t>Golde</w:t>
      </w:r>
      <w:proofErr w:type="spellEnd"/>
      <w:r>
        <w:rPr>
          <w:rFonts w:ascii="Calibri" w:hAnsi="Calibri" w:cs="Calibri"/>
          <w:sz w:val="22"/>
          <w:szCs w:val="22"/>
        </w:rPr>
        <w:t xml:space="preserve">, </w:t>
      </w:r>
      <w:hyperlink r:id="rId15" w:history="1">
        <w:r w:rsidR="004B384E" w:rsidRPr="00F12B34">
          <w:rPr>
            <w:rStyle w:val="Hyperlink"/>
            <w:rFonts w:ascii="Calibri" w:hAnsi="Calibri" w:cs="Calibri"/>
            <w:sz w:val="22"/>
            <w:szCs w:val="22"/>
          </w:rPr>
          <w:t>ron.van.golde@mumc.nl</w:t>
        </w:r>
      </w:hyperlink>
    </w:p>
    <w:p w14:paraId="576BCF96" w14:textId="77777777" w:rsidR="00875E78" w:rsidRDefault="00875E78" w:rsidP="00875E78">
      <w:pPr>
        <w:rPr>
          <w:b/>
          <w:bCs/>
        </w:rPr>
      </w:pPr>
    </w:p>
    <w:p w14:paraId="18C66987" w14:textId="77777777" w:rsidR="00CD022C" w:rsidRDefault="00CD022C" w:rsidP="00CD022C">
      <w:pPr>
        <w:spacing w:after="0"/>
        <w:rPr>
          <w:rFonts w:ascii="Calibri" w:hAnsi="Calibri" w:cs="Calibri"/>
          <w:sz w:val="22"/>
          <w:szCs w:val="22"/>
          <w:u w:val="single"/>
        </w:rPr>
      </w:pPr>
      <w:r w:rsidRPr="00132F11">
        <w:rPr>
          <w:rFonts w:ascii="Calibri" w:hAnsi="Calibri" w:cs="Calibri"/>
          <w:sz w:val="22"/>
          <w:szCs w:val="22"/>
          <w:u w:val="single"/>
        </w:rPr>
        <w:t>ZonMw subsidieronde Doelmatigheidsonderzoek gestopt</w:t>
      </w:r>
    </w:p>
    <w:p w14:paraId="1F0C2EC0" w14:textId="5CEA842D" w:rsidR="00CD022C" w:rsidRPr="00172C31" w:rsidRDefault="00CD022C" w:rsidP="00172C31">
      <w:pPr>
        <w:spacing w:after="0"/>
        <w:rPr>
          <w:rFonts w:ascii="Calibri" w:hAnsi="Calibri" w:cs="Calibri"/>
          <w:sz w:val="22"/>
          <w:szCs w:val="22"/>
          <w:u w:val="single"/>
        </w:rPr>
      </w:pPr>
      <w:r>
        <w:rPr>
          <w:rFonts w:ascii="Calibri" w:hAnsi="Calibri" w:cs="Calibri"/>
          <w:sz w:val="22"/>
          <w:szCs w:val="22"/>
        </w:rPr>
        <w:t>Dit jaar is de</w:t>
      </w:r>
      <w:r w:rsidRPr="00132F11">
        <w:rPr>
          <w:rFonts w:ascii="Calibri" w:hAnsi="Calibri" w:cs="Calibri"/>
          <w:sz w:val="22"/>
          <w:szCs w:val="22"/>
        </w:rPr>
        <w:t xml:space="preserve"> ZonMw Doelmatigheidsronde gestopt en het ZonMw Kaderprogramma Passende Zorg gestart. </w:t>
      </w:r>
      <w:r>
        <w:rPr>
          <w:rFonts w:ascii="Calibri" w:hAnsi="Calibri" w:cs="Calibri"/>
          <w:sz w:val="22"/>
          <w:szCs w:val="22"/>
        </w:rPr>
        <w:t>Dit betekent dat er binnen deze oproep geen projectideeën voor doelmatigheidsonderzoek aangeleverd kunnen worden.</w:t>
      </w:r>
      <w:r w:rsidR="008D54CA">
        <w:rPr>
          <w:rFonts w:ascii="Calibri" w:hAnsi="Calibri" w:cs="Calibri"/>
          <w:sz w:val="22"/>
          <w:szCs w:val="22"/>
        </w:rPr>
        <w:t xml:space="preserve"> </w:t>
      </w:r>
      <w:r w:rsidRPr="00132F11">
        <w:rPr>
          <w:rFonts w:ascii="Calibri" w:hAnsi="Calibri" w:cs="Calibri"/>
          <w:sz w:val="22"/>
          <w:szCs w:val="22"/>
        </w:rPr>
        <w:t>Binnen het ZonMw Kaderprogramma Passende zorg vervangt de ZE&amp;GG Doorlopende ronde (agenderen van impactvolle kennisvragen) de voormalige ZonMw Doelmatigheidsronden. Voor de ZE&amp;GG Doorlopende ronde kan elke wetenschappelijke vereniging jaarlijks in het voorjaar (</w:t>
      </w:r>
      <w:r w:rsidR="008D54CA">
        <w:rPr>
          <w:rFonts w:ascii="Calibri" w:hAnsi="Calibri" w:cs="Calibri"/>
          <w:sz w:val="22"/>
          <w:szCs w:val="22"/>
        </w:rPr>
        <w:t>april/</w:t>
      </w:r>
      <w:r w:rsidRPr="00132F11">
        <w:rPr>
          <w:rFonts w:ascii="Calibri" w:hAnsi="Calibri" w:cs="Calibri"/>
          <w:sz w:val="22"/>
          <w:szCs w:val="22"/>
        </w:rPr>
        <w:t>mei) en najaar (oktober</w:t>
      </w:r>
      <w:r w:rsidR="008D54CA">
        <w:rPr>
          <w:rFonts w:ascii="Calibri" w:hAnsi="Calibri" w:cs="Calibri"/>
          <w:sz w:val="22"/>
          <w:szCs w:val="22"/>
        </w:rPr>
        <w:t>/november</w:t>
      </w:r>
      <w:r w:rsidRPr="00132F11">
        <w:rPr>
          <w:rFonts w:ascii="Calibri" w:hAnsi="Calibri" w:cs="Calibri"/>
          <w:sz w:val="22"/>
          <w:szCs w:val="22"/>
        </w:rPr>
        <w:t xml:space="preserve">) 1 tot 2 kennisvraag/vragen indienen. De Koepel Wetenschap en de Werkgroep Kwaliteitscirkel </w:t>
      </w:r>
      <w:r>
        <w:rPr>
          <w:rFonts w:ascii="Calibri" w:hAnsi="Calibri" w:cs="Calibri"/>
          <w:sz w:val="22"/>
          <w:szCs w:val="22"/>
        </w:rPr>
        <w:t>hebben bij de</w:t>
      </w:r>
      <w:r w:rsidRPr="00132F11">
        <w:rPr>
          <w:rFonts w:ascii="Calibri" w:hAnsi="Calibri" w:cs="Calibri"/>
          <w:sz w:val="22"/>
          <w:szCs w:val="22"/>
        </w:rPr>
        <w:t xml:space="preserve"> wetenschapscommissies voor de ZE&amp;GG Doorlopende ronde impactvolle kennisvragen </w:t>
      </w:r>
      <w:r>
        <w:rPr>
          <w:rFonts w:ascii="Calibri" w:hAnsi="Calibri" w:cs="Calibri"/>
          <w:sz w:val="22"/>
          <w:szCs w:val="22"/>
        </w:rPr>
        <w:t>opgehaald waarvoor een</w:t>
      </w:r>
      <w:r w:rsidRPr="00132F11">
        <w:rPr>
          <w:rFonts w:ascii="Calibri" w:hAnsi="Calibri" w:cs="Calibri"/>
          <w:sz w:val="22"/>
          <w:szCs w:val="22"/>
        </w:rPr>
        <w:t xml:space="preserve"> Top 12-16 van kennisvragen </w:t>
      </w:r>
      <w:r>
        <w:rPr>
          <w:rFonts w:ascii="Calibri" w:hAnsi="Calibri" w:cs="Calibri"/>
          <w:sz w:val="22"/>
          <w:szCs w:val="22"/>
        </w:rPr>
        <w:t xml:space="preserve">wordt </w:t>
      </w:r>
      <w:r w:rsidRPr="00132F11">
        <w:rPr>
          <w:rFonts w:ascii="Calibri" w:hAnsi="Calibri" w:cs="Calibri"/>
          <w:sz w:val="22"/>
          <w:szCs w:val="22"/>
        </w:rPr>
        <w:t xml:space="preserve">opstelt. Deze Top 12-16 van kennisvragen wordt </w:t>
      </w:r>
      <w:r>
        <w:rPr>
          <w:rFonts w:ascii="Calibri" w:hAnsi="Calibri" w:cs="Calibri"/>
          <w:sz w:val="22"/>
          <w:szCs w:val="22"/>
        </w:rPr>
        <w:t xml:space="preserve">medio januari </w:t>
      </w:r>
      <w:r w:rsidRPr="00132F11">
        <w:rPr>
          <w:rFonts w:ascii="Calibri" w:hAnsi="Calibri" w:cs="Calibri"/>
          <w:sz w:val="22"/>
          <w:szCs w:val="22"/>
        </w:rPr>
        <w:t>ter informatie voorgelegd aan de leden van de NVOG</w:t>
      </w:r>
      <w:r>
        <w:rPr>
          <w:rFonts w:ascii="Calibri" w:hAnsi="Calibri" w:cs="Calibri"/>
          <w:sz w:val="22"/>
          <w:szCs w:val="22"/>
        </w:rPr>
        <w:t>,</w:t>
      </w:r>
      <w:r w:rsidRPr="00132F11">
        <w:rPr>
          <w:rFonts w:ascii="Calibri" w:hAnsi="Calibri" w:cs="Calibri"/>
          <w:sz w:val="22"/>
          <w:szCs w:val="22"/>
        </w:rPr>
        <w:t xml:space="preserve"> waarbij de mogelijkheid wordt gegeven om een kennisvraag aan te leveren die wordt gemist</w:t>
      </w:r>
      <w:r>
        <w:rPr>
          <w:rFonts w:ascii="Calibri" w:hAnsi="Calibri" w:cs="Calibri"/>
          <w:sz w:val="22"/>
          <w:szCs w:val="22"/>
        </w:rPr>
        <w:t xml:space="preserve">. </w:t>
      </w:r>
      <w:r w:rsidR="002E3BA2">
        <w:rPr>
          <w:rFonts w:ascii="Calibri" w:hAnsi="Calibri" w:cs="Calibri"/>
          <w:sz w:val="22"/>
          <w:szCs w:val="22"/>
        </w:rPr>
        <w:t xml:space="preserve">De </w:t>
      </w:r>
      <w:r w:rsidRPr="00132F11">
        <w:rPr>
          <w:rFonts w:ascii="Calibri" w:hAnsi="Calibri" w:cs="Calibri"/>
          <w:sz w:val="22"/>
          <w:szCs w:val="22"/>
        </w:rPr>
        <w:t xml:space="preserve">planning is dat er voor de ZE&amp;GG Doorlopende ronde van </w:t>
      </w:r>
      <w:r w:rsidR="000B30FB">
        <w:rPr>
          <w:rFonts w:ascii="Calibri" w:hAnsi="Calibri" w:cs="Calibri"/>
          <w:sz w:val="22"/>
          <w:szCs w:val="22"/>
        </w:rPr>
        <w:t xml:space="preserve">april/ </w:t>
      </w:r>
      <w:r w:rsidRPr="00132F11">
        <w:rPr>
          <w:rFonts w:ascii="Calibri" w:hAnsi="Calibri" w:cs="Calibri"/>
          <w:sz w:val="22"/>
          <w:szCs w:val="22"/>
        </w:rPr>
        <w:t xml:space="preserve">mei enkele kennisvragen worden ingediend.  </w:t>
      </w:r>
    </w:p>
    <w:p w14:paraId="091E45DE" w14:textId="2DF81E4E" w:rsidR="00555B5C" w:rsidRPr="009F4B06" w:rsidRDefault="00555B5C">
      <w:pPr>
        <w:rPr>
          <w:b/>
          <w:bCs/>
        </w:rPr>
      </w:pPr>
    </w:p>
    <w:sectPr w:rsidR="00555B5C" w:rsidRPr="009F4B0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58A9" w14:textId="77777777" w:rsidR="00C64864" w:rsidRDefault="00C64864" w:rsidP="00875E78">
      <w:pPr>
        <w:spacing w:after="0" w:line="240" w:lineRule="auto"/>
      </w:pPr>
      <w:r>
        <w:separator/>
      </w:r>
    </w:p>
  </w:endnote>
  <w:endnote w:type="continuationSeparator" w:id="0">
    <w:p w14:paraId="74A1B7BA" w14:textId="77777777" w:rsidR="00C64864" w:rsidRDefault="00C64864" w:rsidP="0087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A444" w14:textId="201F9053" w:rsidR="00A77C73" w:rsidRDefault="00A77C73">
    <w:pPr>
      <w:pStyle w:val="Voettekst"/>
      <w:jc w:val="right"/>
    </w:pPr>
    <w:r w:rsidRPr="002775B0">
      <w:rPr>
        <w:rFonts w:ascii="Calibri" w:hAnsi="Calibri" w:cs="Calibri"/>
        <w:b/>
        <w:bCs/>
        <w:sz w:val="22"/>
        <w:szCs w:val="22"/>
      </w:rPr>
      <w:t>NVOG-procedure: ZonMw subsidieronde</w:t>
    </w:r>
    <w:r w:rsidR="00500DE4">
      <w:rPr>
        <w:rFonts w:ascii="Calibri" w:hAnsi="Calibri" w:cs="Calibri"/>
        <w:b/>
        <w:bCs/>
        <w:sz w:val="22"/>
        <w:szCs w:val="22"/>
      </w:rPr>
      <w:t xml:space="preserve"> </w:t>
    </w:r>
    <w:r>
      <w:rPr>
        <w:rFonts w:ascii="Calibri" w:hAnsi="Calibri" w:cs="Calibri"/>
        <w:b/>
        <w:bCs/>
        <w:sz w:val="22"/>
        <w:szCs w:val="22"/>
      </w:rPr>
      <w:t>GGG</w:t>
    </w:r>
    <w:r w:rsidR="00500DE4">
      <w:rPr>
        <w:rFonts w:ascii="Calibri" w:hAnsi="Calibri" w:cs="Calibri"/>
        <w:b/>
        <w:bCs/>
        <w:sz w:val="22"/>
        <w:szCs w:val="22"/>
      </w:rPr>
      <w:t xml:space="preserve"> - </w:t>
    </w:r>
    <w:r w:rsidRPr="002775B0">
      <w:rPr>
        <w:rFonts w:ascii="Calibri" w:hAnsi="Calibri" w:cs="Calibri"/>
        <w:b/>
        <w:bCs/>
        <w:sz w:val="22"/>
        <w:szCs w:val="22"/>
      </w:rPr>
      <w:t>versie januari 202</w:t>
    </w:r>
    <w:r w:rsidR="00500DE4">
      <w:rPr>
        <w:rFonts w:ascii="Calibri" w:hAnsi="Calibri" w:cs="Calibri"/>
        <w:b/>
        <w:bCs/>
        <w:sz w:val="22"/>
        <w:szCs w:val="22"/>
      </w:rPr>
      <w:t>6</w:t>
    </w:r>
    <w:r>
      <w:rPr>
        <w:rFonts w:ascii="Calibri" w:hAnsi="Calibri" w:cs="Calibri"/>
        <w:b/>
        <w:bCs/>
        <w:sz w:val="22"/>
        <w:szCs w:val="22"/>
      </w:rPr>
      <w:tab/>
    </w:r>
    <w:sdt>
      <w:sdtPr>
        <w:id w:val="208848634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7F198025" w14:textId="1F3E11AC" w:rsidR="002775B0" w:rsidRDefault="002775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0A70" w14:textId="77777777" w:rsidR="00C64864" w:rsidRDefault="00C64864" w:rsidP="00875E78">
      <w:pPr>
        <w:spacing w:after="0" w:line="240" w:lineRule="auto"/>
      </w:pPr>
      <w:r>
        <w:separator/>
      </w:r>
    </w:p>
  </w:footnote>
  <w:footnote w:type="continuationSeparator" w:id="0">
    <w:p w14:paraId="6FA95513" w14:textId="77777777" w:rsidR="00C64864" w:rsidRDefault="00C64864" w:rsidP="00875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A15"/>
    <w:multiLevelType w:val="hybridMultilevel"/>
    <w:tmpl w:val="26829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333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06"/>
    <w:rsid w:val="0000666C"/>
    <w:rsid w:val="00012E2B"/>
    <w:rsid w:val="00071313"/>
    <w:rsid w:val="00072031"/>
    <w:rsid w:val="00086676"/>
    <w:rsid w:val="000B30FB"/>
    <w:rsid w:val="000D1E0E"/>
    <w:rsid w:val="000E3E12"/>
    <w:rsid w:val="000E467C"/>
    <w:rsid w:val="000F6C14"/>
    <w:rsid w:val="0010553C"/>
    <w:rsid w:val="00132F11"/>
    <w:rsid w:val="00172C31"/>
    <w:rsid w:val="001749EB"/>
    <w:rsid w:val="001864B2"/>
    <w:rsid w:val="001963EA"/>
    <w:rsid w:val="001C09D0"/>
    <w:rsid w:val="001C6F3E"/>
    <w:rsid w:val="00212390"/>
    <w:rsid w:val="0027464F"/>
    <w:rsid w:val="002775B0"/>
    <w:rsid w:val="00287C7C"/>
    <w:rsid w:val="002903F0"/>
    <w:rsid w:val="002A7F87"/>
    <w:rsid w:val="002B65FC"/>
    <w:rsid w:val="002E3BA2"/>
    <w:rsid w:val="003026E8"/>
    <w:rsid w:val="00365F7B"/>
    <w:rsid w:val="00367F44"/>
    <w:rsid w:val="00377430"/>
    <w:rsid w:val="0039193C"/>
    <w:rsid w:val="00391EC1"/>
    <w:rsid w:val="003B08BE"/>
    <w:rsid w:val="003E4AD5"/>
    <w:rsid w:val="004304EC"/>
    <w:rsid w:val="0043391F"/>
    <w:rsid w:val="00455A20"/>
    <w:rsid w:val="00472FF5"/>
    <w:rsid w:val="00485455"/>
    <w:rsid w:val="004868E7"/>
    <w:rsid w:val="00493852"/>
    <w:rsid w:val="004B384E"/>
    <w:rsid w:val="004D7701"/>
    <w:rsid w:val="004E381D"/>
    <w:rsid w:val="00500DE4"/>
    <w:rsid w:val="005465B8"/>
    <w:rsid w:val="00555B5C"/>
    <w:rsid w:val="005E41A4"/>
    <w:rsid w:val="006022A0"/>
    <w:rsid w:val="006359CC"/>
    <w:rsid w:val="0063775A"/>
    <w:rsid w:val="006A6BE1"/>
    <w:rsid w:val="00705B59"/>
    <w:rsid w:val="00745BD1"/>
    <w:rsid w:val="00753C3C"/>
    <w:rsid w:val="00753C92"/>
    <w:rsid w:val="00792D4B"/>
    <w:rsid w:val="007B09C8"/>
    <w:rsid w:val="007E1C3F"/>
    <w:rsid w:val="008425E3"/>
    <w:rsid w:val="00844315"/>
    <w:rsid w:val="00870D22"/>
    <w:rsid w:val="00870D83"/>
    <w:rsid w:val="00875E78"/>
    <w:rsid w:val="00892481"/>
    <w:rsid w:val="008B204C"/>
    <w:rsid w:val="008D54CA"/>
    <w:rsid w:val="00922255"/>
    <w:rsid w:val="00931F4A"/>
    <w:rsid w:val="0094767A"/>
    <w:rsid w:val="00972831"/>
    <w:rsid w:val="00975EE7"/>
    <w:rsid w:val="009764A4"/>
    <w:rsid w:val="009835CB"/>
    <w:rsid w:val="00986614"/>
    <w:rsid w:val="009D6C6F"/>
    <w:rsid w:val="009E3F5D"/>
    <w:rsid w:val="009E5B41"/>
    <w:rsid w:val="009F4B06"/>
    <w:rsid w:val="00A373DE"/>
    <w:rsid w:val="00A577D4"/>
    <w:rsid w:val="00A60FB5"/>
    <w:rsid w:val="00A77C73"/>
    <w:rsid w:val="00A841AF"/>
    <w:rsid w:val="00A85D6C"/>
    <w:rsid w:val="00A86925"/>
    <w:rsid w:val="00AC60DB"/>
    <w:rsid w:val="00B8314C"/>
    <w:rsid w:val="00BE41C1"/>
    <w:rsid w:val="00C26309"/>
    <w:rsid w:val="00C64864"/>
    <w:rsid w:val="00C73A22"/>
    <w:rsid w:val="00C73BB2"/>
    <w:rsid w:val="00C74D71"/>
    <w:rsid w:val="00C90E4F"/>
    <w:rsid w:val="00CD022C"/>
    <w:rsid w:val="00CF7650"/>
    <w:rsid w:val="00D114AE"/>
    <w:rsid w:val="00D55A4C"/>
    <w:rsid w:val="00D90290"/>
    <w:rsid w:val="00DA6814"/>
    <w:rsid w:val="00DB4B87"/>
    <w:rsid w:val="00E118CD"/>
    <w:rsid w:val="00E514EB"/>
    <w:rsid w:val="00E613D8"/>
    <w:rsid w:val="00E65521"/>
    <w:rsid w:val="00E91B42"/>
    <w:rsid w:val="00EB6DE8"/>
    <w:rsid w:val="00EC5C5C"/>
    <w:rsid w:val="00ED648F"/>
    <w:rsid w:val="00F026C2"/>
    <w:rsid w:val="00F02D9C"/>
    <w:rsid w:val="00F426BF"/>
    <w:rsid w:val="00F510C3"/>
    <w:rsid w:val="00F6031E"/>
    <w:rsid w:val="00F63B7F"/>
    <w:rsid w:val="00F77756"/>
    <w:rsid w:val="00FA1CD4"/>
    <w:rsid w:val="00FC008F"/>
    <w:rsid w:val="00FD1135"/>
    <w:rsid w:val="00FD3FA0"/>
    <w:rsid w:val="00FE604F"/>
    <w:rsid w:val="00FF223F"/>
    <w:rsid w:val="5B3AF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0CA3F"/>
  <w15:chartTrackingRefBased/>
  <w15:docId w15:val="{E2D059C0-716D-4BD0-95A6-D7B2A6C7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4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4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4B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4B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4B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4B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4B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4B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4B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4B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4B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4B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4B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4B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4B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4B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4B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4B06"/>
    <w:rPr>
      <w:rFonts w:eastAsiaTheme="majorEastAsia" w:cstheme="majorBidi"/>
      <w:color w:val="272727" w:themeColor="text1" w:themeTint="D8"/>
    </w:rPr>
  </w:style>
  <w:style w:type="paragraph" w:styleId="Titel">
    <w:name w:val="Title"/>
    <w:basedOn w:val="Standaard"/>
    <w:next w:val="Standaard"/>
    <w:link w:val="TitelChar"/>
    <w:uiPriority w:val="10"/>
    <w:qFormat/>
    <w:rsid w:val="009F4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4B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4B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4B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4B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4B06"/>
    <w:rPr>
      <w:i/>
      <w:iCs/>
      <w:color w:val="404040" w:themeColor="text1" w:themeTint="BF"/>
    </w:rPr>
  </w:style>
  <w:style w:type="paragraph" w:styleId="Lijstalinea">
    <w:name w:val="List Paragraph"/>
    <w:basedOn w:val="Standaard"/>
    <w:uiPriority w:val="34"/>
    <w:qFormat/>
    <w:rsid w:val="009F4B06"/>
    <w:pPr>
      <w:ind w:left="720"/>
      <w:contextualSpacing/>
    </w:pPr>
  </w:style>
  <w:style w:type="character" w:styleId="Intensievebenadrukking">
    <w:name w:val="Intense Emphasis"/>
    <w:basedOn w:val="Standaardalinea-lettertype"/>
    <w:uiPriority w:val="21"/>
    <w:qFormat/>
    <w:rsid w:val="009F4B06"/>
    <w:rPr>
      <w:i/>
      <w:iCs/>
      <w:color w:val="0F4761" w:themeColor="accent1" w:themeShade="BF"/>
    </w:rPr>
  </w:style>
  <w:style w:type="paragraph" w:styleId="Duidelijkcitaat">
    <w:name w:val="Intense Quote"/>
    <w:basedOn w:val="Standaard"/>
    <w:next w:val="Standaard"/>
    <w:link w:val="DuidelijkcitaatChar"/>
    <w:uiPriority w:val="30"/>
    <w:qFormat/>
    <w:rsid w:val="009F4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4B06"/>
    <w:rPr>
      <w:i/>
      <w:iCs/>
      <w:color w:val="0F4761" w:themeColor="accent1" w:themeShade="BF"/>
    </w:rPr>
  </w:style>
  <w:style w:type="character" w:styleId="Intensieveverwijzing">
    <w:name w:val="Intense Reference"/>
    <w:basedOn w:val="Standaardalinea-lettertype"/>
    <w:uiPriority w:val="32"/>
    <w:qFormat/>
    <w:rsid w:val="009F4B06"/>
    <w:rPr>
      <w:b/>
      <w:bCs/>
      <w:smallCaps/>
      <w:color w:val="0F4761" w:themeColor="accent1" w:themeShade="BF"/>
      <w:spacing w:val="5"/>
    </w:rPr>
  </w:style>
  <w:style w:type="character" w:styleId="Hyperlink">
    <w:name w:val="Hyperlink"/>
    <w:basedOn w:val="Standaardalinea-lettertype"/>
    <w:uiPriority w:val="99"/>
    <w:unhideWhenUsed/>
    <w:rsid w:val="00875E78"/>
    <w:rPr>
      <w:color w:val="467886" w:themeColor="hyperlink"/>
      <w:u w:val="single"/>
    </w:rPr>
  </w:style>
  <w:style w:type="character" w:styleId="GevolgdeHyperlink">
    <w:name w:val="FollowedHyperlink"/>
    <w:basedOn w:val="Standaardalinea-lettertype"/>
    <w:uiPriority w:val="99"/>
    <w:semiHidden/>
    <w:unhideWhenUsed/>
    <w:rsid w:val="00875E78"/>
    <w:rPr>
      <w:color w:val="96607D" w:themeColor="followedHyperlink"/>
      <w:u w:val="single"/>
    </w:rPr>
  </w:style>
  <w:style w:type="paragraph" w:styleId="Koptekst">
    <w:name w:val="header"/>
    <w:basedOn w:val="Standaard"/>
    <w:link w:val="KoptekstChar"/>
    <w:uiPriority w:val="99"/>
    <w:unhideWhenUsed/>
    <w:rsid w:val="00875E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E78"/>
  </w:style>
  <w:style w:type="paragraph" w:styleId="Voettekst">
    <w:name w:val="footer"/>
    <w:basedOn w:val="Standaard"/>
    <w:link w:val="VoettekstChar"/>
    <w:uiPriority w:val="99"/>
    <w:unhideWhenUsed/>
    <w:rsid w:val="00875E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5E78"/>
  </w:style>
  <w:style w:type="character" w:styleId="Onopgelostemelding">
    <w:name w:val="Unresolved Mention"/>
    <w:basedOn w:val="Standaardalinea-lettertype"/>
    <w:uiPriority w:val="99"/>
    <w:semiHidden/>
    <w:unhideWhenUsed/>
    <w:rsid w:val="00875E78"/>
    <w:rPr>
      <w:color w:val="605E5C"/>
      <w:shd w:val="clear" w:color="auto" w:fill="E1DFDD"/>
    </w:rPr>
  </w:style>
  <w:style w:type="paragraph" w:styleId="Revisie">
    <w:name w:val="Revision"/>
    <w:hidden/>
    <w:uiPriority w:val="99"/>
    <w:semiHidden/>
    <w:rsid w:val="008D5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7926">
      <w:bodyDiv w:val="1"/>
      <w:marLeft w:val="0"/>
      <w:marRight w:val="0"/>
      <w:marTop w:val="0"/>
      <w:marBottom w:val="0"/>
      <w:divBdr>
        <w:top w:val="none" w:sz="0" w:space="0" w:color="auto"/>
        <w:left w:val="none" w:sz="0" w:space="0" w:color="auto"/>
        <w:bottom w:val="none" w:sz="0" w:space="0" w:color="auto"/>
        <w:right w:val="none" w:sz="0" w:space="0" w:color="auto"/>
      </w:divBdr>
    </w:div>
    <w:div w:id="829835616">
      <w:bodyDiv w:val="1"/>
      <w:marLeft w:val="0"/>
      <w:marRight w:val="0"/>
      <w:marTop w:val="0"/>
      <w:marBottom w:val="0"/>
      <w:divBdr>
        <w:top w:val="none" w:sz="0" w:space="0" w:color="auto"/>
        <w:left w:val="none" w:sz="0" w:space="0" w:color="auto"/>
        <w:bottom w:val="none" w:sz="0" w:space="0" w:color="auto"/>
        <w:right w:val="none" w:sz="0" w:space="0" w:color="auto"/>
      </w:divBdr>
    </w:div>
    <w:div w:id="1002507154">
      <w:bodyDiv w:val="1"/>
      <w:marLeft w:val="0"/>
      <w:marRight w:val="0"/>
      <w:marTop w:val="0"/>
      <w:marBottom w:val="0"/>
      <w:divBdr>
        <w:top w:val="none" w:sz="0" w:space="0" w:color="auto"/>
        <w:left w:val="none" w:sz="0" w:space="0" w:color="auto"/>
        <w:bottom w:val="none" w:sz="0" w:space="0" w:color="auto"/>
        <w:right w:val="none" w:sz="0" w:space="0" w:color="auto"/>
      </w:divBdr>
    </w:div>
    <w:div w:id="113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deboer2@amsterdamumc.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tenschap@nvog.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onmw.nl/nl/programma/goed-gebruik-geneesmiddelen" TargetMode="External"/><Relationship Id="rId5" Type="http://schemas.openxmlformats.org/officeDocument/2006/relationships/styles" Target="styles.xml"/><Relationship Id="rId15" Type="http://schemas.openxmlformats.org/officeDocument/2006/relationships/hyperlink" Target="mailto:ron.van.golde@mumc.nl" TargetMode="External"/><Relationship Id="rId10" Type="http://schemas.openxmlformats.org/officeDocument/2006/relationships/hyperlink" Target="https://www.nvog.nl/themas/wetenschap/kennisagenda-documen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w.m.aarts@amsterdamumc.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594818-93a0-449e-a542-af6f4084c6cd">
      <Terms xmlns="http://schemas.microsoft.com/office/infopath/2007/PartnerControls"/>
    </lcf76f155ced4ddcb4097134ff3c332f>
    <TaxCatchAll xmlns="9b75453d-666b-4a7f-8c80-826b02e1af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B2EE4D75E6E44A9928864C0878498" ma:contentTypeVersion="18" ma:contentTypeDescription="Een nieuw document maken." ma:contentTypeScope="" ma:versionID="0721e9ad07e594883d8185a979c8aec8">
  <xsd:schema xmlns:xsd="http://www.w3.org/2001/XMLSchema" xmlns:xs="http://www.w3.org/2001/XMLSchema" xmlns:p="http://schemas.microsoft.com/office/2006/metadata/properties" xmlns:ns2="cf594818-93a0-449e-a542-af6f4084c6cd" xmlns:ns3="9b75453d-666b-4a7f-8c80-826b02e1af69" targetNamespace="http://schemas.microsoft.com/office/2006/metadata/properties" ma:root="true" ma:fieldsID="b922b4982b08fbe79bb740ab093f896a" ns2:_="" ns3:_="">
    <xsd:import namespace="cf594818-93a0-449e-a542-af6f4084c6cd"/>
    <xsd:import namespace="9b75453d-666b-4a7f-8c80-826b02e1af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4818-93a0-449e-a542-af6f4084c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1c67251-f676-4870-a6bf-aa8e6a05571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75453d-666b-4a7f-8c80-826b02e1af6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6653ae8b-e3cd-4473-90a0-8cf51aa48dd0}" ma:internalName="TaxCatchAll" ma:showField="CatchAllData" ma:web="9b75453d-666b-4a7f-8c80-826b02e1a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2C9FC-06BB-4981-BA87-7F51C57340D5}">
  <ds:schemaRefs>
    <ds:schemaRef ds:uri="http://schemas.microsoft.com/office/2006/metadata/properties"/>
    <ds:schemaRef ds:uri="http://schemas.microsoft.com/office/infopath/2007/PartnerControls"/>
    <ds:schemaRef ds:uri="cf594818-93a0-449e-a542-af6f4084c6cd"/>
    <ds:schemaRef ds:uri="9b75453d-666b-4a7f-8c80-826b02e1af69"/>
  </ds:schemaRefs>
</ds:datastoreItem>
</file>

<file path=customXml/itemProps2.xml><?xml version="1.0" encoding="utf-8"?>
<ds:datastoreItem xmlns:ds="http://schemas.openxmlformats.org/officeDocument/2006/customXml" ds:itemID="{55955CD9-AC37-4BFB-8AE2-1EDFE59B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94818-93a0-449e-a542-af6f4084c6cd"/>
    <ds:schemaRef ds:uri="9b75453d-666b-4a7f-8c80-826b02e1a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16557-50BF-4C5B-87B6-7C50380AB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863</Words>
  <Characters>4749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Reitsma</dc:creator>
  <cp:keywords/>
  <dc:description/>
  <cp:lastModifiedBy>Naomi Reitsma</cp:lastModifiedBy>
  <cp:revision>21</cp:revision>
  <dcterms:created xsi:type="dcterms:W3CDTF">2025-12-15T10:44:00Z</dcterms:created>
  <dcterms:modified xsi:type="dcterms:W3CDTF">2026-01-05T13:52:00Z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0x0101003D2B2EE4D75E6E44A9928864C0878498</vt:lpwstr>
  </property>
  <property fmtid="{D5CDD505-2E9C-101B-9397-08002B2CF9AE}" pid="3" name="MediaServiceImageTags">
    <vt:lpwstr/>
  </property>
</Properties>
</file>