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834E" w14:textId="77777777" w:rsidR="002929B9" w:rsidRPr="002929B9" w:rsidRDefault="002929B9" w:rsidP="002929B9">
      <w:pPr>
        <w:pStyle w:val="Kop2"/>
        <w:rPr>
          <w:rFonts w:ascii="Arial" w:hAnsi="Arial" w:cs="Arial"/>
          <w:sz w:val="22"/>
          <w:szCs w:val="22"/>
        </w:rPr>
      </w:pPr>
      <w:r w:rsidRPr="002929B9">
        <w:rPr>
          <w:rFonts w:ascii="Arial" w:hAnsi="Arial" w:cs="Arial"/>
          <w:sz w:val="22"/>
          <w:szCs w:val="22"/>
        </w:rPr>
        <w:t>Auteursinstructies</w:t>
      </w:r>
    </w:p>
    <w:p w14:paraId="478FFA02" w14:textId="77777777" w:rsidR="002929B9" w:rsidRDefault="002929B9" w:rsidP="002929B9">
      <w:pPr>
        <w:pStyle w:val="Kop3"/>
        <w:rPr>
          <w:rFonts w:ascii="Arial" w:hAnsi="Arial" w:cs="Arial"/>
          <w:sz w:val="22"/>
          <w:szCs w:val="22"/>
        </w:rPr>
      </w:pPr>
    </w:p>
    <w:p w14:paraId="3B9B1E17" w14:textId="32C841C5" w:rsidR="002929B9" w:rsidRPr="002929B9" w:rsidRDefault="002929B9" w:rsidP="002929B9">
      <w:pPr>
        <w:pStyle w:val="Kop3"/>
        <w:rPr>
          <w:rFonts w:ascii="Arial" w:hAnsi="Arial" w:cs="Arial"/>
          <w:sz w:val="22"/>
          <w:szCs w:val="22"/>
        </w:rPr>
      </w:pPr>
      <w:r w:rsidRPr="002929B9">
        <w:rPr>
          <w:rFonts w:ascii="Arial" w:hAnsi="Arial" w:cs="Arial"/>
          <w:sz w:val="22"/>
          <w:szCs w:val="22"/>
        </w:rPr>
        <w:t>1. Algemene instructies</w:t>
      </w:r>
    </w:p>
    <w:p w14:paraId="48DE38CA" w14:textId="77777777" w:rsidR="002929B9" w:rsidRPr="002929B9" w:rsidRDefault="002929B9" w:rsidP="002929B9">
      <w:pPr>
        <w:pStyle w:val="Normaalweb"/>
        <w:rPr>
          <w:rFonts w:ascii="Arial" w:hAnsi="Arial" w:cs="Arial"/>
          <w:sz w:val="22"/>
          <w:szCs w:val="22"/>
        </w:rPr>
      </w:pPr>
      <w:r w:rsidRPr="002929B9">
        <w:rPr>
          <w:rStyle w:val="Zwaar"/>
          <w:rFonts w:ascii="Arial" w:eastAsiaTheme="majorEastAsia" w:hAnsi="Arial" w:cs="Arial"/>
          <w:sz w:val="22"/>
          <w:szCs w:val="22"/>
        </w:rPr>
        <w:t xml:space="preserve">Volgorde artikel                                                                                                        </w:t>
      </w:r>
    </w:p>
    <w:p w14:paraId="10356E75"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Titel</w:t>
      </w:r>
      <w:r w:rsidRPr="002929B9">
        <w:rPr>
          <w:rFonts w:ascii="Arial" w:hAnsi="Arial" w:cs="Arial"/>
          <w:b/>
          <w:bCs/>
          <w:i/>
          <w:iCs/>
          <w:sz w:val="22"/>
          <w:szCs w:val="22"/>
        </w:rPr>
        <w:br/>
      </w:r>
      <w:r w:rsidRPr="002929B9">
        <w:rPr>
          <w:rFonts w:ascii="Arial" w:hAnsi="Arial" w:cs="Arial"/>
          <w:sz w:val="22"/>
          <w:szCs w:val="22"/>
        </w:rPr>
        <w:t>- Houd een titel zo compact mogelijk, bij voorkeur 5-6 woorden.</w:t>
      </w:r>
      <w:r w:rsidRPr="002929B9">
        <w:rPr>
          <w:rFonts w:ascii="Arial" w:hAnsi="Arial" w:cs="Arial"/>
          <w:sz w:val="22"/>
          <w:szCs w:val="22"/>
        </w:rPr>
        <w:br/>
        <w:t>- Bij een langere titel zo mogelijk een chapeau (bovenkop) of ondertitel aanleveren.</w:t>
      </w:r>
      <w:r w:rsidRPr="002929B9">
        <w:rPr>
          <w:rStyle w:val="Zwaar"/>
          <w:rFonts w:ascii="Arial" w:eastAsiaTheme="majorEastAsia" w:hAnsi="Arial" w:cs="Arial"/>
          <w:sz w:val="22"/>
          <w:szCs w:val="22"/>
        </w:rPr>
        <w:t> </w:t>
      </w:r>
    </w:p>
    <w:p w14:paraId="6CDB4682"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Auteurs</w:t>
      </w:r>
      <w:r w:rsidRPr="002929B9">
        <w:rPr>
          <w:rFonts w:ascii="Arial" w:hAnsi="Arial" w:cs="Arial"/>
          <w:b/>
          <w:bCs/>
          <w:i/>
          <w:iCs/>
          <w:sz w:val="22"/>
          <w:szCs w:val="22"/>
        </w:rPr>
        <w:br/>
      </w:r>
      <w:r w:rsidRPr="002929B9">
        <w:rPr>
          <w:rFonts w:ascii="Arial" w:hAnsi="Arial" w:cs="Arial"/>
          <w:sz w:val="22"/>
          <w:szCs w:val="22"/>
        </w:rPr>
        <w:t>- Academische titels, voorletters (voornamen niet uitschrijven) en affiliaties (functie, organisatie, plaatsnaam).</w:t>
      </w:r>
      <w:r w:rsidRPr="002929B9">
        <w:rPr>
          <w:rFonts w:ascii="Arial" w:hAnsi="Arial" w:cs="Arial"/>
          <w:sz w:val="22"/>
          <w:szCs w:val="22"/>
        </w:rPr>
        <w:br/>
        <w:t>- Gebruik alleen Nederlandse titels, dus vermeld niet BSc, MSc of PhD.</w:t>
      </w:r>
      <w:r w:rsidRPr="002929B9">
        <w:rPr>
          <w:rFonts w:ascii="Arial" w:hAnsi="Arial" w:cs="Arial"/>
          <w:sz w:val="22"/>
          <w:szCs w:val="22"/>
        </w:rPr>
        <w:br/>
        <w:t>- Kort de naam van de organisatie indien mogelijk in, bijvoorbeeld AMC, MUMC+, Erasmus MC (volg de afkorting die bij uw organisatie gebruikelijk is).</w:t>
      </w:r>
      <w:r w:rsidRPr="002929B9">
        <w:rPr>
          <w:rFonts w:ascii="Arial" w:hAnsi="Arial" w:cs="Arial"/>
          <w:sz w:val="22"/>
          <w:szCs w:val="22"/>
        </w:rPr>
        <w:br/>
        <w:t xml:space="preserve">- Voorbeelden van goede </w:t>
      </w:r>
      <w:proofErr w:type="spellStart"/>
      <w:r w:rsidRPr="002929B9">
        <w:rPr>
          <w:rFonts w:ascii="Arial" w:hAnsi="Arial" w:cs="Arial"/>
          <w:sz w:val="22"/>
          <w:szCs w:val="22"/>
        </w:rPr>
        <w:t>auteurbeschrijvingen</w:t>
      </w:r>
      <w:proofErr w:type="spellEnd"/>
      <w:r w:rsidRPr="002929B9">
        <w:rPr>
          <w:rFonts w:ascii="Arial" w:hAnsi="Arial" w:cs="Arial"/>
          <w:sz w:val="22"/>
          <w:szCs w:val="22"/>
        </w:rPr>
        <w:t>:</w:t>
      </w:r>
      <w:r w:rsidRPr="002929B9">
        <w:rPr>
          <w:rFonts w:ascii="Arial" w:hAnsi="Arial" w:cs="Arial"/>
          <w:sz w:val="22"/>
          <w:szCs w:val="22"/>
        </w:rPr>
        <w:br/>
      </w:r>
      <w:r w:rsidRPr="002929B9">
        <w:rPr>
          <w:rStyle w:val="Zwaar"/>
          <w:rFonts w:ascii="Arial" w:eastAsiaTheme="majorEastAsia" w:hAnsi="Arial" w:cs="Arial"/>
          <w:sz w:val="22"/>
          <w:szCs w:val="22"/>
        </w:rPr>
        <w:t>drs. F.A.M. van de Ven</w:t>
      </w:r>
      <w:r w:rsidRPr="002929B9">
        <w:rPr>
          <w:rFonts w:ascii="Arial" w:hAnsi="Arial" w:cs="Arial"/>
          <w:sz w:val="22"/>
          <w:szCs w:val="22"/>
        </w:rPr>
        <w:t xml:space="preserve"> </w:t>
      </w:r>
      <w:proofErr w:type="spellStart"/>
      <w:r w:rsidRPr="002929B9">
        <w:rPr>
          <w:rStyle w:val="Nadruk"/>
          <w:rFonts w:ascii="Arial" w:hAnsi="Arial" w:cs="Arial"/>
          <w:sz w:val="22"/>
          <w:szCs w:val="22"/>
        </w:rPr>
        <w:t>anios</w:t>
      </w:r>
      <w:proofErr w:type="spellEnd"/>
      <w:r w:rsidRPr="002929B9">
        <w:rPr>
          <w:rStyle w:val="Nadruk"/>
          <w:rFonts w:ascii="Arial" w:hAnsi="Arial" w:cs="Arial"/>
          <w:sz w:val="22"/>
          <w:szCs w:val="22"/>
        </w:rPr>
        <w:t xml:space="preserve"> SEH, Van Weel-Bethesda Ziekenhuis, Dirksland</w:t>
      </w:r>
      <w:r w:rsidRPr="002929B9">
        <w:rPr>
          <w:rFonts w:ascii="Arial" w:hAnsi="Arial" w:cs="Arial"/>
          <w:i/>
          <w:iCs/>
          <w:sz w:val="22"/>
          <w:szCs w:val="22"/>
        </w:rPr>
        <w:br/>
      </w:r>
      <w:r w:rsidRPr="002929B9">
        <w:rPr>
          <w:rStyle w:val="Zwaar"/>
          <w:rFonts w:ascii="Arial" w:eastAsiaTheme="majorEastAsia" w:hAnsi="Arial" w:cs="Arial"/>
          <w:sz w:val="22"/>
          <w:szCs w:val="22"/>
        </w:rPr>
        <w:t>drs. B.H.M. Croonen</w:t>
      </w:r>
      <w:r w:rsidRPr="002929B9">
        <w:rPr>
          <w:rFonts w:ascii="Arial" w:hAnsi="Arial" w:cs="Arial"/>
          <w:sz w:val="22"/>
          <w:szCs w:val="22"/>
        </w:rPr>
        <w:t xml:space="preserve"> </w:t>
      </w:r>
      <w:r w:rsidRPr="002929B9">
        <w:rPr>
          <w:rStyle w:val="Nadruk"/>
          <w:rFonts w:ascii="Arial" w:hAnsi="Arial" w:cs="Arial"/>
          <w:sz w:val="22"/>
          <w:szCs w:val="22"/>
        </w:rPr>
        <w:t>fertiliteitsarts, Gelre ziekenhuizen, Apeldoorn</w:t>
      </w:r>
      <w:r w:rsidRPr="002929B9">
        <w:rPr>
          <w:rFonts w:ascii="Arial" w:hAnsi="Arial" w:cs="Arial"/>
          <w:i/>
          <w:iCs/>
          <w:sz w:val="22"/>
          <w:szCs w:val="22"/>
        </w:rPr>
        <w:br/>
      </w:r>
      <w:r w:rsidRPr="002929B9">
        <w:rPr>
          <w:rStyle w:val="Zwaar"/>
          <w:rFonts w:ascii="Arial" w:eastAsiaTheme="majorEastAsia" w:hAnsi="Arial" w:cs="Arial"/>
          <w:sz w:val="22"/>
          <w:szCs w:val="22"/>
        </w:rPr>
        <w:t>A.L.M. Oei</w:t>
      </w:r>
      <w:r w:rsidRPr="002929B9">
        <w:rPr>
          <w:rFonts w:ascii="Arial" w:hAnsi="Arial" w:cs="Arial"/>
          <w:sz w:val="22"/>
          <w:szCs w:val="22"/>
        </w:rPr>
        <w:t xml:space="preserve"> </w:t>
      </w:r>
      <w:r w:rsidRPr="002929B9">
        <w:rPr>
          <w:rStyle w:val="Nadruk"/>
          <w:rFonts w:ascii="Arial" w:hAnsi="Arial" w:cs="Arial"/>
          <w:sz w:val="22"/>
          <w:szCs w:val="22"/>
        </w:rPr>
        <w:t>gynaecoloog, Bernhoven ziekenhuis, Uden</w:t>
      </w:r>
      <w:r w:rsidRPr="002929B9">
        <w:rPr>
          <w:rFonts w:ascii="Arial" w:hAnsi="Arial" w:cs="Arial"/>
          <w:i/>
          <w:iCs/>
          <w:sz w:val="22"/>
          <w:szCs w:val="22"/>
        </w:rPr>
        <w:br/>
      </w:r>
      <w:r w:rsidRPr="002929B9">
        <w:rPr>
          <w:rStyle w:val="Zwaar"/>
          <w:rFonts w:ascii="Arial" w:eastAsiaTheme="majorEastAsia" w:hAnsi="Arial" w:cs="Arial"/>
          <w:sz w:val="22"/>
          <w:szCs w:val="22"/>
        </w:rPr>
        <w:t>J.L. van der Heyden</w:t>
      </w:r>
      <w:r w:rsidRPr="002929B9">
        <w:rPr>
          <w:rFonts w:ascii="Arial" w:hAnsi="Arial" w:cs="Arial"/>
          <w:sz w:val="22"/>
          <w:szCs w:val="22"/>
        </w:rPr>
        <w:t xml:space="preserve"> </w:t>
      </w:r>
      <w:r w:rsidRPr="002929B9">
        <w:rPr>
          <w:rStyle w:val="Nadruk"/>
          <w:rFonts w:ascii="Arial" w:hAnsi="Arial" w:cs="Arial"/>
          <w:sz w:val="22"/>
          <w:szCs w:val="22"/>
        </w:rPr>
        <w:t>gynaecoloog, Bernhoven ziekenhuis, Uden</w:t>
      </w:r>
      <w:r w:rsidRPr="002929B9">
        <w:rPr>
          <w:rFonts w:ascii="Arial" w:hAnsi="Arial" w:cs="Arial"/>
          <w:i/>
          <w:iCs/>
          <w:sz w:val="22"/>
          <w:szCs w:val="22"/>
        </w:rPr>
        <w:br/>
      </w:r>
      <w:r w:rsidRPr="002929B9">
        <w:rPr>
          <w:rFonts w:ascii="Arial" w:hAnsi="Arial" w:cs="Arial"/>
          <w:sz w:val="22"/>
          <w:szCs w:val="22"/>
        </w:rPr>
        <w:t>of</w:t>
      </w:r>
      <w:r w:rsidRPr="002929B9">
        <w:rPr>
          <w:rFonts w:ascii="Arial" w:hAnsi="Arial" w:cs="Arial"/>
          <w:sz w:val="22"/>
          <w:szCs w:val="22"/>
        </w:rPr>
        <w:br/>
      </w:r>
      <w:r w:rsidRPr="002929B9">
        <w:rPr>
          <w:rStyle w:val="Zwaar"/>
          <w:rFonts w:ascii="Arial" w:eastAsiaTheme="majorEastAsia" w:hAnsi="Arial" w:cs="Arial"/>
          <w:sz w:val="22"/>
          <w:szCs w:val="22"/>
        </w:rPr>
        <w:t xml:space="preserve">H.R. Rowling </w:t>
      </w:r>
      <w:r w:rsidRPr="002929B9">
        <w:rPr>
          <w:rStyle w:val="Nadruk"/>
          <w:rFonts w:ascii="Arial" w:hAnsi="Arial" w:cs="Arial"/>
          <w:sz w:val="22"/>
          <w:szCs w:val="22"/>
        </w:rPr>
        <w:t>coassistent</w:t>
      </w:r>
      <w:r w:rsidRPr="002929B9">
        <w:rPr>
          <w:rFonts w:ascii="Arial" w:hAnsi="Arial" w:cs="Arial"/>
          <w:i/>
          <w:iCs/>
          <w:sz w:val="22"/>
          <w:szCs w:val="22"/>
        </w:rPr>
        <w:br/>
      </w:r>
      <w:r w:rsidRPr="002929B9">
        <w:rPr>
          <w:rStyle w:val="Zwaar"/>
          <w:rFonts w:ascii="Arial" w:eastAsiaTheme="majorEastAsia" w:hAnsi="Arial" w:cs="Arial"/>
          <w:sz w:val="22"/>
          <w:szCs w:val="22"/>
        </w:rPr>
        <w:t xml:space="preserve">drs. F.M.M. </w:t>
      </w:r>
      <w:proofErr w:type="spellStart"/>
      <w:r w:rsidRPr="002929B9">
        <w:rPr>
          <w:rStyle w:val="Zwaar"/>
          <w:rFonts w:ascii="Arial" w:eastAsiaTheme="majorEastAsia" w:hAnsi="Arial" w:cs="Arial"/>
          <w:sz w:val="22"/>
          <w:szCs w:val="22"/>
        </w:rPr>
        <w:t>Prein</w:t>
      </w:r>
      <w:proofErr w:type="spellEnd"/>
      <w:r w:rsidRPr="002929B9">
        <w:rPr>
          <w:rStyle w:val="Zwaar"/>
          <w:rFonts w:ascii="Arial" w:eastAsiaTheme="majorEastAsia" w:hAnsi="Arial" w:cs="Arial"/>
          <w:sz w:val="22"/>
          <w:szCs w:val="22"/>
        </w:rPr>
        <w:t xml:space="preserve"> </w:t>
      </w:r>
      <w:r w:rsidRPr="002929B9">
        <w:rPr>
          <w:rStyle w:val="Nadruk"/>
          <w:rFonts w:ascii="Arial" w:hAnsi="Arial" w:cs="Arial"/>
          <w:sz w:val="22"/>
          <w:szCs w:val="22"/>
        </w:rPr>
        <w:t>gynaecoloog in opleiding</w:t>
      </w:r>
      <w:r w:rsidRPr="002929B9">
        <w:rPr>
          <w:rFonts w:ascii="Arial" w:hAnsi="Arial" w:cs="Arial"/>
          <w:i/>
          <w:iCs/>
          <w:sz w:val="22"/>
          <w:szCs w:val="22"/>
        </w:rPr>
        <w:br/>
      </w:r>
      <w:r w:rsidRPr="002929B9">
        <w:rPr>
          <w:rStyle w:val="Zwaar"/>
          <w:rFonts w:ascii="Arial" w:eastAsiaTheme="majorEastAsia" w:hAnsi="Arial" w:cs="Arial"/>
          <w:sz w:val="22"/>
          <w:szCs w:val="22"/>
        </w:rPr>
        <w:t xml:space="preserve">J.J. Beltman </w:t>
      </w:r>
      <w:r w:rsidRPr="002929B9">
        <w:rPr>
          <w:rStyle w:val="Nadruk"/>
          <w:rFonts w:ascii="Arial" w:hAnsi="Arial" w:cs="Arial"/>
          <w:sz w:val="22"/>
          <w:szCs w:val="22"/>
        </w:rPr>
        <w:t>gynaecoloog-oncoloog</w:t>
      </w:r>
      <w:r w:rsidRPr="002929B9">
        <w:rPr>
          <w:rFonts w:ascii="Arial" w:hAnsi="Arial" w:cs="Arial"/>
          <w:i/>
          <w:iCs/>
          <w:sz w:val="22"/>
          <w:szCs w:val="22"/>
        </w:rPr>
        <w:br/>
      </w:r>
      <w:r w:rsidRPr="002929B9">
        <w:rPr>
          <w:rStyle w:val="Zwaar"/>
          <w:rFonts w:ascii="Arial" w:eastAsiaTheme="majorEastAsia" w:hAnsi="Arial" w:cs="Arial"/>
          <w:sz w:val="22"/>
          <w:szCs w:val="22"/>
        </w:rPr>
        <w:t xml:space="preserve">M.L.P. van der Hoorn </w:t>
      </w:r>
      <w:r w:rsidRPr="002929B9">
        <w:rPr>
          <w:rStyle w:val="Nadruk"/>
          <w:rFonts w:ascii="Arial" w:hAnsi="Arial" w:cs="Arial"/>
          <w:sz w:val="22"/>
          <w:szCs w:val="22"/>
        </w:rPr>
        <w:t>gynaecoloog-</w:t>
      </w:r>
      <w:proofErr w:type="spellStart"/>
      <w:r w:rsidRPr="002929B9">
        <w:rPr>
          <w:rStyle w:val="Nadruk"/>
          <w:rFonts w:ascii="Arial" w:hAnsi="Arial" w:cs="Arial"/>
          <w:sz w:val="22"/>
          <w:szCs w:val="22"/>
        </w:rPr>
        <w:t>perinatoloog</w:t>
      </w:r>
      <w:proofErr w:type="spellEnd"/>
      <w:r w:rsidRPr="002929B9">
        <w:rPr>
          <w:rFonts w:ascii="Arial" w:hAnsi="Arial" w:cs="Arial"/>
          <w:i/>
          <w:iCs/>
          <w:sz w:val="22"/>
          <w:szCs w:val="22"/>
        </w:rPr>
        <w:br/>
      </w:r>
      <w:r w:rsidRPr="002929B9">
        <w:rPr>
          <w:rStyle w:val="Nadruk"/>
          <w:rFonts w:ascii="Arial" w:hAnsi="Arial" w:cs="Arial"/>
          <w:sz w:val="22"/>
          <w:szCs w:val="22"/>
        </w:rPr>
        <w:t>allen LUMC, Leiden</w:t>
      </w:r>
    </w:p>
    <w:p w14:paraId="332CD86C"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Lead</w:t>
      </w:r>
      <w:r w:rsidRPr="002929B9">
        <w:rPr>
          <w:rFonts w:ascii="Arial" w:hAnsi="Arial" w:cs="Arial"/>
          <w:b/>
          <w:bCs/>
          <w:i/>
          <w:iCs/>
          <w:sz w:val="22"/>
          <w:szCs w:val="22"/>
        </w:rPr>
        <w:br/>
      </w:r>
      <w:r w:rsidRPr="002929B9">
        <w:rPr>
          <w:rFonts w:ascii="Arial" w:hAnsi="Arial" w:cs="Arial"/>
          <w:sz w:val="22"/>
          <w:szCs w:val="22"/>
        </w:rPr>
        <w:t>Het artikel begint na de kop met een pakkende lead, waarmee de kern van het artikel in vijf à zes regels wordt samengevat. Naast de titel speelt ook de lead een belangrijke rol bij het besluit van de leden om het artikel al dan niet te gaan lezen.</w:t>
      </w:r>
    </w:p>
    <w:p w14:paraId="5A776FFD"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Hoofdtekst</w:t>
      </w:r>
      <w:r w:rsidRPr="002929B9">
        <w:rPr>
          <w:rFonts w:ascii="Arial" w:hAnsi="Arial" w:cs="Arial"/>
          <w:b/>
          <w:bCs/>
          <w:i/>
          <w:iCs/>
          <w:sz w:val="22"/>
          <w:szCs w:val="22"/>
        </w:rPr>
        <w:br/>
      </w:r>
      <w:r w:rsidRPr="002929B9">
        <w:rPr>
          <w:rFonts w:ascii="Arial" w:hAnsi="Arial" w:cs="Arial"/>
          <w:sz w:val="22"/>
          <w:szCs w:val="22"/>
        </w:rPr>
        <w:t>- Maak gebruik van tussenkoppen.</w:t>
      </w:r>
      <w:r w:rsidRPr="002929B9">
        <w:rPr>
          <w:rFonts w:ascii="Arial" w:hAnsi="Arial" w:cs="Arial"/>
          <w:sz w:val="22"/>
          <w:szCs w:val="22"/>
        </w:rPr>
        <w:br/>
        <w:t xml:space="preserve">- Houd het gebruik van aandachtstreepjes of </w:t>
      </w:r>
      <w:proofErr w:type="spellStart"/>
      <w:r w:rsidRPr="002929B9">
        <w:rPr>
          <w:rFonts w:ascii="Arial" w:hAnsi="Arial" w:cs="Arial"/>
          <w:sz w:val="22"/>
          <w:szCs w:val="22"/>
        </w:rPr>
        <w:t>bullets</w:t>
      </w:r>
      <w:proofErr w:type="spellEnd"/>
      <w:r w:rsidRPr="002929B9">
        <w:rPr>
          <w:rFonts w:ascii="Arial" w:hAnsi="Arial" w:cs="Arial"/>
          <w:sz w:val="22"/>
          <w:szCs w:val="22"/>
        </w:rPr>
        <w:t xml:space="preserve"> in de tekst zo beperkt mogelijk.</w:t>
      </w:r>
      <w:r w:rsidRPr="002929B9">
        <w:rPr>
          <w:rFonts w:ascii="Arial" w:hAnsi="Arial" w:cs="Arial"/>
          <w:sz w:val="22"/>
          <w:szCs w:val="22"/>
        </w:rPr>
        <w:br/>
        <w:t xml:space="preserve">- Gebruik geen voetnoten. Maak alleen gebruik van eindnoten </w:t>
      </w:r>
      <w:proofErr w:type="gramStart"/>
      <w:r w:rsidRPr="002929B9">
        <w:rPr>
          <w:rFonts w:ascii="Arial" w:hAnsi="Arial" w:cs="Arial"/>
          <w:sz w:val="22"/>
          <w:szCs w:val="22"/>
        </w:rPr>
        <w:t>indien</w:t>
      </w:r>
      <w:proofErr w:type="gramEnd"/>
      <w:r w:rsidRPr="002929B9">
        <w:rPr>
          <w:rFonts w:ascii="Arial" w:hAnsi="Arial" w:cs="Arial"/>
          <w:sz w:val="22"/>
          <w:szCs w:val="22"/>
        </w:rPr>
        <w:t xml:space="preserve"> dat noodzakelijk is.</w:t>
      </w:r>
      <w:r w:rsidRPr="002929B9">
        <w:rPr>
          <w:rFonts w:ascii="Arial" w:hAnsi="Arial" w:cs="Arial"/>
          <w:sz w:val="22"/>
          <w:szCs w:val="22"/>
        </w:rPr>
        <w:br/>
        <w:t>- Geef een beschrijving van gebruikte statistische methodes.</w:t>
      </w:r>
    </w:p>
    <w:p w14:paraId="33102510"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Tussenkoppen</w:t>
      </w:r>
      <w:r w:rsidRPr="002929B9">
        <w:rPr>
          <w:rFonts w:ascii="Arial" w:hAnsi="Arial" w:cs="Arial"/>
          <w:b/>
          <w:bCs/>
          <w:i/>
          <w:iCs/>
          <w:sz w:val="22"/>
          <w:szCs w:val="22"/>
        </w:rPr>
        <w:br/>
      </w:r>
      <w:r w:rsidRPr="002929B9">
        <w:rPr>
          <w:rFonts w:ascii="Arial" w:hAnsi="Arial" w:cs="Arial"/>
          <w:sz w:val="22"/>
          <w:szCs w:val="22"/>
        </w:rPr>
        <w:t>Maak in het artikel bij voorkeur gebruik van één niveau tussenkoppen:</w:t>
      </w:r>
      <w:r w:rsidRPr="002929B9">
        <w:rPr>
          <w:rFonts w:ascii="Arial" w:hAnsi="Arial" w:cs="Arial"/>
          <w:sz w:val="22"/>
          <w:szCs w:val="22"/>
        </w:rPr>
        <w:br/>
        <w:t>Niveau 1: wordt gezet in romein, vet, blauw.</w:t>
      </w:r>
      <w:r w:rsidRPr="002929B9">
        <w:rPr>
          <w:rFonts w:ascii="Arial" w:hAnsi="Arial" w:cs="Arial"/>
          <w:sz w:val="22"/>
          <w:szCs w:val="22"/>
        </w:rPr>
        <w:br/>
        <w:t>Bij wijze van uitzondering is een tweede niveau toegestaan. Niveau 2: wordt gezet in cursief, zwart.</w:t>
      </w:r>
    </w:p>
    <w:p w14:paraId="0D6A9CB9"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Referenties</w:t>
      </w:r>
      <w:r w:rsidRPr="002929B9">
        <w:rPr>
          <w:rFonts w:ascii="Arial" w:hAnsi="Arial" w:cs="Arial"/>
          <w:b/>
          <w:bCs/>
          <w:i/>
          <w:iCs/>
          <w:sz w:val="22"/>
          <w:szCs w:val="22"/>
        </w:rPr>
        <w:br/>
      </w:r>
      <w:r w:rsidRPr="002929B9">
        <w:rPr>
          <w:rFonts w:ascii="Arial" w:hAnsi="Arial" w:cs="Arial"/>
          <w:sz w:val="22"/>
          <w:szCs w:val="22"/>
        </w:rPr>
        <w:t>- Plaats bij literatuurverwijzingen een noot (s.v.p. superscript) ná het leesteken waarmee de bewering wordt afgesloten. Meestal is dat leesteken een punt aan het einde van de zin. Wordt er meer malen naar dezelfde bron verwezen, dan telt de eerste verwijzing. Verwijst u naar meer bronnen, gebruik dan komma’s als onderscheidingstekens.</w:t>
      </w:r>
      <w:r w:rsidRPr="002929B9">
        <w:rPr>
          <w:rFonts w:ascii="Arial" w:hAnsi="Arial" w:cs="Arial"/>
          <w:sz w:val="22"/>
          <w:szCs w:val="22"/>
        </w:rPr>
        <w:br/>
        <w:t>- Literatuurverwijzingen en -vermeldingen komen aan het einde van het artikel in een referentielijst als genummerde verwijzingen, dus als noot, voorzien van een volgnummer dat ook in de tekst als superscript gebruikt is.</w:t>
      </w:r>
      <w:r w:rsidRPr="002929B9">
        <w:rPr>
          <w:rFonts w:ascii="Arial" w:hAnsi="Arial" w:cs="Arial"/>
          <w:sz w:val="22"/>
          <w:szCs w:val="22"/>
        </w:rPr>
        <w:br/>
      </w:r>
      <w:r w:rsidRPr="002929B9">
        <w:rPr>
          <w:rFonts w:ascii="Arial" w:hAnsi="Arial" w:cs="Arial"/>
          <w:sz w:val="22"/>
          <w:szCs w:val="22"/>
        </w:rPr>
        <w:lastRenderedPageBreak/>
        <w:t xml:space="preserve">- De redactie volgt vrij de regels van de Vancouver Uniform </w:t>
      </w:r>
      <w:proofErr w:type="spellStart"/>
      <w:r w:rsidRPr="002929B9">
        <w:rPr>
          <w:rFonts w:ascii="Arial" w:hAnsi="Arial" w:cs="Arial"/>
          <w:sz w:val="22"/>
          <w:szCs w:val="22"/>
        </w:rPr>
        <w:t>requirements</w:t>
      </w:r>
      <w:proofErr w:type="spellEnd"/>
      <w:r w:rsidRPr="002929B9">
        <w:rPr>
          <w:rFonts w:ascii="Arial" w:hAnsi="Arial" w:cs="Arial"/>
          <w:sz w:val="22"/>
          <w:szCs w:val="22"/>
        </w:rPr>
        <w:t xml:space="preserve"> </w:t>
      </w:r>
      <w:proofErr w:type="spellStart"/>
      <w:r w:rsidRPr="002929B9">
        <w:rPr>
          <w:rFonts w:ascii="Arial" w:hAnsi="Arial" w:cs="Arial"/>
          <w:sz w:val="22"/>
          <w:szCs w:val="22"/>
        </w:rPr>
        <w:t>for</w:t>
      </w:r>
      <w:proofErr w:type="spellEnd"/>
      <w:r w:rsidRPr="002929B9">
        <w:rPr>
          <w:rFonts w:ascii="Arial" w:hAnsi="Arial" w:cs="Arial"/>
          <w:sz w:val="22"/>
          <w:szCs w:val="22"/>
        </w:rPr>
        <w:t xml:space="preserve"> </w:t>
      </w:r>
      <w:proofErr w:type="spellStart"/>
      <w:r w:rsidRPr="002929B9">
        <w:rPr>
          <w:rFonts w:ascii="Arial" w:hAnsi="Arial" w:cs="Arial"/>
          <w:sz w:val="22"/>
          <w:szCs w:val="22"/>
        </w:rPr>
        <w:t>manuscripts</w:t>
      </w:r>
      <w:proofErr w:type="spellEnd"/>
      <w:r w:rsidRPr="002929B9">
        <w:rPr>
          <w:rFonts w:ascii="Arial" w:hAnsi="Arial" w:cs="Arial"/>
          <w:sz w:val="22"/>
          <w:szCs w:val="22"/>
        </w:rPr>
        <w:t xml:space="preserve"> </w:t>
      </w:r>
      <w:proofErr w:type="spellStart"/>
      <w:r w:rsidRPr="002929B9">
        <w:rPr>
          <w:rFonts w:ascii="Arial" w:hAnsi="Arial" w:cs="Arial"/>
          <w:sz w:val="22"/>
          <w:szCs w:val="22"/>
        </w:rPr>
        <w:t>submitted</w:t>
      </w:r>
      <w:proofErr w:type="spellEnd"/>
      <w:r w:rsidRPr="002929B9">
        <w:rPr>
          <w:rFonts w:ascii="Arial" w:hAnsi="Arial" w:cs="Arial"/>
          <w:sz w:val="22"/>
          <w:szCs w:val="22"/>
        </w:rPr>
        <w:t xml:space="preserve"> </w:t>
      </w:r>
      <w:proofErr w:type="spellStart"/>
      <w:r w:rsidRPr="002929B9">
        <w:rPr>
          <w:rFonts w:ascii="Arial" w:hAnsi="Arial" w:cs="Arial"/>
          <w:sz w:val="22"/>
          <w:szCs w:val="22"/>
        </w:rPr>
        <w:t>to</w:t>
      </w:r>
      <w:proofErr w:type="spellEnd"/>
      <w:r w:rsidRPr="002929B9">
        <w:rPr>
          <w:rFonts w:ascii="Arial" w:hAnsi="Arial" w:cs="Arial"/>
          <w:sz w:val="22"/>
          <w:szCs w:val="22"/>
        </w:rPr>
        <w:t xml:space="preserve"> </w:t>
      </w:r>
      <w:proofErr w:type="spellStart"/>
      <w:r w:rsidRPr="002929B9">
        <w:rPr>
          <w:rFonts w:ascii="Arial" w:hAnsi="Arial" w:cs="Arial"/>
          <w:sz w:val="22"/>
          <w:szCs w:val="22"/>
        </w:rPr>
        <w:t>biomedical</w:t>
      </w:r>
      <w:proofErr w:type="spellEnd"/>
      <w:r w:rsidRPr="002929B9">
        <w:rPr>
          <w:rFonts w:ascii="Arial" w:hAnsi="Arial" w:cs="Arial"/>
          <w:sz w:val="22"/>
          <w:szCs w:val="22"/>
        </w:rPr>
        <w:t xml:space="preserve"> </w:t>
      </w:r>
      <w:proofErr w:type="spellStart"/>
      <w:r w:rsidRPr="002929B9">
        <w:rPr>
          <w:rFonts w:ascii="Arial" w:hAnsi="Arial" w:cs="Arial"/>
          <w:sz w:val="22"/>
          <w:szCs w:val="22"/>
        </w:rPr>
        <w:t>journals</w:t>
      </w:r>
      <w:proofErr w:type="spellEnd"/>
      <w:r w:rsidRPr="002929B9">
        <w:rPr>
          <w:rFonts w:ascii="Arial" w:hAnsi="Arial" w:cs="Arial"/>
          <w:sz w:val="22"/>
          <w:szCs w:val="22"/>
        </w:rPr>
        <w:t>: wij plaatsen een punt achter initialen.</w:t>
      </w:r>
      <w:r w:rsidRPr="002929B9">
        <w:rPr>
          <w:rFonts w:ascii="Arial" w:hAnsi="Arial" w:cs="Arial"/>
          <w:sz w:val="22"/>
          <w:szCs w:val="22"/>
        </w:rPr>
        <w:br/>
        <w:t>Elke titel krijgt een nieuwe regel: (nummer) namen en voorletters van alle auteurs onderscheiden door komma’s, behalve voor de laatste gebruiken we een ampersand “&amp;” (niet meer dan vijf namen, daarna et al, zonder ampersand); volledige titel van de publicatie cursief; de naam van het tijdschrift in de standaardafkorting volgend de Index Medicus (in twijfel voluit); jaartal; deelnummer; eerste en laatste bladzijde.</w:t>
      </w:r>
      <w:r w:rsidRPr="002929B9">
        <w:rPr>
          <w:rFonts w:ascii="Arial" w:hAnsi="Arial" w:cs="Arial"/>
          <w:sz w:val="22"/>
          <w:szCs w:val="22"/>
        </w:rPr>
        <w:br/>
        <w:t>Zie de voorbeelden voor de genummerde verwijzing van een publicatie van een commissie (1), een ongesigneerd artikel (2), een publicatie van een instantie (3), een gewoon tijdschriftartikel (4), een boek (5), en een hoofdstuk uit een boek onder redactie (6).</w:t>
      </w:r>
      <w:r w:rsidRPr="002929B9">
        <w:rPr>
          <w:rFonts w:ascii="Arial" w:hAnsi="Arial" w:cs="Arial"/>
          <w:sz w:val="22"/>
          <w:szCs w:val="22"/>
        </w:rPr>
        <w:br/>
      </w:r>
      <w:r w:rsidRPr="002929B9">
        <w:rPr>
          <w:rFonts w:ascii="Arial" w:hAnsi="Arial" w:cs="Arial"/>
          <w:sz w:val="22"/>
          <w:szCs w:val="22"/>
          <w:lang w:val="en-US"/>
        </w:rPr>
        <w:t xml:space="preserve">1. International Steering Committee of Medical Editors. </w:t>
      </w:r>
      <w:r w:rsidRPr="002929B9">
        <w:rPr>
          <w:rStyle w:val="Nadruk"/>
          <w:rFonts w:ascii="Arial" w:hAnsi="Arial" w:cs="Arial"/>
          <w:sz w:val="22"/>
          <w:szCs w:val="22"/>
          <w:lang w:val="en-US"/>
        </w:rPr>
        <w:t>Uniform requirements for manuscripts submitted to biomedical journals</w:t>
      </w:r>
      <w:r w:rsidRPr="002929B9">
        <w:rPr>
          <w:rFonts w:ascii="Arial" w:hAnsi="Arial" w:cs="Arial"/>
          <w:sz w:val="22"/>
          <w:szCs w:val="22"/>
          <w:lang w:val="en-US"/>
        </w:rPr>
        <w:t xml:space="preserve">. </w:t>
      </w:r>
      <w:r w:rsidRPr="002929B9">
        <w:rPr>
          <w:rFonts w:ascii="Arial" w:hAnsi="Arial" w:cs="Arial"/>
          <w:sz w:val="22"/>
          <w:szCs w:val="22"/>
        </w:rPr>
        <w:t xml:space="preserve">Br </w:t>
      </w:r>
      <w:proofErr w:type="spellStart"/>
      <w:r w:rsidRPr="002929B9">
        <w:rPr>
          <w:rFonts w:ascii="Arial" w:hAnsi="Arial" w:cs="Arial"/>
          <w:sz w:val="22"/>
          <w:szCs w:val="22"/>
        </w:rPr>
        <w:t>Med</w:t>
      </w:r>
      <w:proofErr w:type="spellEnd"/>
      <w:r w:rsidRPr="002929B9">
        <w:rPr>
          <w:rFonts w:ascii="Arial" w:hAnsi="Arial" w:cs="Arial"/>
          <w:sz w:val="22"/>
          <w:szCs w:val="22"/>
        </w:rPr>
        <w:t xml:space="preserve"> J 1982; 284: 1766-70.</w:t>
      </w:r>
      <w:r w:rsidRPr="002929B9">
        <w:rPr>
          <w:rFonts w:ascii="Arial" w:hAnsi="Arial" w:cs="Arial"/>
          <w:sz w:val="22"/>
          <w:szCs w:val="22"/>
        </w:rPr>
        <w:br/>
        <w:t xml:space="preserve">2. Anonymus, </w:t>
      </w:r>
      <w:r w:rsidRPr="002929B9">
        <w:rPr>
          <w:rStyle w:val="Nadruk"/>
          <w:rFonts w:ascii="Arial" w:hAnsi="Arial" w:cs="Arial"/>
          <w:sz w:val="22"/>
          <w:szCs w:val="22"/>
        </w:rPr>
        <w:t>Nieuwe richtlijnen voor inzenders kopij</w:t>
      </w:r>
      <w:r w:rsidRPr="002929B9">
        <w:rPr>
          <w:rFonts w:ascii="Arial" w:hAnsi="Arial" w:cs="Arial"/>
          <w:sz w:val="22"/>
          <w:szCs w:val="22"/>
        </w:rPr>
        <w:t xml:space="preserve">. </w:t>
      </w:r>
      <w:proofErr w:type="spellStart"/>
      <w:r w:rsidRPr="002929B9">
        <w:rPr>
          <w:rFonts w:ascii="Arial" w:hAnsi="Arial" w:cs="Arial"/>
          <w:sz w:val="22"/>
          <w:szCs w:val="22"/>
        </w:rPr>
        <w:t>Ned</w:t>
      </w:r>
      <w:proofErr w:type="spellEnd"/>
      <w:r w:rsidRPr="002929B9">
        <w:rPr>
          <w:rFonts w:ascii="Arial" w:hAnsi="Arial" w:cs="Arial"/>
          <w:sz w:val="22"/>
          <w:szCs w:val="22"/>
        </w:rPr>
        <w:t xml:space="preserve"> </w:t>
      </w:r>
      <w:proofErr w:type="spellStart"/>
      <w:r w:rsidRPr="002929B9">
        <w:rPr>
          <w:rFonts w:ascii="Arial" w:hAnsi="Arial" w:cs="Arial"/>
          <w:sz w:val="22"/>
          <w:szCs w:val="22"/>
        </w:rPr>
        <w:t>Tijdschr</w:t>
      </w:r>
      <w:proofErr w:type="spellEnd"/>
      <w:r w:rsidRPr="002929B9">
        <w:rPr>
          <w:rFonts w:ascii="Arial" w:hAnsi="Arial" w:cs="Arial"/>
          <w:sz w:val="22"/>
          <w:szCs w:val="22"/>
        </w:rPr>
        <w:t xml:space="preserve"> </w:t>
      </w:r>
      <w:proofErr w:type="spellStart"/>
      <w:r w:rsidRPr="002929B9">
        <w:rPr>
          <w:rFonts w:ascii="Arial" w:hAnsi="Arial" w:cs="Arial"/>
          <w:sz w:val="22"/>
          <w:szCs w:val="22"/>
        </w:rPr>
        <w:t>Geneeskd</w:t>
      </w:r>
      <w:proofErr w:type="spellEnd"/>
      <w:r w:rsidRPr="002929B9">
        <w:rPr>
          <w:rFonts w:ascii="Arial" w:hAnsi="Arial" w:cs="Arial"/>
          <w:sz w:val="22"/>
          <w:szCs w:val="22"/>
        </w:rPr>
        <w:t xml:space="preserve"> 1982; 126: 1849-52.</w:t>
      </w:r>
      <w:r w:rsidRPr="002929B9">
        <w:rPr>
          <w:rFonts w:ascii="Arial" w:hAnsi="Arial" w:cs="Arial"/>
          <w:sz w:val="22"/>
          <w:szCs w:val="22"/>
        </w:rPr>
        <w:br/>
        <w:t xml:space="preserve">3. Centrale Medisch </w:t>
      </w:r>
      <w:proofErr w:type="spellStart"/>
      <w:r w:rsidRPr="002929B9">
        <w:rPr>
          <w:rFonts w:ascii="Arial" w:hAnsi="Arial" w:cs="Arial"/>
          <w:sz w:val="22"/>
          <w:szCs w:val="22"/>
        </w:rPr>
        <w:t>Pharmaceutische</w:t>
      </w:r>
      <w:proofErr w:type="spellEnd"/>
      <w:r w:rsidRPr="002929B9">
        <w:rPr>
          <w:rFonts w:ascii="Arial" w:hAnsi="Arial" w:cs="Arial"/>
          <w:sz w:val="22"/>
          <w:szCs w:val="22"/>
        </w:rPr>
        <w:t xml:space="preserve"> Commissie van de Ziekenfondsraad. </w:t>
      </w:r>
      <w:r w:rsidRPr="002929B9">
        <w:rPr>
          <w:rStyle w:val="Nadruk"/>
          <w:rFonts w:ascii="Arial" w:hAnsi="Arial" w:cs="Arial"/>
          <w:sz w:val="22"/>
          <w:szCs w:val="22"/>
        </w:rPr>
        <w:t>Farmacotherapeutisch Kompas 1982</w:t>
      </w:r>
      <w:r w:rsidRPr="002929B9">
        <w:rPr>
          <w:rFonts w:ascii="Arial" w:hAnsi="Arial" w:cs="Arial"/>
          <w:sz w:val="22"/>
          <w:szCs w:val="22"/>
        </w:rPr>
        <w:t>. Amstelveen: Ziekenfondsraad, 1982.</w:t>
      </w:r>
      <w:r w:rsidRPr="002929B9">
        <w:rPr>
          <w:rFonts w:ascii="Arial" w:hAnsi="Arial" w:cs="Arial"/>
          <w:sz w:val="22"/>
          <w:szCs w:val="22"/>
        </w:rPr>
        <w:br/>
        <w:t xml:space="preserve">4. </w:t>
      </w:r>
      <w:proofErr w:type="spellStart"/>
      <w:r w:rsidRPr="002929B9">
        <w:rPr>
          <w:rFonts w:ascii="Arial" w:hAnsi="Arial" w:cs="Arial"/>
          <w:sz w:val="22"/>
          <w:szCs w:val="22"/>
        </w:rPr>
        <w:t>Polee</w:t>
      </w:r>
      <w:proofErr w:type="spellEnd"/>
      <w:r w:rsidRPr="002929B9">
        <w:rPr>
          <w:rFonts w:ascii="Arial" w:hAnsi="Arial" w:cs="Arial"/>
          <w:sz w:val="22"/>
          <w:szCs w:val="22"/>
        </w:rPr>
        <w:t xml:space="preserve">, J.R.B., J.J.M. Vegter, N. Hellemans &amp; H.O. Nieweg, </w:t>
      </w:r>
      <w:r w:rsidRPr="002929B9">
        <w:rPr>
          <w:rStyle w:val="Nadruk"/>
          <w:rFonts w:ascii="Arial" w:hAnsi="Arial" w:cs="Arial"/>
          <w:sz w:val="22"/>
          <w:szCs w:val="22"/>
        </w:rPr>
        <w:t>De d-xyloseproef bij aandoeningen van de dunne darm</w:t>
      </w:r>
      <w:r w:rsidRPr="002929B9">
        <w:rPr>
          <w:rFonts w:ascii="Arial" w:hAnsi="Arial" w:cs="Arial"/>
          <w:sz w:val="22"/>
          <w:szCs w:val="22"/>
        </w:rPr>
        <w:t xml:space="preserve">. </w:t>
      </w:r>
      <w:proofErr w:type="spellStart"/>
      <w:r w:rsidRPr="002929B9">
        <w:rPr>
          <w:rFonts w:ascii="Arial" w:hAnsi="Arial" w:cs="Arial"/>
          <w:sz w:val="22"/>
          <w:szCs w:val="22"/>
        </w:rPr>
        <w:t>Ned</w:t>
      </w:r>
      <w:proofErr w:type="spellEnd"/>
      <w:r w:rsidRPr="002929B9">
        <w:rPr>
          <w:rFonts w:ascii="Arial" w:hAnsi="Arial" w:cs="Arial"/>
          <w:sz w:val="22"/>
          <w:szCs w:val="22"/>
        </w:rPr>
        <w:t xml:space="preserve"> </w:t>
      </w:r>
      <w:proofErr w:type="spellStart"/>
      <w:r w:rsidRPr="002929B9">
        <w:rPr>
          <w:rFonts w:ascii="Arial" w:hAnsi="Arial" w:cs="Arial"/>
          <w:sz w:val="22"/>
          <w:szCs w:val="22"/>
        </w:rPr>
        <w:t>Tijdschr</w:t>
      </w:r>
      <w:proofErr w:type="spellEnd"/>
      <w:r w:rsidRPr="002929B9">
        <w:rPr>
          <w:rFonts w:ascii="Arial" w:hAnsi="Arial" w:cs="Arial"/>
          <w:sz w:val="22"/>
          <w:szCs w:val="22"/>
        </w:rPr>
        <w:t xml:space="preserve"> </w:t>
      </w:r>
      <w:proofErr w:type="spellStart"/>
      <w:r w:rsidRPr="002929B9">
        <w:rPr>
          <w:rFonts w:ascii="Arial" w:hAnsi="Arial" w:cs="Arial"/>
          <w:sz w:val="22"/>
          <w:szCs w:val="22"/>
        </w:rPr>
        <w:t>Geneeskd</w:t>
      </w:r>
      <w:proofErr w:type="spellEnd"/>
      <w:r w:rsidRPr="002929B9">
        <w:rPr>
          <w:rFonts w:ascii="Arial" w:hAnsi="Arial" w:cs="Arial"/>
          <w:sz w:val="22"/>
          <w:szCs w:val="22"/>
        </w:rPr>
        <w:t xml:space="preserve"> 1960; 104: 1989-94.</w:t>
      </w:r>
      <w:r w:rsidRPr="002929B9">
        <w:rPr>
          <w:rFonts w:ascii="Arial" w:hAnsi="Arial" w:cs="Arial"/>
          <w:sz w:val="22"/>
          <w:szCs w:val="22"/>
        </w:rPr>
        <w:br/>
        <w:t xml:space="preserve">5. Lindeboom, G.A., </w:t>
      </w:r>
      <w:r w:rsidRPr="002929B9">
        <w:rPr>
          <w:rStyle w:val="Nadruk"/>
          <w:rFonts w:ascii="Arial" w:hAnsi="Arial" w:cs="Arial"/>
          <w:sz w:val="22"/>
          <w:szCs w:val="22"/>
        </w:rPr>
        <w:t>Begrippen in de geneeskunde. 3e ed</w:t>
      </w:r>
      <w:r w:rsidRPr="002929B9">
        <w:rPr>
          <w:rFonts w:ascii="Arial" w:hAnsi="Arial" w:cs="Arial"/>
          <w:sz w:val="22"/>
          <w:szCs w:val="22"/>
        </w:rPr>
        <w:t xml:space="preserve">. Amsterdam: </w:t>
      </w:r>
      <w:proofErr w:type="spellStart"/>
      <w:r w:rsidRPr="002929B9">
        <w:rPr>
          <w:rFonts w:ascii="Arial" w:hAnsi="Arial" w:cs="Arial"/>
          <w:sz w:val="22"/>
          <w:szCs w:val="22"/>
        </w:rPr>
        <w:t>Rodopi</w:t>
      </w:r>
      <w:proofErr w:type="spellEnd"/>
      <w:r w:rsidRPr="002929B9">
        <w:rPr>
          <w:rFonts w:ascii="Arial" w:hAnsi="Arial" w:cs="Arial"/>
          <w:sz w:val="22"/>
          <w:szCs w:val="22"/>
        </w:rPr>
        <w:t>, 1982.</w:t>
      </w:r>
      <w:r w:rsidRPr="002929B9">
        <w:rPr>
          <w:rFonts w:ascii="Arial" w:hAnsi="Arial" w:cs="Arial"/>
          <w:sz w:val="22"/>
          <w:szCs w:val="22"/>
        </w:rPr>
        <w:br/>
        <w:t xml:space="preserve">6. Veen, J. van der, </w:t>
      </w:r>
      <w:proofErr w:type="spellStart"/>
      <w:r w:rsidRPr="002929B9">
        <w:rPr>
          <w:rStyle w:val="Nadruk"/>
          <w:rFonts w:ascii="Arial" w:hAnsi="Arial" w:cs="Arial"/>
          <w:sz w:val="22"/>
          <w:szCs w:val="22"/>
        </w:rPr>
        <w:t>Adenovirussen</w:t>
      </w:r>
      <w:proofErr w:type="spellEnd"/>
      <w:r w:rsidRPr="002929B9">
        <w:rPr>
          <w:rFonts w:ascii="Arial" w:hAnsi="Arial" w:cs="Arial"/>
          <w:sz w:val="22"/>
          <w:szCs w:val="22"/>
        </w:rPr>
        <w:t xml:space="preserve">. In: </w:t>
      </w:r>
      <w:proofErr w:type="spellStart"/>
      <w:r w:rsidRPr="002929B9">
        <w:rPr>
          <w:rFonts w:ascii="Arial" w:hAnsi="Arial" w:cs="Arial"/>
          <w:sz w:val="22"/>
          <w:szCs w:val="22"/>
        </w:rPr>
        <w:t>Wilterdink</w:t>
      </w:r>
      <w:proofErr w:type="spellEnd"/>
      <w:r w:rsidRPr="002929B9">
        <w:rPr>
          <w:rFonts w:ascii="Arial" w:hAnsi="Arial" w:cs="Arial"/>
          <w:sz w:val="22"/>
          <w:szCs w:val="22"/>
        </w:rPr>
        <w:t xml:space="preserve"> J.B., red. Medische virologie, 2e ed. Utrecht: </w:t>
      </w:r>
      <w:proofErr w:type="spellStart"/>
      <w:r w:rsidRPr="002929B9">
        <w:rPr>
          <w:rFonts w:ascii="Arial" w:hAnsi="Arial" w:cs="Arial"/>
          <w:sz w:val="22"/>
          <w:szCs w:val="22"/>
        </w:rPr>
        <w:t>Bohn</w:t>
      </w:r>
      <w:proofErr w:type="spellEnd"/>
      <w:r w:rsidRPr="002929B9">
        <w:rPr>
          <w:rFonts w:ascii="Arial" w:hAnsi="Arial" w:cs="Arial"/>
          <w:sz w:val="22"/>
          <w:szCs w:val="22"/>
        </w:rPr>
        <w:t>, Scheltema &amp; Holkema, 1979: 41-50.</w:t>
      </w:r>
    </w:p>
    <w:p w14:paraId="4E0B2ABD"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Samenvatting</w:t>
      </w:r>
      <w:r w:rsidRPr="002929B9">
        <w:rPr>
          <w:rFonts w:ascii="Arial" w:hAnsi="Arial" w:cs="Arial"/>
          <w:b/>
          <w:bCs/>
          <w:i/>
          <w:iCs/>
          <w:sz w:val="22"/>
          <w:szCs w:val="22"/>
        </w:rPr>
        <w:br/>
      </w:r>
      <w:r w:rsidRPr="002929B9">
        <w:rPr>
          <w:rFonts w:ascii="Arial" w:hAnsi="Arial" w:cs="Arial"/>
          <w:sz w:val="22"/>
          <w:szCs w:val="22"/>
        </w:rPr>
        <w:t>Een beknopte samenvatting van het artikel, maximaal 150 woorden.</w:t>
      </w:r>
    </w:p>
    <w:p w14:paraId="1D738415"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Trefwoorden</w:t>
      </w:r>
      <w:r w:rsidRPr="002929B9">
        <w:rPr>
          <w:rFonts w:ascii="Arial" w:hAnsi="Arial" w:cs="Arial"/>
          <w:b/>
          <w:bCs/>
          <w:i/>
          <w:iCs/>
          <w:sz w:val="22"/>
          <w:szCs w:val="22"/>
        </w:rPr>
        <w:br/>
      </w:r>
      <w:r w:rsidRPr="002929B9">
        <w:rPr>
          <w:rFonts w:ascii="Arial" w:hAnsi="Arial" w:cs="Arial"/>
          <w:sz w:val="22"/>
          <w:szCs w:val="22"/>
        </w:rPr>
        <w:t>Drie tot zes trefwoorden (zonder hoofdletters) ten behoeve van de index. Geen punt (.) achter de opsomming.</w:t>
      </w:r>
    </w:p>
    <w:p w14:paraId="739ED0EC"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Summary</w:t>
      </w:r>
      <w:r w:rsidRPr="002929B9">
        <w:rPr>
          <w:rFonts w:ascii="Arial" w:hAnsi="Arial" w:cs="Arial"/>
          <w:b/>
          <w:bCs/>
          <w:i/>
          <w:iCs/>
          <w:sz w:val="22"/>
          <w:szCs w:val="22"/>
        </w:rPr>
        <w:br/>
      </w:r>
      <w:r w:rsidRPr="002929B9">
        <w:rPr>
          <w:rFonts w:ascii="Arial" w:hAnsi="Arial" w:cs="Arial"/>
          <w:sz w:val="22"/>
          <w:szCs w:val="22"/>
        </w:rPr>
        <w:t>Een beknopte Engelse samenvatting van maximaal 150 woorden. Meestal is dat de vertaling van de samenvatting.</w:t>
      </w:r>
    </w:p>
    <w:p w14:paraId="2EC1EFE3" w14:textId="77777777" w:rsidR="002929B9" w:rsidRPr="002929B9" w:rsidRDefault="002929B9" w:rsidP="002929B9">
      <w:pPr>
        <w:pStyle w:val="Normaalweb"/>
        <w:rPr>
          <w:rFonts w:ascii="Arial" w:hAnsi="Arial" w:cs="Arial"/>
          <w:sz w:val="22"/>
          <w:szCs w:val="22"/>
        </w:rPr>
      </w:pPr>
      <w:proofErr w:type="spellStart"/>
      <w:r w:rsidRPr="002929B9">
        <w:rPr>
          <w:rStyle w:val="Nadruk"/>
          <w:rFonts w:ascii="Arial" w:hAnsi="Arial" w:cs="Arial"/>
          <w:b/>
          <w:bCs/>
          <w:sz w:val="22"/>
          <w:szCs w:val="22"/>
        </w:rPr>
        <w:t>Keywords</w:t>
      </w:r>
      <w:proofErr w:type="spellEnd"/>
      <w:r w:rsidRPr="002929B9">
        <w:rPr>
          <w:rFonts w:ascii="Arial" w:hAnsi="Arial" w:cs="Arial"/>
          <w:b/>
          <w:bCs/>
          <w:i/>
          <w:iCs/>
          <w:sz w:val="22"/>
          <w:szCs w:val="22"/>
        </w:rPr>
        <w:br/>
      </w:r>
      <w:r w:rsidRPr="002929B9">
        <w:rPr>
          <w:rFonts w:ascii="Arial" w:hAnsi="Arial" w:cs="Arial"/>
          <w:sz w:val="22"/>
          <w:szCs w:val="22"/>
        </w:rPr>
        <w:t xml:space="preserve">De Nederlandse trefwoorden vertaald in het Engels (bij voorkeur MESH </w:t>
      </w:r>
      <w:proofErr w:type="spellStart"/>
      <w:r w:rsidRPr="002929B9">
        <w:rPr>
          <w:rFonts w:ascii="Arial" w:hAnsi="Arial" w:cs="Arial"/>
          <w:sz w:val="22"/>
          <w:szCs w:val="22"/>
        </w:rPr>
        <w:t>terms</w:t>
      </w:r>
      <w:proofErr w:type="spellEnd"/>
      <w:r w:rsidRPr="002929B9">
        <w:rPr>
          <w:rFonts w:ascii="Arial" w:hAnsi="Arial" w:cs="Arial"/>
          <w:sz w:val="22"/>
          <w:szCs w:val="22"/>
        </w:rPr>
        <w:t>) zonder hoofdletters. Geen punt (.) achter de opsomming.</w:t>
      </w:r>
    </w:p>
    <w:p w14:paraId="611C9E92"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Contact</w:t>
      </w:r>
      <w:r w:rsidRPr="002929B9">
        <w:rPr>
          <w:rFonts w:ascii="Arial" w:hAnsi="Arial" w:cs="Arial"/>
          <w:b/>
          <w:bCs/>
          <w:i/>
          <w:iCs/>
          <w:sz w:val="22"/>
          <w:szCs w:val="22"/>
        </w:rPr>
        <w:br/>
      </w:r>
      <w:r w:rsidRPr="002929B9">
        <w:rPr>
          <w:rFonts w:ascii="Arial" w:hAnsi="Arial" w:cs="Arial"/>
          <w:sz w:val="22"/>
          <w:szCs w:val="22"/>
        </w:rPr>
        <w:t>Naam, e-mailadres en/of telefoonnummer van de auteur waarmee contact kan worden opgenomen door een lezer.</w:t>
      </w:r>
    </w:p>
    <w:p w14:paraId="21FC2F57" w14:textId="77777777" w:rsidR="002929B9" w:rsidRPr="002929B9" w:rsidRDefault="002929B9" w:rsidP="002929B9">
      <w:pPr>
        <w:pStyle w:val="Normaalweb"/>
        <w:rPr>
          <w:rFonts w:ascii="Arial" w:hAnsi="Arial" w:cs="Arial"/>
          <w:sz w:val="22"/>
          <w:szCs w:val="22"/>
        </w:rPr>
      </w:pPr>
      <w:r w:rsidRPr="002929B9">
        <w:rPr>
          <w:rStyle w:val="Zwaar"/>
          <w:rFonts w:ascii="Arial" w:eastAsiaTheme="majorEastAsia" w:hAnsi="Arial" w:cs="Arial"/>
          <w:sz w:val="22"/>
          <w:szCs w:val="22"/>
        </w:rPr>
        <w:t>Verklaring belangenverstrengeling</w:t>
      </w:r>
      <w:r w:rsidRPr="002929B9">
        <w:rPr>
          <w:rFonts w:ascii="Arial" w:hAnsi="Arial" w:cs="Arial"/>
          <w:b/>
          <w:bCs/>
          <w:sz w:val="22"/>
          <w:szCs w:val="22"/>
        </w:rPr>
        <w:br/>
      </w:r>
      <w:r w:rsidRPr="002929B9">
        <w:rPr>
          <w:rFonts w:ascii="Arial" w:hAnsi="Arial" w:cs="Arial"/>
          <w:sz w:val="22"/>
          <w:szCs w:val="22"/>
        </w:rPr>
        <w:t>U dient een korte verklaring van mogelijke (financiële) belangenverstrengeling en/of</w:t>
      </w:r>
      <w:r w:rsidRPr="002929B9">
        <w:rPr>
          <w:rFonts w:ascii="Arial" w:hAnsi="Arial" w:cs="Arial"/>
          <w:sz w:val="22"/>
          <w:szCs w:val="22"/>
        </w:rPr>
        <w:br/>
        <w:t>belangenconflicten toe te voegen. De verklaring hoeft niet langer te zijn dan een regel of enkele regels. Voorbeelden:</w:t>
      </w:r>
      <w:r w:rsidRPr="002929B9">
        <w:rPr>
          <w:rFonts w:ascii="Arial" w:hAnsi="Arial" w:cs="Arial"/>
          <w:sz w:val="22"/>
          <w:szCs w:val="22"/>
        </w:rPr>
        <w:br/>
      </w:r>
      <w:r w:rsidRPr="002929B9">
        <w:rPr>
          <w:rStyle w:val="Nadruk"/>
          <w:rFonts w:ascii="Arial" w:hAnsi="Arial" w:cs="Arial"/>
          <w:sz w:val="22"/>
          <w:szCs w:val="22"/>
        </w:rPr>
        <w:t xml:space="preserve">Voorbeeld 1 </w:t>
      </w:r>
      <w:r w:rsidRPr="002929B9">
        <w:rPr>
          <w:rFonts w:ascii="Arial" w:hAnsi="Arial" w:cs="Arial"/>
          <w:sz w:val="22"/>
          <w:szCs w:val="22"/>
        </w:rPr>
        <w:br/>
        <w:t>De auteurs verklaren dat er geen sprake is van (financiële) belangenverstrengeling.</w:t>
      </w:r>
      <w:r w:rsidRPr="002929B9">
        <w:rPr>
          <w:rFonts w:ascii="Arial" w:hAnsi="Arial" w:cs="Arial"/>
          <w:sz w:val="22"/>
          <w:szCs w:val="22"/>
        </w:rPr>
        <w:br/>
      </w:r>
      <w:r w:rsidRPr="002929B9">
        <w:rPr>
          <w:rStyle w:val="Nadruk"/>
          <w:rFonts w:ascii="Arial" w:hAnsi="Arial" w:cs="Arial"/>
          <w:sz w:val="22"/>
          <w:szCs w:val="22"/>
        </w:rPr>
        <w:t xml:space="preserve">Voorbeeld 2 </w:t>
      </w:r>
      <w:r w:rsidRPr="002929B9">
        <w:rPr>
          <w:rFonts w:ascii="Arial" w:hAnsi="Arial" w:cs="Arial"/>
          <w:sz w:val="22"/>
          <w:szCs w:val="22"/>
        </w:rPr>
        <w:br/>
        <w:t>Auteur (naam A) is bestuurslid van organisatie (naam X).</w:t>
      </w:r>
      <w:r w:rsidRPr="002929B9">
        <w:rPr>
          <w:rFonts w:ascii="Arial" w:hAnsi="Arial" w:cs="Arial"/>
          <w:sz w:val="22"/>
          <w:szCs w:val="22"/>
        </w:rPr>
        <w:br/>
        <w:t>Auteur (naam B) is commissaris bij bedrijf (naam Y).</w:t>
      </w:r>
      <w:r w:rsidRPr="002929B9">
        <w:rPr>
          <w:rFonts w:ascii="Arial" w:hAnsi="Arial" w:cs="Arial"/>
          <w:sz w:val="22"/>
          <w:szCs w:val="22"/>
        </w:rPr>
        <w:br/>
      </w:r>
      <w:r w:rsidRPr="002929B9">
        <w:rPr>
          <w:rStyle w:val="Nadruk"/>
          <w:rFonts w:ascii="Arial" w:hAnsi="Arial" w:cs="Arial"/>
          <w:sz w:val="22"/>
          <w:szCs w:val="22"/>
        </w:rPr>
        <w:t xml:space="preserve">Voorbeeld 3 </w:t>
      </w:r>
      <w:r w:rsidRPr="002929B9">
        <w:rPr>
          <w:rFonts w:ascii="Arial" w:hAnsi="Arial" w:cs="Arial"/>
          <w:b/>
          <w:bCs/>
          <w:sz w:val="22"/>
          <w:szCs w:val="22"/>
        </w:rPr>
        <w:br/>
      </w:r>
      <w:r w:rsidRPr="002929B9">
        <w:rPr>
          <w:rFonts w:ascii="Arial" w:hAnsi="Arial" w:cs="Arial"/>
          <w:sz w:val="22"/>
          <w:szCs w:val="22"/>
        </w:rPr>
        <w:t>De auteur(s) heeft (hebben) geen melding gemaakt van belangenverstrengeling.</w:t>
      </w:r>
    </w:p>
    <w:p w14:paraId="62B0F073"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lastRenderedPageBreak/>
        <w:t>Toestemming van patiënte voor publicatie</w:t>
      </w:r>
      <w:r w:rsidRPr="002929B9">
        <w:rPr>
          <w:rFonts w:ascii="Arial" w:hAnsi="Arial" w:cs="Arial"/>
          <w:b/>
          <w:bCs/>
          <w:i/>
          <w:iCs/>
          <w:sz w:val="22"/>
          <w:szCs w:val="22"/>
        </w:rPr>
        <w:br/>
      </w:r>
      <w:r w:rsidRPr="002929B9">
        <w:rPr>
          <w:rFonts w:ascii="Arial" w:hAnsi="Arial" w:cs="Arial"/>
          <w:sz w:val="22"/>
          <w:szCs w:val="22"/>
        </w:rPr>
        <w:t xml:space="preserve">Het publiceren van verhalen over patiënten of beeldmateriaal brengt verantwoordelijkheid over de privacy van de patiënt met zich mee. Het NTOG is wettelijk verplicht over een toestemmingsverklaring te beschikken van álle patiënten waarover geschreven is in het blad. Niet alleen bij de gevallen waarbij patiënten herkenbaar in beeld gebracht zijn of waar ze herkenbaar zijn beschreven, bijvoorbeeld als ze zeldzame afwijkingen hebben, maar ook bij de gevallen waarbij patiënten onherkenbaar in beeld gebracht of beschreven zijn. Na verloop van tijd is alle inhoud van het NTOG openbaar op internet te vinden en dat betekent dat auteurs en redactie uiterst zorgvuldig met de gegevens van patiënten moeten omgaan. Patiënten (of hun vertegenwoordigers) geven graag toestemming als auteurs goed uitleggen waarom publicatie van het verhaal belangrijk is (andere dokters beter maken). Zie hiervoor het formulier </w:t>
      </w:r>
      <w:hyperlink r:id="rId5" w:tgtFrame="_blank" w:history="1">
        <w:r w:rsidRPr="002929B9">
          <w:rPr>
            <w:rStyle w:val="Hyperlink"/>
            <w:rFonts w:ascii="Arial" w:hAnsi="Arial" w:cs="Arial"/>
            <w:sz w:val="22"/>
            <w:szCs w:val="22"/>
          </w:rPr>
          <w:t>Toestemmingsverklaring patiëntinfo NTOG</w:t>
        </w:r>
      </w:hyperlink>
      <w:r w:rsidRPr="002929B9">
        <w:rPr>
          <w:rFonts w:ascii="Arial" w:hAnsi="Arial" w:cs="Arial"/>
          <w:sz w:val="22"/>
          <w:szCs w:val="22"/>
        </w:rPr>
        <w:t>.</w:t>
      </w:r>
    </w:p>
    <w:p w14:paraId="39054F6F" w14:textId="77777777" w:rsidR="002929B9" w:rsidRPr="002929B9" w:rsidRDefault="002929B9" w:rsidP="002929B9">
      <w:pPr>
        <w:pStyle w:val="Normaalweb"/>
        <w:rPr>
          <w:rFonts w:ascii="Arial" w:hAnsi="Arial" w:cs="Arial"/>
          <w:sz w:val="22"/>
          <w:szCs w:val="22"/>
        </w:rPr>
      </w:pPr>
      <w:r w:rsidRPr="002929B9">
        <w:rPr>
          <w:rFonts w:ascii="Arial" w:hAnsi="Arial" w:cs="Arial"/>
          <w:sz w:val="22"/>
          <w:szCs w:val="22"/>
        </w:rPr>
        <w:t>Zet de volgende tekst in het artikel:</w:t>
      </w:r>
      <w:r w:rsidRPr="002929B9">
        <w:rPr>
          <w:rFonts w:ascii="Arial" w:hAnsi="Arial" w:cs="Arial"/>
          <w:sz w:val="22"/>
          <w:szCs w:val="22"/>
        </w:rPr>
        <w:br/>
      </w:r>
      <w:r w:rsidRPr="002929B9">
        <w:rPr>
          <w:rStyle w:val="Nadruk"/>
          <w:rFonts w:ascii="Arial" w:hAnsi="Arial" w:cs="Arial"/>
          <w:b/>
          <w:bCs/>
          <w:sz w:val="22"/>
          <w:szCs w:val="22"/>
        </w:rPr>
        <w:t>Toestemming van patiënte voor publicatie</w:t>
      </w:r>
      <w:r w:rsidRPr="002929B9">
        <w:rPr>
          <w:rFonts w:ascii="Arial" w:hAnsi="Arial" w:cs="Arial"/>
          <w:b/>
          <w:bCs/>
          <w:i/>
          <w:iCs/>
          <w:sz w:val="22"/>
          <w:szCs w:val="22"/>
        </w:rPr>
        <w:br/>
      </w:r>
      <w:r w:rsidRPr="002929B9">
        <w:rPr>
          <w:rStyle w:val="Nadruk"/>
          <w:rFonts w:ascii="Arial" w:hAnsi="Arial" w:cs="Arial"/>
          <w:sz w:val="22"/>
          <w:szCs w:val="22"/>
        </w:rPr>
        <w:t>Patiënte heeft toestemming gegeven voor de publicatie van de casus en de tekst akkoord bevonden.</w:t>
      </w:r>
    </w:p>
    <w:p w14:paraId="1BC51F22"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Afbeeldingen</w:t>
      </w:r>
      <w:r w:rsidRPr="002929B9">
        <w:rPr>
          <w:rFonts w:ascii="Arial" w:hAnsi="Arial" w:cs="Arial"/>
          <w:b/>
          <w:bCs/>
          <w:i/>
          <w:iCs/>
          <w:sz w:val="22"/>
          <w:szCs w:val="22"/>
        </w:rPr>
        <w:br/>
      </w:r>
      <w:r w:rsidRPr="002929B9">
        <w:rPr>
          <w:rStyle w:val="Zwaar"/>
          <w:rFonts w:ascii="Arial" w:eastAsiaTheme="majorEastAsia" w:hAnsi="Arial" w:cs="Arial"/>
          <w:sz w:val="22"/>
          <w:szCs w:val="22"/>
        </w:rPr>
        <w:t>Foto’s:</w:t>
      </w:r>
      <w:r w:rsidRPr="002929B9">
        <w:rPr>
          <w:rFonts w:ascii="Arial" w:hAnsi="Arial" w:cs="Arial"/>
          <w:sz w:val="22"/>
          <w:szCs w:val="22"/>
        </w:rPr>
        <w:t> drukwerk vereist bij voorkeur een resolutie van 300 dpi </w:t>
      </w:r>
      <w:r w:rsidRPr="002929B9">
        <w:rPr>
          <w:rStyle w:val="Zwaar"/>
          <w:rFonts w:ascii="Arial" w:eastAsiaTheme="majorEastAsia" w:hAnsi="Arial" w:cs="Arial"/>
          <w:sz w:val="22"/>
          <w:szCs w:val="22"/>
        </w:rPr>
        <w:t xml:space="preserve">bij de gewenste afmeting </w:t>
      </w:r>
      <w:r w:rsidRPr="002929B9">
        <w:rPr>
          <w:rFonts w:ascii="Arial" w:hAnsi="Arial" w:cs="Arial"/>
          <w:sz w:val="22"/>
          <w:szCs w:val="22"/>
        </w:rPr>
        <w:t xml:space="preserve">(zie de bestandsinformatie van de foto). Een algemenere richtlijn is dat foto’s van minimaal 1 MB vaak voldoen (niet altijd!). Stuur foto's of illustraties separaat van de tekst in </w:t>
      </w:r>
      <w:proofErr w:type="spellStart"/>
      <w:r w:rsidRPr="002929B9">
        <w:rPr>
          <w:rFonts w:ascii="Arial" w:hAnsi="Arial" w:cs="Arial"/>
          <w:sz w:val="22"/>
          <w:szCs w:val="22"/>
        </w:rPr>
        <w:t>jpeg</w:t>
      </w:r>
      <w:proofErr w:type="spellEnd"/>
      <w:r w:rsidRPr="002929B9">
        <w:rPr>
          <w:rFonts w:ascii="Arial" w:hAnsi="Arial" w:cs="Arial"/>
          <w:sz w:val="22"/>
          <w:szCs w:val="22"/>
        </w:rPr>
        <w:t xml:space="preserve">-format via email of per </w:t>
      </w:r>
      <w:proofErr w:type="spellStart"/>
      <w:r w:rsidRPr="002929B9">
        <w:rPr>
          <w:rFonts w:ascii="Arial" w:hAnsi="Arial" w:cs="Arial"/>
          <w:sz w:val="22"/>
          <w:szCs w:val="22"/>
        </w:rPr>
        <w:t>WeTransfer</w:t>
      </w:r>
      <w:proofErr w:type="spellEnd"/>
      <w:r w:rsidRPr="002929B9">
        <w:rPr>
          <w:rFonts w:ascii="Arial" w:hAnsi="Arial" w:cs="Arial"/>
          <w:sz w:val="22"/>
          <w:szCs w:val="22"/>
        </w:rPr>
        <w:t xml:space="preserve">, dus niet in een Word </w:t>
      </w:r>
      <w:proofErr w:type="spellStart"/>
      <w:r w:rsidRPr="002929B9">
        <w:rPr>
          <w:rFonts w:ascii="Arial" w:hAnsi="Arial" w:cs="Arial"/>
          <w:sz w:val="22"/>
          <w:szCs w:val="22"/>
        </w:rPr>
        <w:t>doc</w:t>
      </w:r>
      <w:proofErr w:type="spellEnd"/>
      <w:r w:rsidRPr="002929B9">
        <w:rPr>
          <w:rFonts w:ascii="Arial" w:hAnsi="Arial" w:cs="Arial"/>
          <w:sz w:val="22"/>
          <w:szCs w:val="22"/>
        </w:rPr>
        <w:t xml:space="preserve">. Gebruik originele fotobestanden, dus niet verstuurd via </w:t>
      </w:r>
      <w:proofErr w:type="spellStart"/>
      <w:r w:rsidRPr="002929B9">
        <w:rPr>
          <w:rFonts w:ascii="Arial" w:hAnsi="Arial" w:cs="Arial"/>
          <w:sz w:val="22"/>
          <w:szCs w:val="22"/>
        </w:rPr>
        <w:t>Whatapp</w:t>
      </w:r>
      <w:proofErr w:type="spellEnd"/>
      <w:r w:rsidRPr="002929B9">
        <w:rPr>
          <w:rFonts w:ascii="Arial" w:hAnsi="Arial" w:cs="Arial"/>
          <w:sz w:val="22"/>
          <w:szCs w:val="22"/>
        </w:rPr>
        <w:t xml:space="preserve"> of gedownload van internet bijvoorbeeld. Dit soort bestanden voldoen meestal niet aan de minimumeisen voor drukwerk.</w:t>
      </w:r>
      <w:r w:rsidRPr="002929B9">
        <w:rPr>
          <w:rFonts w:ascii="Arial" w:hAnsi="Arial" w:cs="Arial"/>
          <w:sz w:val="22"/>
          <w:szCs w:val="22"/>
        </w:rPr>
        <w:br/>
      </w:r>
      <w:r w:rsidRPr="002929B9">
        <w:rPr>
          <w:rStyle w:val="Zwaar"/>
          <w:rFonts w:ascii="Arial" w:eastAsiaTheme="majorEastAsia" w:hAnsi="Arial" w:cs="Arial"/>
          <w:sz w:val="22"/>
          <w:szCs w:val="22"/>
        </w:rPr>
        <w:t>Tabellen</w:t>
      </w:r>
      <w:r w:rsidRPr="002929B9">
        <w:rPr>
          <w:rFonts w:ascii="Arial" w:hAnsi="Arial" w:cs="Arial"/>
          <w:sz w:val="22"/>
          <w:szCs w:val="22"/>
        </w:rPr>
        <w:t> die in Word zijn opgemaakt, of in Excel zijn opgemaakt en in Word geïmporteerd leveren in het algemeen geen probleem op.</w:t>
      </w:r>
      <w:r w:rsidRPr="002929B9">
        <w:rPr>
          <w:rFonts w:ascii="Arial" w:hAnsi="Arial" w:cs="Arial"/>
          <w:sz w:val="22"/>
          <w:szCs w:val="22"/>
        </w:rPr>
        <w:br/>
      </w:r>
      <w:r w:rsidRPr="002929B9">
        <w:rPr>
          <w:rStyle w:val="Zwaar"/>
          <w:rFonts w:ascii="Arial" w:eastAsiaTheme="majorEastAsia" w:hAnsi="Arial" w:cs="Arial"/>
          <w:sz w:val="22"/>
          <w:szCs w:val="22"/>
        </w:rPr>
        <w:t>Grafieken </w:t>
      </w:r>
      <w:r w:rsidRPr="002929B9">
        <w:rPr>
          <w:rFonts w:ascii="Arial" w:hAnsi="Arial" w:cs="Arial"/>
          <w:sz w:val="22"/>
          <w:szCs w:val="22"/>
        </w:rPr>
        <w:t>graag in Excel aanmaken en als Excel-bestand separaat aanleveren.</w:t>
      </w:r>
      <w:r w:rsidRPr="002929B9">
        <w:rPr>
          <w:rFonts w:ascii="Arial" w:hAnsi="Arial" w:cs="Arial"/>
          <w:sz w:val="22"/>
          <w:szCs w:val="22"/>
        </w:rPr>
        <w:br/>
        <w:t>Geef in de tekst aan waar u de figuur of tabel geplaatst wilt zien en voorzie iedere illustratie, grafiek of tabel van een onderschrift resp. titel die zelfstandig te begrijpen is zonder de tekst te lezen.</w:t>
      </w:r>
    </w:p>
    <w:p w14:paraId="74480B9A" w14:textId="77777777" w:rsidR="002929B9" w:rsidRPr="002929B9" w:rsidRDefault="002929B9" w:rsidP="002929B9">
      <w:pPr>
        <w:pStyle w:val="Normaalweb"/>
        <w:rPr>
          <w:rFonts w:ascii="Arial" w:hAnsi="Arial" w:cs="Arial"/>
          <w:sz w:val="22"/>
          <w:szCs w:val="22"/>
        </w:rPr>
      </w:pPr>
      <w:r w:rsidRPr="002929B9">
        <w:rPr>
          <w:rStyle w:val="Nadruk"/>
          <w:rFonts w:ascii="Arial" w:hAnsi="Arial" w:cs="Arial"/>
          <w:b/>
          <w:bCs/>
          <w:sz w:val="22"/>
          <w:szCs w:val="22"/>
        </w:rPr>
        <w:t>Spelling en taalgebruik</w:t>
      </w:r>
      <w:r w:rsidRPr="002929B9">
        <w:rPr>
          <w:rFonts w:ascii="Arial" w:hAnsi="Arial" w:cs="Arial"/>
          <w:b/>
          <w:bCs/>
          <w:i/>
          <w:iCs/>
          <w:sz w:val="22"/>
          <w:szCs w:val="22"/>
        </w:rPr>
        <w:br/>
      </w:r>
      <w:r w:rsidRPr="002929B9">
        <w:rPr>
          <w:rFonts w:ascii="Arial" w:hAnsi="Arial" w:cs="Arial"/>
          <w:sz w:val="22"/>
          <w:szCs w:val="22"/>
        </w:rPr>
        <w:t xml:space="preserve">- Voor de spelling van de Nederlandse taal wordt de voorkeurspelling gevolgd van de Woordenlijst van de Nederlandse Taal, het zogeheten Groene Boekje. Dat betekent onder meer: casus (enkelvoud) en casussen (meervoud). Evenzo schrijven we </w:t>
      </w:r>
      <w:proofErr w:type="spellStart"/>
      <w:r w:rsidRPr="002929B9">
        <w:rPr>
          <w:rFonts w:ascii="Arial" w:hAnsi="Arial" w:cs="Arial"/>
          <w:sz w:val="22"/>
          <w:szCs w:val="22"/>
        </w:rPr>
        <w:t>aios</w:t>
      </w:r>
      <w:proofErr w:type="spellEnd"/>
      <w:r w:rsidRPr="002929B9">
        <w:rPr>
          <w:rFonts w:ascii="Arial" w:hAnsi="Arial" w:cs="Arial"/>
          <w:sz w:val="22"/>
          <w:szCs w:val="22"/>
        </w:rPr>
        <w:t xml:space="preserve"> (enkelvoud, kleine letter) en </w:t>
      </w:r>
      <w:proofErr w:type="spellStart"/>
      <w:r w:rsidRPr="002929B9">
        <w:rPr>
          <w:rFonts w:ascii="Arial" w:hAnsi="Arial" w:cs="Arial"/>
          <w:sz w:val="22"/>
          <w:szCs w:val="22"/>
        </w:rPr>
        <w:t>aiossen</w:t>
      </w:r>
      <w:proofErr w:type="spellEnd"/>
      <w:r w:rsidRPr="002929B9">
        <w:rPr>
          <w:rFonts w:ascii="Arial" w:hAnsi="Arial" w:cs="Arial"/>
          <w:sz w:val="22"/>
          <w:szCs w:val="22"/>
        </w:rPr>
        <w:t xml:space="preserve"> (meervoud): afkortingen die als gewoon woord worden uitgesproken – dus niet letter voor letter – worden als gewoon woord behandeld en krijgen een normale meervoudsvorm.</w:t>
      </w:r>
      <w:r w:rsidRPr="002929B9">
        <w:rPr>
          <w:rFonts w:ascii="Arial" w:hAnsi="Arial" w:cs="Arial"/>
          <w:sz w:val="22"/>
          <w:szCs w:val="22"/>
        </w:rPr>
        <w:br/>
        <w:t xml:space="preserve">- Voor de spelling van medische terminologie wordt uitgegaan van de laatste editie van in eerste instantie het </w:t>
      </w:r>
      <w:r w:rsidRPr="002929B9">
        <w:rPr>
          <w:rStyle w:val="Nadruk"/>
          <w:rFonts w:ascii="Arial" w:hAnsi="Arial" w:cs="Arial"/>
          <w:sz w:val="22"/>
          <w:szCs w:val="22"/>
        </w:rPr>
        <w:t>Geneeskundig Woordenboek</w:t>
      </w:r>
      <w:r w:rsidRPr="002929B9">
        <w:rPr>
          <w:rFonts w:ascii="Arial" w:hAnsi="Arial" w:cs="Arial"/>
          <w:sz w:val="22"/>
          <w:szCs w:val="22"/>
        </w:rPr>
        <w:t xml:space="preserve"> van </w:t>
      </w:r>
      <w:proofErr w:type="spellStart"/>
      <w:r w:rsidRPr="002929B9">
        <w:rPr>
          <w:rFonts w:ascii="Arial" w:hAnsi="Arial" w:cs="Arial"/>
          <w:sz w:val="22"/>
          <w:szCs w:val="22"/>
        </w:rPr>
        <w:t>Pinkhof-Hilfman</w:t>
      </w:r>
      <w:proofErr w:type="spellEnd"/>
      <w:r w:rsidRPr="002929B9">
        <w:rPr>
          <w:rFonts w:ascii="Arial" w:hAnsi="Arial" w:cs="Arial"/>
          <w:sz w:val="22"/>
          <w:szCs w:val="22"/>
        </w:rPr>
        <w:t xml:space="preserve"> en in de tweede instantie het </w:t>
      </w:r>
      <w:r w:rsidRPr="002929B9">
        <w:rPr>
          <w:rStyle w:val="Nadruk"/>
          <w:rFonts w:ascii="Arial" w:hAnsi="Arial" w:cs="Arial"/>
          <w:sz w:val="22"/>
          <w:szCs w:val="22"/>
        </w:rPr>
        <w:t>Zakwoordenboek der Geneeskunde</w:t>
      </w:r>
      <w:r w:rsidRPr="002929B9">
        <w:rPr>
          <w:rFonts w:ascii="Arial" w:hAnsi="Arial" w:cs="Arial"/>
          <w:sz w:val="22"/>
          <w:szCs w:val="22"/>
        </w:rPr>
        <w:t xml:space="preserve"> van </w:t>
      </w:r>
      <w:proofErr w:type="spellStart"/>
      <w:r w:rsidRPr="002929B9">
        <w:rPr>
          <w:rFonts w:ascii="Arial" w:hAnsi="Arial" w:cs="Arial"/>
          <w:sz w:val="22"/>
          <w:szCs w:val="22"/>
        </w:rPr>
        <w:t>Coelho</w:t>
      </w:r>
      <w:proofErr w:type="spellEnd"/>
      <w:r w:rsidRPr="002929B9">
        <w:rPr>
          <w:rFonts w:ascii="Arial" w:hAnsi="Arial" w:cs="Arial"/>
          <w:sz w:val="22"/>
          <w:szCs w:val="22"/>
        </w:rPr>
        <w:t>. De redactie behoudt zich het recht voor indien nodig veranderingen in woordgebruik, zinsbouw, koppen, spelling en indeling aan te brengen. Essentiële veranderingen geschieden in overleg met de auteur.</w:t>
      </w:r>
      <w:r w:rsidRPr="002929B9">
        <w:rPr>
          <w:rFonts w:ascii="Arial" w:hAnsi="Arial" w:cs="Arial"/>
          <w:sz w:val="22"/>
          <w:szCs w:val="22"/>
        </w:rPr>
        <w:br/>
        <w:t xml:space="preserve">- Er lijkt zich een trend te ontwikkelen om, naar analogie van het Engels, samengestelde woorden of begrippen als losse woorden te schrijven. In de Nederlandse spelling worden samenstellingen van drie of meer delen aaneengeschreven ténzij het woord onleesbaar wordt of bij zgn. klinkerbotsing. Enkele voorbeelden van woorden die aaneengeschreven worden: </w:t>
      </w:r>
      <w:proofErr w:type="spellStart"/>
      <w:r w:rsidRPr="002929B9">
        <w:rPr>
          <w:rFonts w:ascii="Arial" w:hAnsi="Arial" w:cs="Arial"/>
          <w:sz w:val="22"/>
          <w:szCs w:val="22"/>
        </w:rPr>
        <w:t>gebrokenhartsyndroom</w:t>
      </w:r>
      <w:proofErr w:type="spellEnd"/>
      <w:r w:rsidRPr="002929B9">
        <w:rPr>
          <w:rFonts w:ascii="Arial" w:hAnsi="Arial" w:cs="Arial"/>
          <w:sz w:val="22"/>
          <w:szCs w:val="22"/>
        </w:rPr>
        <w:t xml:space="preserve">, </w:t>
      </w:r>
      <w:proofErr w:type="spellStart"/>
      <w:r w:rsidRPr="002929B9">
        <w:rPr>
          <w:rFonts w:ascii="Arial" w:hAnsi="Arial" w:cs="Arial"/>
          <w:sz w:val="22"/>
          <w:szCs w:val="22"/>
        </w:rPr>
        <w:t>hogefrequentiebeademing</w:t>
      </w:r>
      <w:proofErr w:type="spellEnd"/>
      <w:r w:rsidRPr="002929B9">
        <w:rPr>
          <w:rFonts w:ascii="Arial" w:hAnsi="Arial" w:cs="Arial"/>
          <w:sz w:val="22"/>
          <w:szCs w:val="22"/>
        </w:rPr>
        <w:t xml:space="preserve">, middellangeketenvetzuur, </w:t>
      </w:r>
      <w:proofErr w:type="spellStart"/>
      <w:r w:rsidRPr="002929B9">
        <w:rPr>
          <w:rFonts w:ascii="Arial" w:hAnsi="Arial" w:cs="Arial"/>
          <w:sz w:val="22"/>
          <w:szCs w:val="22"/>
        </w:rPr>
        <w:t>vroegeversiegroep</w:t>
      </w:r>
      <w:proofErr w:type="spellEnd"/>
      <w:r w:rsidRPr="002929B9">
        <w:rPr>
          <w:rFonts w:ascii="Arial" w:hAnsi="Arial" w:cs="Arial"/>
          <w:sz w:val="22"/>
          <w:szCs w:val="22"/>
        </w:rPr>
        <w:t xml:space="preserve">, eerstelijnszorg, langetermijnperspectief et cetera. Een goede uitleg vind je op </w:t>
      </w:r>
      <w:hyperlink r:id="rId6" w:tgtFrame="_blank" w:history="1">
        <w:r w:rsidRPr="002929B9">
          <w:rPr>
            <w:rStyle w:val="Hyperlink"/>
            <w:rFonts w:ascii="Arial" w:hAnsi="Arial" w:cs="Arial"/>
            <w:sz w:val="22"/>
            <w:szCs w:val="22"/>
          </w:rPr>
          <w:t>https://onzetaal.nl/taalloket/langeafstandsloper</w:t>
        </w:r>
      </w:hyperlink>
      <w:r w:rsidRPr="002929B9">
        <w:rPr>
          <w:rFonts w:ascii="Arial" w:hAnsi="Arial" w:cs="Arial"/>
          <w:sz w:val="22"/>
          <w:szCs w:val="22"/>
        </w:rPr>
        <w:t>.</w:t>
      </w:r>
      <w:r w:rsidRPr="002929B9">
        <w:rPr>
          <w:rFonts w:ascii="Arial" w:hAnsi="Arial" w:cs="Arial"/>
          <w:sz w:val="22"/>
          <w:szCs w:val="22"/>
        </w:rPr>
        <w:br/>
        <w:t>- Eponiemen krijgen bij aaneenschrijven geen hoofdletter. Bijvoorbeeld syndroom van Down – downsyndroom – of de tang van Kielland – kiellandtang.</w:t>
      </w:r>
      <w:r w:rsidRPr="002929B9">
        <w:rPr>
          <w:rFonts w:ascii="Arial" w:hAnsi="Arial" w:cs="Arial"/>
          <w:sz w:val="22"/>
          <w:szCs w:val="22"/>
        </w:rPr>
        <w:br/>
        <w:t xml:space="preserve">- Schrijf in de tekst getallen tot twintig voluit, voor zover dat niet storend is. Hetzelfde geldt voor tientallen, honderdtallen, </w:t>
      </w:r>
      <w:proofErr w:type="gramStart"/>
      <w:r w:rsidRPr="002929B9">
        <w:rPr>
          <w:rFonts w:ascii="Arial" w:hAnsi="Arial" w:cs="Arial"/>
          <w:sz w:val="22"/>
          <w:szCs w:val="22"/>
        </w:rPr>
        <w:t>duizendtallen….</w:t>
      </w:r>
      <w:proofErr w:type="gramEnd"/>
      <w:r w:rsidRPr="002929B9">
        <w:rPr>
          <w:rFonts w:ascii="Arial" w:hAnsi="Arial" w:cs="Arial"/>
          <w:sz w:val="22"/>
          <w:szCs w:val="22"/>
        </w:rPr>
        <w:br/>
      </w:r>
      <w:r w:rsidRPr="002929B9">
        <w:rPr>
          <w:rFonts w:ascii="Arial" w:hAnsi="Arial" w:cs="Arial"/>
          <w:sz w:val="22"/>
          <w:szCs w:val="22"/>
        </w:rPr>
        <w:lastRenderedPageBreak/>
        <w:t>Ook in cijfers lijkt steeds vaker de Angelsaksische interpunctie te worden gehanteerd.</w:t>
      </w:r>
      <w:r w:rsidRPr="002929B9">
        <w:rPr>
          <w:rFonts w:ascii="Arial" w:hAnsi="Arial" w:cs="Arial"/>
          <w:sz w:val="22"/>
          <w:szCs w:val="22"/>
        </w:rPr>
        <w:br/>
        <w:t>In het Nederlands gebruiken we een komma niet als onderscheidingsteken voor duizendtallen, maar voor decimalen. En andersom: we gebruiken een punt bij de duizendtallen en niet voor cijfers ‘achter de komma’...</w:t>
      </w:r>
      <w:r w:rsidRPr="002929B9">
        <w:rPr>
          <w:rFonts w:ascii="Arial" w:hAnsi="Arial" w:cs="Arial"/>
          <w:sz w:val="22"/>
          <w:szCs w:val="22"/>
        </w:rPr>
        <w:br/>
        <w:t>Voorbeeld: ‘€ 35.000,00’ of ‘een Nederlands gezin telt gemiddeld 1,7 kinderen’. Let er vooral op dat in tabellen en grafieken de Nederlandse schrijfwijze wordt gehanteerd.</w:t>
      </w:r>
      <w:r w:rsidRPr="002929B9">
        <w:rPr>
          <w:rFonts w:ascii="Arial" w:hAnsi="Arial" w:cs="Arial"/>
          <w:sz w:val="22"/>
          <w:szCs w:val="22"/>
        </w:rPr>
        <w:br/>
        <w:t>- Schrijf afkortingen voluit. Bijvoorbeeld: et cetera, versus, centimeter, liter, in het algemeen.</w:t>
      </w:r>
      <w:r w:rsidRPr="002929B9">
        <w:rPr>
          <w:rFonts w:ascii="Arial" w:hAnsi="Arial" w:cs="Arial"/>
          <w:sz w:val="22"/>
          <w:szCs w:val="22"/>
        </w:rPr>
        <w:br/>
        <w:t>- Let op leestekens en diakritische tekens, bijvoorbeeld ‘patiënten’ en niet ‘</w:t>
      </w:r>
      <w:proofErr w:type="spellStart"/>
      <w:r w:rsidRPr="002929B9">
        <w:rPr>
          <w:rFonts w:ascii="Arial" w:hAnsi="Arial" w:cs="Arial"/>
          <w:sz w:val="22"/>
          <w:szCs w:val="22"/>
        </w:rPr>
        <w:t>patienten</w:t>
      </w:r>
      <w:proofErr w:type="spellEnd"/>
      <w:r w:rsidRPr="002929B9">
        <w:rPr>
          <w:rFonts w:ascii="Arial" w:hAnsi="Arial" w:cs="Arial"/>
          <w:sz w:val="22"/>
          <w:szCs w:val="22"/>
        </w:rPr>
        <w:t>’. Schrijf ook niet: ‘Patiënt geeft aan dat ze veel baat heeft bij …’, maar ‘De patiënt geeft aan…’</w:t>
      </w:r>
    </w:p>
    <w:sectPr w:rsidR="002929B9" w:rsidRPr="00292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18"/>
    <w:multiLevelType w:val="multilevel"/>
    <w:tmpl w:val="FA7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1E3"/>
    <w:multiLevelType w:val="multilevel"/>
    <w:tmpl w:val="ED8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40F0A"/>
    <w:multiLevelType w:val="multilevel"/>
    <w:tmpl w:val="331E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818908">
    <w:abstractNumId w:val="0"/>
  </w:num>
  <w:num w:numId="2" w16cid:durableId="432239775">
    <w:abstractNumId w:val="2"/>
  </w:num>
  <w:num w:numId="3" w16cid:durableId="92287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5"/>
    <w:rsid w:val="0022312D"/>
    <w:rsid w:val="0027044B"/>
    <w:rsid w:val="002929B9"/>
    <w:rsid w:val="002C6D42"/>
    <w:rsid w:val="00464253"/>
    <w:rsid w:val="00481A8C"/>
    <w:rsid w:val="00484CC8"/>
    <w:rsid w:val="005203CA"/>
    <w:rsid w:val="005569D4"/>
    <w:rsid w:val="005606C6"/>
    <w:rsid w:val="007533CA"/>
    <w:rsid w:val="008B71A2"/>
    <w:rsid w:val="00936EF5"/>
    <w:rsid w:val="00937A45"/>
    <w:rsid w:val="00AD7CC5"/>
    <w:rsid w:val="00AE6E69"/>
    <w:rsid w:val="00B37AA0"/>
    <w:rsid w:val="00D90A23"/>
    <w:rsid w:val="00E646F5"/>
    <w:rsid w:val="00E75BC8"/>
    <w:rsid w:val="00EC0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8A23"/>
  <w15:chartTrackingRefBased/>
  <w15:docId w15:val="{C590B995-620E-49D4-923A-925C2A03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64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292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929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253"/>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AD7CC5"/>
    <w:rPr>
      <w:b/>
      <w:bCs/>
    </w:rPr>
  </w:style>
  <w:style w:type="character" w:customStyle="1" w:styleId="Kop2Char">
    <w:name w:val="Kop 2 Char"/>
    <w:basedOn w:val="Standaardalinea-lettertype"/>
    <w:link w:val="Kop2"/>
    <w:uiPriority w:val="9"/>
    <w:semiHidden/>
    <w:rsid w:val="002929B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929B9"/>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2929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9B9"/>
    <w:rPr>
      <w:i/>
      <w:iCs/>
    </w:rPr>
  </w:style>
  <w:style w:type="character" w:styleId="Hyperlink">
    <w:name w:val="Hyperlink"/>
    <w:basedOn w:val="Standaardalinea-lettertype"/>
    <w:uiPriority w:val="99"/>
    <w:semiHidden/>
    <w:unhideWhenUsed/>
    <w:rsid w:val="0029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93240">
      <w:bodyDiv w:val="1"/>
      <w:marLeft w:val="0"/>
      <w:marRight w:val="0"/>
      <w:marTop w:val="0"/>
      <w:marBottom w:val="0"/>
      <w:divBdr>
        <w:top w:val="none" w:sz="0" w:space="0" w:color="auto"/>
        <w:left w:val="none" w:sz="0" w:space="0" w:color="auto"/>
        <w:bottom w:val="none" w:sz="0" w:space="0" w:color="auto"/>
        <w:right w:val="none" w:sz="0" w:space="0" w:color="auto"/>
      </w:divBdr>
    </w:div>
    <w:div w:id="904074405">
      <w:bodyDiv w:val="1"/>
      <w:marLeft w:val="0"/>
      <w:marRight w:val="0"/>
      <w:marTop w:val="0"/>
      <w:marBottom w:val="0"/>
      <w:divBdr>
        <w:top w:val="none" w:sz="0" w:space="0" w:color="auto"/>
        <w:left w:val="none" w:sz="0" w:space="0" w:color="auto"/>
        <w:bottom w:val="none" w:sz="0" w:space="0" w:color="auto"/>
        <w:right w:val="none" w:sz="0" w:space="0" w:color="auto"/>
      </w:divBdr>
    </w:div>
    <w:div w:id="16100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zetaal.nl/taalloket/langeafstandsloper" TargetMode="External"/><Relationship Id="rId5" Type="http://schemas.openxmlformats.org/officeDocument/2006/relationships/hyperlink" Target="https://nvog.develop.medonline.nl/wp-content/uploads/2022/08/Toestemmingsverklaring_patientinfo_NTOG.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8489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Kalles | NVN</dc:creator>
  <cp:keywords/>
  <dc:description/>
  <cp:lastModifiedBy>Ank Louwes</cp:lastModifiedBy>
  <cp:revision>2</cp:revision>
  <dcterms:created xsi:type="dcterms:W3CDTF">2022-12-09T13:43:00Z</dcterms:created>
  <dcterms:modified xsi:type="dcterms:W3CDTF">2022-12-09T13:43:00Z</dcterms:modified>
</cp:coreProperties>
</file>