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4682" w14:textId="77777777" w:rsidR="004F3F83" w:rsidRDefault="009E273A" w:rsidP="00E066E7">
      <w:pPr>
        <w:pStyle w:val="Kop1"/>
      </w:pPr>
      <w:r>
        <w:t xml:space="preserve">Bijlage </w:t>
      </w:r>
      <w:r w:rsidR="006F10CA">
        <w:t>b</w:t>
      </w:r>
      <w:r>
        <w:t xml:space="preserve">: </w:t>
      </w:r>
      <w:r w:rsidR="00E066E7">
        <w:t>U</w:t>
      </w:r>
      <w:r w:rsidR="004F3F83">
        <w:t xml:space="preserve">itgewerkte </w:t>
      </w:r>
      <w:r w:rsidR="00B9678F">
        <w:t xml:space="preserve">basis </w:t>
      </w:r>
      <w:proofErr w:type="spellStart"/>
      <w:r w:rsidR="004F3F83">
        <w:t>EPA</w:t>
      </w:r>
      <w:r w:rsidR="005221E7">
        <w:t>’</w:t>
      </w:r>
      <w:r w:rsidR="004F3F83">
        <w:t>s</w:t>
      </w:r>
      <w:proofErr w:type="spellEnd"/>
      <w:r w:rsidR="004F3F83">
        <w:t xml:space="preserve"> en Thema’s</w:t>
      </w:r>
    </w:p>
    <w:p w14:paraId="6FB8C097" w14:textId="77777777" w:rsidR="004F3F83" w:rsidRDefault="004F3F83"/>
    <w:p w14:paraId="1DC1591E" w14:textId="77777777" w:rsidR="004F3F83" w:rsidRDefault="00B9678F" w:rsidP="004F3F83">
      <w:pPr>
        <w:pStyle w:val="Kop2"/>
      </w:pPr>
      <w:r>
        <w:t xml:space="preserve">Basis </w:t>
      </w:r>
      <w:r w:rsidR="004F3F83">
        <w:t>EPA</w:t>
      </w:r>
      <w:r w:rsidR="005221E7">
        <w:t>’</w:t>
      </w:r>
      <w:r w:rsidR="004F3F83">
        <w:t>s</w:t>
      </w:r>
    </w:p>
    <w:p w14:paraId="42D20D4A" w14:textId="77777777" w:rsidR="00CA2202" w:rsidRPr="00DA4B94" w:rsidRDefault="00CA2202" w:rsidP="004F3F83">
      <w:pPr>
        <w:rPr>
          <w:rFonts w:eastAsia="Calibri"/>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8E6593" w14:paraId="4024F72E"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54B809" w14:textId="77777777" w:rsidR="004F3F83" w:rsidRPr="002353E5" w:rsidRDefault="004F3F83" w:rsidP="0072737E">
            <w:pPr>
              <w:ind w:left="341"/>
              <w:rPr>
                <w:rFonts w:cstheme="minorHAnsi"/>
                <w:b/>
                <w:sz w:val="20"/>
                <w:szCs w:val="20"/>
              </w:rPr>
            </w:pPr>
            <w:r w:rsidRPr="002353E5">
              <w:rPr>
                <w:rFonts w:ascii="Calibri" w:eastAsia="Calibri" w:hAnsi="Calibri" w:cs="Calibri"/>
                <w:b/>
                <w:bCs/>
                <w:sz w:val="20"/>
                <w:szCs w:val="20"/>
              </w:rPr>
              <w:t>1. Zwangerschap en bevalling, laag complex</w:t>
            </w:r>
          </w:p>
        </w:tc>
      </w:tr>
      <w:tr w:rsidR="004F3F83" w:rsidRPr="008E6593" w14:paraId="6526FABE"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52B653E"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Onderdelen van EPA</w:t>
            </w:r>
          </w:p>
          <w:p w14:paraId="4CD7EAF1" w14:textId="77777777" w:rsidR="004F3F83" w:rsidRPr="002353E5" w:rsidRDefault="004F3F83" w:rsidP="0072737E">
            <w:pPr>
              <w:pStyle w:val="Geenafstand"/>
              <w:rPr>
                <w:rFonts w:asciiTheme="minorHAnsi" w:hAnsiTheme="minorHAnsi" w:cstheme="minorHAnsi"/>
                <w:b/>
                <w:sz w:val="20"/>
                <w:szCs w:val="20"/>
                <w:u w:val="single"/>
              </w:rPr>
            </w:pPr>
          </w:p>
          <w:p w14:paraId="125CFD37" w14:textId="77777777" w:rsidR="004F3F83" w:rsidRPr="002353E5" w:rsidRDefault="004F3F83" w:rsidP="0072737E">
            <w:pPr>
              <w:pStyle w:val="Hoofdtekst"/>
              <w:spacing w:line="288" w:lineRule="auto"/>
              <w:rPr>
                <w:rFonts w:asciiTheme="minorHAnsi" w:hAnsiTheme="minorHAnsi" w:cstheme="minorHAnsi"/>
                <w:sz w:val="20"/>
                <w:szCs w:val="20"/>
              </w:rPr>
            </w:pPr>
            <w:r w:rsidRPr="002353E5">
              <w:rPr>
                <w:rFonts w:asciiTheme="minorHAnsi" w:eastAsia="Calibri" w:hAnsiTheme="minorHAnsi" w:cstheme="minorHAnsi"/>
                <w:b/>
                <w:bCs/>
                <w:sz w:val="20"/>
                <w:szCs w:val="20"/>
              </w:rPr>
              <w:t>Toepassen van kennis over</w:t>
            </w:r>
          </w:p>
          <w:p w14:paraId="146ADC68" w14:textId="77777777" w:rsidR="004F3F83" w:rsidRPr="002353E5" w:rsidRDefault="004F3F83" w:rsidP="00C248A4">
            <w:pPr>
              <w:pStyle w:val="Hoofdtekst"/>
              <w:numPr>
                <w:ilvl w:val="0"/>
                <w:numId w:val="54"/>
              </w:numPr>
              <w:spacing w:line="288"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Fysiologische zwangerschap en baring</w:t>
            </w:r>
          </w:p>
          <w:p w14:paraId="629648D0"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Fysiologische (o.a. anatomische en </w:t>
            </w:r>
            <w:proofErr w:type="spellStart"/>
            <w:r w:rsidRPr="002353E5">
              <w:rPr>
                <w:rFonts w:asciiTheme="minorHAnsi" w:eastAsia="Calibri" w:hAnsiTheme="minorHAnsi" w:cstheme="minorHAnsi"/>
                <w:sz w:val="20"/>
                <w:szCs w:val="20"/>
              </w:rPr>
              <w:t>endocrinologische</w:t>
            </w:r>
            <w:proofErr w:type="spellEnd"/>
            <w:r w:rsidRPr="002353E5">
              <w:rPr>
                <w:rFonts w:asciiTheme="minorHAnsi" w:eastAsia="Calibri" w:hAnsiTheme="minorHAnsi" w:cstheme="minorHAnsi"/>
                <w:sz w:val="20"/>
                <w:szCs w:val="20"/>
              </w:rPr>
              <w:t>) veranderingen in zwangerschap</w:t>
            </w:r>
          </w:p>
          <w:p w14:paraId="3A7434E5"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proofErr w:type="spellStart"/>
            <w:r w:rsidRPr="002353E5">
              <w:rPr>
                <w:rFonts w:asciiTheme="minorHAnsi" w:eastAsia="Calibri" w:hAnsiTheme="minorHAnsi" w:cstheme="minorHAnsi"/>
                <w:sz w:val="20"/>
                <w:szCs w:val="20"/>
              </w:rPr>
              <w:t>Cardiotocogram</w:t>
            </w:r>
            <w:proofErr w:type="spellEnd"/>
            <w:r w:rsidRPr="002353E5">
              <w:rPr>
                <w:rFonts w:asciiTheme="minorHAnsi" w:eastAsia="Calibri" w:hAnsiTheme="minorHAnsi" w:cstheme="minorHAnsi"/>
                <w:sz w:val="20"/>
                <w:szCs w:val="20"/>
              </w:rPr>
              <w:t xml:space="preserve"> voor inschatting foetale conditie tijdens de zwangerschap</w:t>
            </w:r>
          </w:p>
          <w:p w14:paraId="171E0D29"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Totaal- en cervixrupturen</w:t>
            </w:r>
          </w:p>
          <w:p w14:paraId="76EB9ACF"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Pathologie in zwangerschap, waaronder zwangerschapshypertensie, </w:t>
            </w:r>
            <w:proofErr w:type="gramStart"/>
            <w:r w:rsidRPr="002353E5">
              <w:rPr>
                <w:rFonts w:asciiTheme="minorHAnsi" w:eastAsia="Calibri" w:hAnsiTheme="minorHAnsi" w:cstheme="minorHAnsi"/>
                <w:sz w:val="20"/>
                <w:szCs w:val="20"/>
              </w:rPr>
              <w:t>HELLP syndroom</w:t>
            </w:r>
            <w:proofErr w:type="gramEnd"/>
            <w:r w:rsidRPr="002353E5">
              <w:rPr>
                <w:rFonts w:asciiTheme="minorHAnsi" w:eastAsia="Calibri" w:hAnsiTheme="minorHAnsi" w:cstheme="minorHAnsi"/>
                <w:sz w:val="20"/>
                <w:szCs w:val="20"/>
              </w:rPr>
              <w:t xml:space="preserve"> en (pre-)eclampsie, foetale groeirestrictie, (dreigende) vroeggeboorte, zwangerschapscholestase, liggingsafwijkingen, groeiafwijkingen, abnormale hoeveelheid vruchtwater, mogelijk gebroken vliezen, bloedgroepantagonisme.</w:t>
            </w:r>
          </w:p>
          <w:p w14:paraId="479EEAE3"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Pathologie tijdens een vaginale baring, waaronder koorts en bloedverlies </w:t>
            </w:r>
            <w:proofErr w:type="spellStart"/>
            <w:r w:rsidRPr="002353E5">
              <w:rPr>
                <w:rFonts w:asciiTheme="minorHAnsi" w:eastAsia="Calibri" w:hAnsiTheme="minorHAnsi" w:cstheme="minorHAnsi"/>
                <w:sz w:val="20"/>
                <w:szCs w:val="20"/>
              </w:rPr>
              <w:t>durante</w:t>
            </w:r>
            <w:proofErr w:type="spellEnd"/>
            <w:r w:rsidRPr="002353E5">
              <w:rPr>
                <w:rFonts w:asciiTheme="minorHAnsi" w:eastAsia="Calibri" w:hAnsiTheme="minorHAnsi" w:cstheme="minorHAnsi"/>
                <w:sz w:val="20"/>
                <w:szCs w:val="20"/>
              </w:rPr>
              <w:t xml:space="preserve"> </w:t>
            </w:r>
            <w:proofErr w:type="spellStart"/>
            <w:r w:rsidRPr="002353E5">
              <w:rPr>
                <w:rFonts w:asciiTheme="minorHAnsi" w:eastAsia="Calibri" w:hAnsiTheme="minorHAnsi" w:cstheme="minorHAnsi"/>
                <w:sz w:val="20"/>
                <w:szCs w:val="20"/>
              </w:rPr>
              <w:t>partu</w:t>
            </w:r>
            <w:proofErr w:type="spellEnd"/>
            <w:r w:rsidRPr="002353E5">
              <w:rPr>
                <w:rFonts w:asciiTheme="minorHAnsi" w:eastAsia="Calibri" w:hAnsiTheme="minorHAnsi" w:cstheme="minorHAnsi"/>
                <w:sz w:val="20"/>
                <w:szCs w:val="20"/>
              </w:rPr>
              <w:t xml:space="preserve">, suboptimaal of abnormaal </w:t>
            </w:r>
            <w:proofErr w:type="gramStart"/>
            <w:r w:rsidRPr="002353E5">
              <w:rPr>
                <w:rFonts w:asciiTheme="minorHAnsi" w:eastAsia="Calibri" w:hAnsiTheme="minorHAnsi" w:cstheme="minorHAnsi"/>
                <w:sz w:val="20"/>
                <w:szCs w:val="20"/>
              </w:rPr>
              <w:t>CTG patroon</w:t>
            </w:r>
            <w:proofErr w:type="gramEnd"/>
            <w:r w:rsidRPr="002353E5">
              <w:rPr>
                <w:rFonts w:asciiTheme="minorHAnsi" w:eastAsia="Calibri" w:hAnsiTheme="minorHAnsi" w:cstheme="minorHAnsi"/>
                <w:sz w:val="20"/>
                <w:szCs w:val="20"/>
              </w:rPr>
              <w:t>, niet vorderende baring</w:t>
            </w:r>
          </w:p>
          <w:p w14:paraId="36A5F1B0" w14:textId="77777777" w:rsidR="004F3F83" w:rsidRPr="002353E5" w:rsidRDefault="004F3F83" w:rsidP="0072737E">
            <w:pPr>
              <w:pStyle w:val="Hoofdtekst"/>
              <w:ind w:left="720"/>
              <w:rPr>
                <w:rFonts w:asciiTheme="minorHAnsi" w:hAnsiTheme="minorHAnsi" w:cstheme="minorHAnsi"/>
                <w:sz w:val="20"/>
                <w:szCs w:val="20"/>
              </w:rPr>
            </w:pPr>
          </w:p>
          <w:p w14:paraId="1735C402" w14:textId="77777777" w:rsidR="004F3F83" w:rsidRPr="002353E5" w:rsidRDefault="004F3F83" w:rsidP="0072737E">
            <w:pPr>
              <w:pStyle w:val="Hoofdtekst"/>
              <w:spacing w:line="288" w:lineRule="auto"/>
              <w:rPr>
                <w:rFonts w:asciiTheme="minorHAnsi" w:hAnsiTheme="minorHAnsi" w:cstheme="minorHAnsi"/>
                <w:sz w:val="20"/>
                <w:szCs w:val="20"/>
              </w:rPr>
            </w:pPr>
            <w:r w:rsidRPr="002353E5">
              <w:rPr>
                <w:rFonts w:asciiTheme="minorHAnsi" w:eastAsia="Calibri" w:hAnsiTheme="minorHAnsi" w:cstheme="minorHAnsi"/>
                <w:b/>
                <w:bCs/>
                <w:sz w:val="20"/>
                <w:szCs w:val="20"/>
              </w:rPr>
              <w:t>Verrichtingen &amp; handelingen</w:t>
            </w:r>
          </w:p>
          <w:p w14:paraId="04AD36C1"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Echo basis verloskunde (ligging, vruchtwater, placenta lokalisatie, cervixlengte meting)</w:t>
            </w:r>
          </w:p>
          <w:p w14:paraId="041A3C2B"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Uitwendig onderzoek van zwangere (ligging, groei, indaling)</w:t>
            </w:r>
          </w:p>
          <w:p w14:paraId="7D82FDFB"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Vaginaal onderzoek van zwangere en barende (POVIAS)</w:t>
            </w:r>
          </w:p>
          <w:p w14:paraId="25568783" w14:textId="77777777" w:rsidR="004F3F83" w:rsidRPr="002353E5" w:rsidRDefault="004F3F83" w:rsidP="00C248A4">
            <w:pPr>
              <w:pStyle w:val="Hoofdtekst"/>
              <w:numPr>
                <w:ilvl w:val="0"/>
                <w:numId w:val="54"/>
              </w:numPr>
              <w:ind w:left="417"/>
              <w:rPr>
                <w:rFonts w:asciiTheme="minorHAnsi" w:eastAsia="Calibri" w:hAnsiTheme="minorHAnsi" w:cstheme="minorHAnsi"/>
                <w:color w:val="000000" w:themeColor="text1"/>
                <w:sz w:val="20"/>
                <w:szCs w:val="20"/>
              </w:rPr>
            </w:pPr>
            <w:r w:rsidRPr="002353E5">
              <w:rPr>
                <w:rFonts w:asciiTheme="minorHAnsi" w:eastAsia="Calibri" w:hAnsiTheme="minorHAnsi" w:cstheme="minorHAnsi"/>
                <w:color w:val="000000" w:themeColor="text1"/>
                <w:sz w:val="20"/>
                <w:szCs w:val="20"/>
              </w:rPr>
              <w:t>Indicatie stellen en uitvoeren inleiding /</w:t>
            </w:r>
            <w:proofErr w:type="spellStart"/>
            <w:r w:rsidRPr="002353E5">
              <w:rPr>
                <w:rFonts w:asciiTheme="minorHAnsi" w:eastAsia="Calibri" w:hAnsiTheme="minorHAnsi" w:cstheme="minorHAnsi"/>
                <w:color w:val="000000" w:themeColor="text1"/>
                <w:sz w:val="20"/>
                <w:szCs w:val="20"/>
              </w:rPr>
              <w:t>bijstimulatie</w:t>
            </w:r>
            <w:proofErr w:type="spellEnd"/>
            <w:r w:rsidRPr="002353E5">
              <w:rPr>
                <w:rFonts w:asciiTheme="minorHAnsi" w:eastAsia="Calibri" w:hAnsiTheme="minorHAnsi" w:cstheme="minorHAnsi"/>
                <w:color w:val="000000" w:themeColor="text1"/>
                <w:sz w:val="20"/>
                <w:szCs w:val="20"/>
              </w:rPr>
              <w:t xml:space="preserve"> baring</w:t>
            </w:r>
          </w:p>
          <w:p w14:paraId="039973DA"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color w:val="000000" w:themeColor="text1"/>
                <w:sz w:val="20"/>
                <w:szCs w:val="20"/>
              </w:rPr>
              <w:t xml:space="preserve">Indicatie stellen en uitvoeren </w:t>
            </w:r>
            <w:r w:rsidRPr="002353E5">
              <w:rPr>
                <w:rFonts w:asciiTheme="minorHAnsi" w:eastAsia="Calibri" w:hAnsiTheme="minorHAnsi" w:cstheme="minorHAnsi"/>
                <w:sz w:val="20"/>
                <w:szCs w:val="20"/>
              </w:rPr>
              <w:t xml:space="preserve">episiotomie </w:t>
            </w:r>
          </w:p>
          <w:p w14:paraId="30FE1BB5"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Hechten episiotomie en 1e en 2e </w:t>
            </w:r>
            <w:proofErr w:type="spellStart"/>
            <w:r w:rsidRPr="002353E5">
              <w:rPr>
                <w:rFonts w:asciiTheme="minorHAnsi" w:eastAsia="Calibri" w:hAnsiTheme="minorHAnsi" w:cstheme="minorHAnsi"/>
                <w:sz w:val="20"/>
                <w:szCs w:val="20"/>
              </w:rPr>
              <w:t>graads</w:t>
            </w:r>
            <w:proofErr w:type="spellEnd"/>
            <w:r w:rsidRPr="002353E5">
              <w:rPr>
                <w:rFonts w:asciiTheme="minorHAnsi" w:eastAsia="Calibri" w:hAnsiTheme="minorHAnsi" w:cstheme="minorHAnsi"/>
                <w:sz w:val="20"/>
                <w:szCs w:val="20"/>
              </w:rPr>
              <w:t xml:space="preserve"> rupturen</w:t>
            </w:r>
          </w:p>
          <w:p w14:paraId="1F79BA5C"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Inschatting foetale conditie tijdens de baring, o.b.v. CTG en </w:t>
            </w:r>
            <w:proofErr w:type="gramStart"/>
            <w:r w:rsidRPr="002353E5">
              <w:rPr>
                <w:rFonts w:asciiTheme="minorHAnsi" w:eastAsia="Calibri" w:hAnsiTheme="minorHAnsi" w:cstheme="minorHAnsi"/>
                <w:sz w:val="20"/>
                <w:szCs w:val="20"/>
              </w:rPr>
              <w:t>MBO</w:t>
            </w:r>
            <w:proofErr w:type="gramEnd"/>
          </w:p>
          <w:p w14:paraId="1BEF1977"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Geboren laten worden van placenta en begeleiding van het nageboortetijdperk</w:t>
            </w:r>
          </w:p>
          <w:p w14:paraId="3EB0ACFE"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Onderzoek van de pasgeborene</w:t>
            </w:r>
          </w:p>
          <w:p w14:paraId="1AE9600C"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Eerste opvang neonaat inclusief </w:t>
            </w:r>
            <w:proofErr w:type="spellStart"/>
            <w:r w:rsidRPr="002353E5">
              <w:rPr>
                <w:rFonts w:asciiTheme="minorHAnsi" w:eastAsia="Calibri" w:hAnsiTheme="minorHAnsi" w:cstheme="minorHAnsi"/>
                <w:i/>
                <w:iCs/>
                <w:sz w:val="20"/>
                <w:szCs w:val="20"/>
              </w:rPr>
              <w:t>Newborn</w:t>
            </w:r>
            <w:proofErr w:type="spellEnd"/>
            <w:r w:rsidRPr="002353E5">
              <w:rPr>
                <w:rFonts w:asciiTheme="minorHAnsi" w:eastAsia="Calibri" w:hAnsiTheme="minorHAnsi" w:cstheme="minorHAnsi"/>
                <w:i/>
                <w:iCs/>
                <w:sz w:val="20"/>
                <w:szCs w:val="20"/>
              </w:rPr>
              <w:t xml:space="preserve"> Life Support </w:t>
            </w:r>
            <w:r w:rsidRPr="002353E5">
              <w:rPr>
                <w:rFonts w:asciiTheme="minorHAnsi" w:eastAsia="Calibri" w:hAnsiTheme="minorHAnsi" w:cstheme="minorHAnsi"/>
                <w:sz w:val="20"/>
                <w:szCs w:val="20"/>
              </w:rPr>
              <w:t xml:space="preserve">(NLS) </w:t>
            </w:r>
          </w:p>
          <w:p w14:paraId="061662B0" w14:textId="77777777" w:rsidR="004F3F83" w:rsidRPr="002353E5" w:rsidRDefault="004F3F83" w:rsidP="0072737E">
            <w:pPr>
              <w:pStyle w:val="Hoofdtekst"/>
              <w:spacing w:line="288" w:lineRule="auto"/>
              <w:rPr>
                <w:rFonts w:asciiTheme="minorHAnsi" w:hAnsiTheme="minorHAnsi" w:cstheme="minorHAnsi"/>
                <w:sz w:val="20"/>
                <w:szCs w:val="20"/>
              </w:rPr>
            </w:pPr>
          </w:p>
          <w:p w14:paraId="23D4A180" w14:textId="77777777" w:rsidR="004F3F83" w:rsidRPr="002353E5" w:rsidRDefault="004F3F83" w:rsidP="0072737E">
            <w:pPr>
              <w:pStyle w:val="Hoofdtekst"/>
              <w:rPr>
                <w:rFonts w:asciiTheme="minorHAnsi" w:hAnsiTheme="minorHAnsi" w:cstheme="minorHAnsi"/>
                <w:sz w:val="20"/>
                <w:szCs w:val="20"/>
              </w:rPr>
            </w:pPr>
            <w:r w:rsidRPr="002353E5">
              <w:rPr>
                <w:rFonts w:asciiTheme="minorHAnsi" w:eastAsia="Calibri" w:hAnsiTheme="minorHAnsi" w:cstheme="minorHAnsi"/>
                <w:b/>
                <w:bCs/>
                <w:sz w:val="20"/>
                <w:szCs w:val="20"/>
              </w:rPr>
              <w:t>Patiënt gecentreerde zorgverlening</w:t>
            </w:r>
          </w:p>
          <w:p w14:paraId="2F4481BE"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Geven van uitleg op maat over </w:t>
            </w:r>
            <w:proofErr w:type="spellStart"/>
            <w:r w:rsidRPr="002353E5">
              <w:rPr>
                <w:rFonts w:asciiTheme="minorHAnsi" w:eastAsia="Calibri" w:hAnsiTheme="minorHAnsi" w:cstheme="minorHAnsi"/>
                <w:sz w:val="20"/>
                <w:szCs w:val="20"/>
              </w:rPr>
              <w:t>zwangerschapsgerelateerde</w:t>
            </w:r>
            <w:proofErr w:type="spellEnd"/>
            <w:r w:rsidRPr="002353E5">
              <w:rPr>
                <w:rFonts w:asciiTheme="minorHAnsi" w:eastAsia="Calibri" w:hAnsiTheme="minorHAnsi" w:cstheme="minorHAnsi"/>
                <w:sz w:val="20"/>
                <w:szCs w:val="20"/>
              </w:rPr>
              <w:t xml:space="preserve"> risico’s en bijbehorend begeleidingsplan vanaf start zwangerschap</w:t>
            </w:r>
          </w:p>
          <w:p w14:paraId="7232327B"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Met zwangere komen tot een bevalplan</w:t>
            </w:r>
          </w:p>
          <w:p w14:paraId="0AC79E6F"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Voorlichting over (on)mogelijkheden van antenatale diagnostiek, inclusief basale kennis van NIPT, NT, SEO, GUO en invasieve diagnostiek</w:t>
            </w:r>
          </w:p>
          <w:p w14:paraId="2715C4A5"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Counselen </w:t>
            </w:r>
            <w:proofErr w:type="spellStart"/>
            <w:r w:rsidRPr="002353E5">
              <w:rPr>
                <w:rFonts w:asciiTheme="minorHAnsi" w:eastAsia="Calibri" w:hAnsiTheme="minorHAnsi" w:cstheme="minorHAnsi"/>
                <w:sz w:val="20"/>
                <w:szCs w:val="20"/>
              </w:rPr>
              <w:t>mbt</w:t>
            </w:r>
            <w:proofErr w:type="spellEnd"/>
            <w:r w:rsidRPr="002353E5">
              <w:rPr>
                <w:rFonts w:asciiTheme="minorHAnsi" w:eastAsia="Calibri" w:hAnsiTheme="minorHAnsi" w:cstheme="minorHAnsi"/>
                <w:sz w:val="20"/>
                <w:szCs w:val="20"/>
              </w:rPr>
              <w:t xml:space="preserve"> bevalling na eerdere keizersnede(s)en stuitligging en tot gezamenlijke besluitvorming komen over geplande wijze van bevallen</w:t>
            </w:r>
          </w:p>
          <w:p w14:paraId="0925A9E3"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Uitleg geven over pijnstilling </w:t>
            </w:r>
            <w:proofErr w:type="spellStart"/>
            <w:r w:rsidRPr="002353E5">
              <w:rPr>
                <w:rFonts w:asciiTheme="minorHAnsi" w:eastAsia="Calibri" w:hAnsiTheme="minorHAnsi" w:cstheme="minorHAnsi"/>
                <w:sz w:val="20"/>
                <w:szCs w:val="20"/>
              </w:rPr>
              <w:t>durante</w:t>
            </w:r>
            <w:proofErr w:type="spellEnd"/>
            <w:r w:rsidRPr="002353E5">
              <w:rPr>
                <w:rFonts w:asciiTheme="minorHAnsi" w:eastAsia="Calibri" w:hAnsiTheme="minorHAnsi" w:cstheme="minorHAnsi"/>
                <w:sz w:val="20"/>
                <w:szCs w:val="20"/>
              </w:rPr>
              <w:t xml:space="preserve"> </w:t>
            </w:r>
            <w:proofErr w:type="spellStart"/>
            <w:r w:rsidRPr="002353E5">
              <w:rPr>
                <w:rFonts w:asciiTheme="minorHAnsi" w:eastAsia="Calibri" w:hAnsiTheme="minorHAnsi" w:cstheme="minorHAnsi"/>
                <w:sz w:val="20"/>
                <w:szCs w:val="20"/>
              </w:rPr>
              <w:t>partu</w:t>
            </w:r>
            <w:proofErr w:type="spellEnd"/>
          </w:p>
          <w:p w14:paraId="04F328EF" w14:textId="77777777" w:rsidR="00C924C4" w:rsidRPr="002353E5" w:rsidRDefault="00C924C4" w:rsidP="00C248A4">
            <w:pPr>
              <w:pStyle w:val="Lijstalinea"/>
              <w:numPr>
                <w:ilvl w:val="0"/>
                <w:numId w:val="40"/>
              </w:numPr>
              <w:ind w:left="417"/>
              <w:rPr>
                <w:rFonts w:asciiTheme="minorHAnsi" w:hAnsiTheme="minorHAnsi" w:cstheme="minorHAnsi"/>
                <w:color w:val="000000" w:themeColor="text1"/>
                <w:sz w:val="20"/>
                <w:szCs w:val="20"/>
              </w:rPr>
            </w:pPr>
            <w:r w:rsidRPr="002353E5">
              <w:rPr>
                <w:rFonts w:asciiTheme="minorHAnsi" w:hAnsiTheme="minorHAnsi" w:cstheme="minorHAnsi"/>
                <w:color w:val="000000" w:themeColor="text1"/>
                <w:sz w:val="20"/>
                <w:szCs w:val="20"/>
              </w:rPr>
              <w:t>Herkent patiënten met lage gezondheidsvaardigheden en heeft oog voor laaggeletterdheid</w:t>
            </w:r>
          </w:p>
          <w:p w14:paraId="7F760687" w14:textId="77777777" w:rsidR="004F3F83" w:rsidRPr="002353E5" w:rsidRDefault="004F3F83" w:rsidP="0072737E">
            <w:pPr>
              <w:pStyle w:val="Geenafstand"/>
              <w:ind w:left="360"/>
              <w:rPr>
                <w:rFonts w:asciiTheme="minorHAnsi" w:hAnsiTheme="minorHAnsi" w:cstheme="minorHAnsi"/>
                <w:bCs/>
                <w:sz w:val="20"/>
                <w:szCs w:val="20"/>
              </w:rPr>
            </w:pPr>
          </w:p>
          <w:p w14:paraId="6DE5619A" w14:textId="77777777" w:rsidR="004F3F83" w:rsidRPr="002353E5" w:rsidRDefault="004F3F83" w:rsidP="0072737E">
            <w:pPr>
              <w:pStyle w:val="Hoofdtekst"/>
              <w:rPr>
                <w:rFonts w:asciiTheme="minorHAnsi" w:eastAsia="Calibri" w:hAnsiTheme="minorHAnsi" w:cstheme="minorHAnsi"/>
                <w:b/>
                <w:bCs/>
                <w:sz w:val="20"/>
                <w:szCs w:val="20"/>
              </w:rPr>
            </w:pPr>
            <w:r w:rsidRPr="002353E5">
              <w:rPr>
                <w:rFonts w:asciiTheme="minorHAnsi" w:eastAsia="Calibri" w:hAnsiTheme="minorHAnsi" w:cstheme="minorHAnsi"/>
                <w:b/>
                <w:bCs/>
                <w:sz w:val="20"/>
                <w:szCs w:val="20"/>
              </w:rPr>
              <w:t>Werken in teamverband</w:t>
            </w:r>
          </w:p>
          <w:p w14:paraId="13DE34D4"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Participeren en initiëren MDO, betrekken andere specialismen, zoals kinderarts, anesthesist, internist, psycholoog</w:t>
            </w:r>
          </w:p>
          <w:p w14:paraId="4E9D6170"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Samenwerking met andere relevante zorgverleners, zoals verpleegkundige, verloskundige, kraamverzorgende, huisarts, wijkteam, </w:t>
            </w:r>
            <w:proofErr w:type="spellStart"/>
            <w:r w:rsidRPr="002353E5">
              <w:rPr>
                <w:rFonts w:asciiTheme="minorHAnsi" w:eastAsia="Calibri" w:hAnsiTheme="minorHAnsi" w:cstheme="minorHAnsi"/>
                <w:sz w:val="20"/>
                <w:szCs w:val="20"/>
              </w:rPr>
              <w:t>etc</w:t>
            </w:r>
            <w:proofErr w:type="spellEnd"/>
            <w:r w:rsidRPr="002353E5">
              <w:rPr>
                <w:rFonts w:asciiTheme="minorHAnsi" w:eastAsia="Calibri" w:hAnsiTheme="minorHAnsi" w:cstheme="minorHAnsi"/>
                <w:sz w:val="20"/>
                <w:szCs w:val="20"/>
              </w:rPr>
              <w:t xml:space="preserve"> bij begeleiding van zwangere</w:t>
            </w:r>
          </w:p>
          <w:p w14:paraId="06AFD6EA"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lastRenderedPageBreak/>
              <w:t xml:space="preserve">Tijdig herkennen en adequaat handelen, zowel qua techniek als samenwerking met zwangere en team, bij acute verloskundige complicaties zoals </w:t>
            </w:r>
            <w:proofErr w:type="spellStart"/>
            <w:r w:rsidRPr="002353E5">
              <w:rPr>
                <w:rFonts w:asciiTheme="minorHAnsi" w:eastAsia="Calibri" w:hAnsiTheme="minorHAnsi" w:cstheme="minorHAnsi"/>
                <w:sz w:val="20"/>
                <w:szCs w:val="20"/>
              </w:rPr>
              <w:t>fluxus</w:t>
            </w:r>
            <w:proofErr w:type="spellEnd"/>
            <w:r w:rsidRPr="002353E5">
              <w:rPr>
                <w:rFonts w:asciiTheme="minorHAnsi" w:eastAsia="Calibri" w:hAnsiTheme="minorHAnsi" w:cstheme="minorHAnsi"/>
                <w:sz w:val="20"/>
                <w:szCs w:val="20"/>
              </w:rPr>
              <w:t xml:space="preserve"> </w:t>
            </w:r>
            <w:proofErr w:type="spellStart"/>
            <w:proofErr w:type="gramStart"/>
            <w:r w:rsidRPr="002353E5">
              <w:rPr>
                <w:rFonts w:asciiTheme="minorHAnsi" w:eastAsia="Calibri" w:hAnsiTheme="minorHAnsi" w:cstheme="minorHAnsi"/>
                <w:sz w:val="20"/>
                <w:szCs w:val="20"/>
              </w:rPr>
              <w:t>post-partum</w:t>
            </w:r>
            <w:proofErr w:type="spellEnd"/>
            <w:proofErr w:type="gramEnd"/>
            <w:r w:rsidRPr="002353E5">
              <w:rPr>
                <w:rFonts w:asciiTheme="minorHAnsi" w:eastAsia="Calibri" w:hAnsiTheme="minorHAnsi" w:cstheme="minorHAnsi"/>
                <w:sz w:val="20"/>
                <w:szCs w:val="20"/>
              </w:rPr>
              <w:t xml:space="preserve">, </w:t>
            </w:r>
            <w:proofErr w:type="spellStart"/>
            <w:r w:rsidRPr="002353E5">
              <w:rPr>
                <w:rFonts w:asciiTheme="minorHAnsi" w:eastAsia="Calibri" w:hAnsiTheme="minorHAnsi" w:cstheme="minorHAnsi"/>
                <w:sz w:val="20"/>
                <w:szCs w:val="20"/>
              </w:rPr>
              <w:t>schouderdystocie</w:t>
            </w:r>
            <w:proofErr w:type="spellEnd"/>
            <w:r w:rsidRPr="002353E5">
              <w:rPr>
                <w:rFonts w:asciiTheme="minorHAnsi" w:eastAsia="Calibri" w:hAnsiTheme="minorHAnsi" w:cstheme="minorHAnsi"/>
                <w:sz w:val="20"/>
                <w:szCs w:val="20"/>
              </w:rPr>
              <w:t xml:space="preserve"> en navelstrengprolaps</w:t>
            </w:r>
          </w:p>
          <w:p w14:paraId="22D47E97" w14:textId="77777777" w:rsidR="004F3F83" w:rsidRPr="002353E5" w:rsidRDefault="004F3F83" w:rsidP="0072737E">
            <w:pPr>
              <w:pStyle w:val="Hoofdtekst"/>
              <w:ind w:left="360"/>
              <w:rPr>
                <w:rFonts w:asciiTheme="minorHAnsi" w:hAnsiTheme="minorHAnsi" w:cstheme="minorHAnsi"/>
                <w:sz w:val="20"/>
                <w:szCs w:val="20"/>
              </w:rPr>
            </w:pPr>
          </w:p>
          <w:p w14:paraId="4D092771" w14:textId="77777777" w:rsidR="004F3F83" w:rsidRPr="002353E5" w:rsidRDefault="004F3F83" w:rsidP="0072737E">
            <w:pPr>
              <w:pStyle w:val="Hoofdtekst"/>
              <w:rPr>
                <w:rFonts w:asciiTheme="minorHAnsi" w:hAnsiTheme="minorHAnsi" w:cstheme="minorHAnsi"/>
                <w:sz w:val="20"/>
                <w:szCs w:val="20"/>
              </w:rPr>
            </w:pPr>
            <w:r w:rsidRPr="002353E5">
              <w:rPr>
                <w:rFonts w:asciiTheme="minorHAnsi" w:eastAsia="Calibri" w:hAnsiTheme="minorHAnsi" w:cstheme="minorHAnsi"/>
                <w:b/>
                <w:bCs/>
                <w:sz w:val="20"/>
                <w:szCs w:val="20"/>
              </w:rPr>
              <w:t>Functioneren in en verbeteren van organisatie van zorg</w:t>
            </w:r>
          </w:p>
          <w:p w14:paraId="733B09EA"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Kunnen werken in Nederlandse verloskundige zorgsysteem, zoals overname vanuit de 1e lijn met terugkoppeling</w:t>
            </w:r>
          </w:p>
          <w:p w14:paraId="3AF85D7B" w14:textId="77777777" w:rsidR="004F3F83" w:rsidRPr="002353E5" w:rsidRDefault="004F3F83" w:rsidP="00C248A4">
            <w:pPr>
              <w:pStyle w:val="Hoofdtekst"/>
              <w:numPr>
                <w:ilvl w:val="0"/>
                <w:numId w:val="54"/>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Overplaatsing/verwijzing kunnen organiseren</w:t>
            </w:r>
          </w:p>
        </w:tc>
      </w:tr>
      <w:tr w:rsidR="004F3F83" w:rsidRPr="002353E5" w14:paraId="56CD7E52" w14:textId="77777777" w:rsidTr="0072737E">
        <w:trPr>
          <w:trHeight w:val="1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36E3AAB" w14:textId="77777777" w:rsidR="004F3F83" w:rsidRPr="002353E5" w:rsidRDefault="004F3F83" w:rsidP="0072737E">
            <w:pPr>
              <w:pStyle w:val="Geenafstand"/>
              <w:rPr>
                <w:rFonts w:asciiTheme="minorHAnsi" w:hAnsiTheme="minorHAnsi" w:cstheme="minorHAnsi"/>
                <w:b/>
                <w:sz w:val="20"/>
                <w:szCs w:val="20"/>
              </w:rPr>
            </w:pPr>
            <w:r w:rsidRPr="002353E5">
              <w:rPr>
                <w:rFonts w:ascii="Calibri" w:eastAsia="Calibri" w:hAnsi="Calibri" w:cs="Calibri"/>
                <w:b/>
                <w:bCs/>
                <w:sz w:val="20"/>
                <w:szCs w:val="20"/>
              </w:rPr>
              <w:lastRenderedPageBreak/>
              <w:t>Zelfstandigheidsniveaus</w:t>
            </w:r>
          </w:p>
        </w:tc>
      </w:tr>
      <w:tr w:rsidR="004F3F83" w:rsidRPr="002353E5" w14:paraId="684875FE"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24740594"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1206C6ED" w14:textId="1EC15598" w:rsidR="004F3F83" w:rsidRDefault="004F3F83" w:rsidP="0072737E">
            <w:pPr>
              <w:pStyle w:val="Hoofdtekst"/>
              <w:widowControl w:val="0"/>
              <w:spacing w:after="160" w:line="240" w:lineRule="auto"/>
              <w:rPr>
                <w:rFonts w:asciiTheme="minorHAnsi" w:hAnsiTheme="minorHAnsi" w:cstheme="minorHAnsi"/>
                <w:bCs/>
                <w:sz w:val="20"/>
                <w:szCs w:val="20"/>
              </w:rPr>
            </w:pPr>
            <w:r w:rsidRPr="002353E5">
              <w:rPr>
                <w:rFonts w:asciiTheme="minorHAnsi" w:hAnsiTheme="minorHAnsi" w:cstheme="minorHAnsi"/>
                <w:bCs/>
                <w:sz w:val="20"/>
                <w:szCs w:val="20"/>
              </w:rPr>
              <w:t xml:space="preserve">Deze AIOS is in staat om zorg die valt onder ‘EPA Zwangerschap en bevalling: laag complex’ met </w:t>
            </w:r>
            <w:r w:rsidRPr="002353E5">
              <w:rPr>
                <w:rFonts w:asciiTheme="minorHAnsi" w:hAnsiTheme="minorHAnsi" w:cstheme="minorHAnsi"/>
                <w:bCs/>
                <w:sz w:val="20"/>
                <w:szCs w:val="20"/>
                <w:u w:val="single"/>
              </w:rPr>
              <w:t>weinig supervisie</w:t>
            </w:r>
            <w:r w:rsidRPr="002353E5">
              <w:rPr>
                <w:rFonts w:asciiTheme="minorHAnsi" w:hAnsiTheme="minorHAnsi" w:cstheme="minorHAnsi"/>
                <w:bCs/>
                <w:sz w:val="20"/>
                <w:szCs w:val="20"/>
              </w:rPr>
              <w:t xml:space="preserve"> uit te voeren. Dit blijkt in ieder geval uit (maar is niet beperkt tot):</w:t>
            </w:r>
          </w:p>
          <w:p w14:paraId="79FD7A69" w14:textId="0C4E1851"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2B078CCE" w14:textId="5BB18936"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44E9B64E" w14:textId="5503B86F"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0AC75BF6" w14:textId="1D1F937B"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5F69A87A" w14:textId="73714581"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4AEF9EC6"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Cs/>
                <w:sz w:val="20"/>
                <w:szCs w:val="20"/>
              </w:rPr>
              <w:t xml:space="preserve">Argumentatie in vorm van bijvoorbeeld KPB, OSATS, reflectieverslagen, MSF, cursus certificaten, </w:t>
            </w:r>
            <w:proofErr w:type="spellStart"/>
            <w:r w:rsidRPr="002353E5">
              <w:rPr>
                <w:rFonts w:asciiTheme="minorHAnsi" w:hAnsiTheme="minorHAnsi" w:cstheme="minorHAnsi"/>
                <w:bCs/>
                <w:sz w:val="20"/>
                <w:szCs w:val="20"/>
              </w:rPr>
              <w:t>etc</w:t>
            </w:r>
            <w:proofErr w:type="spellEnd"/>
            <w:r w:rsidRPr="002353E5">
              <w:rPr>
                <w:rFonts w:asciiTheme="minorHAnsi" w:hAnsiTheme="minorHAnsi" w:cstheme="minorHAnsi"/>
                <w:bCs/>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65AAF728" w14:textId="77777777" w:rsidR="004F3F83" w:rsidRPr="002353E5" w:rsidRDefault="004F3F83" w:rsidP="0072737E">
            <w:pPr>
              <w:pStyle w:val="Hoofdtekst"/>
              <w:rPr>
                <w:rFonts w:ascii="Calibri" w:eastAsia="Calibri" w:hAnsi="Calibri" w:cs="Calibri"/>
                <w:bCs/>
                <w:sz w:val="20"/>
                <w:szCs w:val="20"/>
              </w:rPr>
            </w:pPr>
            <w:r w:rsidRPr="002353E5">
              <w:rPr>
                <w:rFonts w:ascii="Calibri" w:hAnsi="Calibri" w:cs="Calibri"/>
                <w:bCs/>
                <w:sz w:val="20"/>
                <w:szCs w:val="20"/>
              </w:rPr>
              <w:t xml:space="preserve">Aan de volgende </w:t>
            </w:r>
            <w:r w:rsidRPr="002353E5">
              <w:rPr>
                <w:rFonts w:ascii="Calibri" w:hAnsi="Calibri" w:cs="Calibri"/>
                <w:bCs/>
                <w:sz w:val="20"/>
                <w:szCs w:val="20"/>
                <w:u w:val="single"/>
              </w:rPr>
              <w:t>minimale voorwaarden</w:t>
            </w:r>
            <w:r w:rsidRPr="002353E5">
              <w:rPr>
                <w:rFonts w:ascii="Calibri" w:hAnsi="Calibri" w:cs="Calibri"/>
                <w:bCs/>
                <w:sz w:val="20"/>
                <w:szCs w:val="20"/>
              </w:rPr>
              <w:t xml:space="preserve"> is voldaan, met weinig supervisie:</w:t>
            </w:r>
          </w:p>
          <w:p w14:paraId="6AD8A294" w14:textId="77777777" w:rsidR="004F3F83" w:rsidRPr="002353E5" w:rsidRDefault="004F3F83" w:rsidP="00C248A4">
            <w:pPr>
              <w:pStyle w:val="Hoofdtekst"/>
              <w:numPr>
                <w:ilvl w:val="0"/>
                <w:numId w:val="9"/>
              </w:numPr>
              <w:rPr>
                <w:rFonts w:ascii="Calibri" w:hAnsi="Calibri" w:cs="Calibri"/>
                <w:bCs/>
                <w:sz w:val="20"/>
                <w:szCs w:val="20"/>
              </w:rPr>
            </w:pPr>
            <w:r w:rsidRPr="002353E5">
              <w:rPr>
                <w:rFonts w:ascii="Calibri" w:hAnsi="Calibri" w:cs="Calibri"/>
                <w:bCs/>
                <w:sz w:val="20"/>
                <w:szCs w:val="20"/>
              </w:rPr>
              <w:t>Kan echo basis verloskunde verrichten; ligging, vruchtwater, placenta lokalisatie</w:t>
            </w:r>
          </w:p>
          <w:p w14:paraId="13E1FAEF" w14:textId="77777777" w:rsidR="004F3F83" w:rsidRPr="002353E5" w:rsidRDefault="004F3F83" w:rsidP="00C248A4">
            <w:pPr>
              <w:pStyle w:val="Hoofdtekst"/>
              <w:numPr>
                <w:ilvl w:val="0"/>
                <w:numId w:val="9"/>
              </w:numPr>
              <w:rPr>
                <w:rFonts w:ascii="Calibri" w:hAnsi="Calibri" w:cs="Calibri"/>
                <w:bCs/>
                <w:sz w:val="20"/>
                <w:szCs w:val="20"/>
              </w:rPr>
            </w:pPr>
            <w:r w:rsidRPr="002353E5">
              <w:rPr>
                <w:rFonts w:ascii="Calibri" w:hAnsi="Calibri" w:cs="Calibri"/>
                <w:bCs/>
                <w:sz w:val="20"/>
                <w:szCs w:val="20"/>
              </w:rPr>
              <w:t>Fysiologische baring begeleiden</w:t>
            </w:r>
          </w:p>
          <w:p w14:paraId="5F645D57" w14:textId="77777777" w:rsidR="004F3F83" w:rsidRPr="002353E5" w:rsidRDefault="004F3F83" w:rsidP="0072737E">
            <w:pPr>
              <w:pStyle w:val="Hoofdtekst"/>
              <w:ind w:left="610"/>
              <w:rPr>
                <w:rFonts w:ascii="Calibri" w:hAnsi="Calibri" w:cs="Calibri"/>
                <w:bCs/>
                <w:sz w:val="20"/>
                <w:szCs w:val="20"/>
              </w:rPr>
            </w:pPr>
          </w:p>
          <w:p w14:paraId="285DCD7D" w14:textId="77777777" w:rsidR="004F3F83" w:rsidRPr="002353E5" w:rsidRDefault="004F3F83" w:rsidP="00C248A4">
            <w:pPr>
              <w:pStyle w:val="Hoofdtekst"/>
              <w:numPr>
                <w:ilvl w:val="0"/>
                <w:numId w:val="9"/>
              </w:numPr>
              <w:rPr>
                <w:rFonts w:ascii="Calibri" w:hAnsi="Calibri" w:cs="Calibri"/>
                <w:bCs/>
                <w:sz w:val="20"/>
                <w:szCs w:val="20"/>
                <w:lang w:val="en-US"/>
              </w:rPr>
            </w:pPr>
            <w:r w:rsidRPr="002353E5">
              <w:rPr>
                <w:rFonts w:ascii="Calibri" w:hAnsi="Calibri" w:cs="Calibri"/>
                <w:bCs/>
                <w:sz w:val="20"/>
                <w:szCs w:val="20"/>
                <w:lang w:val="en-US"/>
              </w:rPr>
              <w:t xml:space="preserve">Training </w:t>
            </w:r>
            <w:r w:rsidRPr="002353E5">
              <w:rPr>
                <w:rFonts w:ascii="Calibri" w:hAnsi="Calibri" w:cs="Calibri"/>
                <w:bCs/>
                <w:i/>
                <w:iCs/>
                <w:sz w:val="20"/>
                <w:szCs w:val="20"/>
                <w:lang w:val="en-US"/>
              </w:rPr>
              <w:t xml:space="preserve">Newborn Life Support </w:t>
            </w:r>
            <w:r w:rsidRPr="002353E5">
              <w:rPr>
                <w:rFonts w:ascii="Calibri" w:hAnsi="Calibri" w:cs="Calibri"/>
                <w:bCs/>
                <w:sz w:val="20"/>
                <w:szCs w:val="20"/>
                <w:lang w:val="en-US"/>
              </w:rPr>
              <w:t xml:space="preserve">(NLS) (of </w:t>
            </w:r>
            <w:proofErr w:type="spellStart"/>
            <w:r w:rsidRPr="002353E5">
              <w:rPr>
                <w:rFonts w:ascii="Calibri" w:hAnsi="Calibri" w:cs="Calibri"/>
                <w:bCs/>
                <w:sz w:val="20"/>
                <w:szCs w:val="20"/>
                <w:lang w:val="en-US"/>
              </w:rPr>
              <w:t>alternatief</w:t>
            </w:r>
            <w:proofErr w:type="spellEnd"/>
            <w:r w:rsidRPr="002353E5">
              <w:rPr>
                <w:rFonts w:ascii="Calibri" w:hAnsi="Calibri" w:cs="Calibri"/>
                <w:bCs/>
                <w:sz w:val="20"/>
                <w:szCs w:val="20"/>
                <w:lang w:val="en-US"/>
              </w:rPr>
              <w:t xml:space="preserve">) </w:t>
            </w:r>
            <w:proofErr w:type="spellStart"/>
            <w:r w:rsidRPr="002353E5">
              <w:rPr>
                <w:rFonts w:ascii="Calibri" w:hAnsi="Calibri" w:cs="Calibri"/>
                <w:bCs/>
                <w:sz w:val="20"/>
                <w:szCs w:val="20"/>
                <w:lang w:val="en-US"/>
              </w:rPr>
              <w:t>afgerond</w:t>
            </w:r>
            <w:proofErr w:type="spellEnd"/>
          </w:p>
          <w:p w14:paraId="31A10A0E" w14:textId="77777777" w:rsidR="004F3F83" w:rsidRPr="002353E5" w:rsidRDefault="004F3F83" w:rsidP="00C248A4">
            <w:pPr>
              <w:pStyle w:val="Hoofdtekst"/>
              <w:numPr>
                <w:ilvl w:val="0"/>
                <w:numId w:val="9"/>
              </w:numPr>
              <w:rPr>
                <w:rFonts w:ascii="Calibri" w:hAnsi="Calibri" w:cs="Calibri"/>
                <w:bCs/>
                <w:sz w:val="20"/>
                <w:szCs w:val="20"/>
              </w:rPr>
            </w:pPr>
            <w:r w:rsidRPr="002353E5">
              <w:rPr>
                <w:rFonts w:ascii="Calibri" w:hAnsi="Calibri" w:cs="Calibri"/>
                <w:bCs/>
                <w:sz w:val="20"/>
                <w:szCs w:val="20"/>
              </w:rPr>
              <w:t xml:space="preserve">Training </w:t>
            </w:r>
            <w:r w:rsidRPr="002353E5">
              <w:rPr>
                <w:rFonts w:ascii="Calibri" w:hAnsi="Calibri" w:cs="Calibri"/>
                <w:bCs/>
                <w:i/>
                <w:iCs/>
                <w:sz w:val="20"/>
                <w:szCs w:val="20"/>
              </w:rPr>
              <w:t xml:space="preserve">Adult Life Support </w:t>
            </w:r>
            <w:r w:rsidRPr="002353E5">
              <w:rPr>
                <w:rFonts w:ascii="Calibri" w:hAnsi="Calibri" w:cs="Calibri"/>
                <w:bCs/>
                <w:sz w:val="20"/>
                <w:szCs w:val="20"/>
              </w:rPr>
              <w:t>(ALS) (of alternatief) afgerond</w:t>
            </w:r>
          </w:p>
          <w:p w14:paraId="0A0B862B" w14:textId="77777777" w:rsidR="004F3F83" w:rsidRPr="002353E5" w:rsidRDefault="004F3F83" w:rsidP="00C248A4">
            <w:pPr>
              <w:pStyle w:val="Hoofdtekst"/>
              <w:numPr>
                <w:ilvl w:val="0"/>
                <w:numId w:val="9"/>
              </w:numPr>
              <w:rPr>
                <w:rFonts w:ascii="Calibri" w:hAnsi="Calibri" w:cs="Calibri"/>
                <w:bCs/>
                <w:sz w:val="20"/>
                <w:szCs w:val="20"/>
              </w:rPr>
            </w:pPr>
            <w:proofErr w:type="spellStart"/>
            <w:r w:rsidRPr="002353E5">
              <w:rPr>
                <w:rFonts w:ascii="Calibri" w:hAnsi="Calibri" w:cs="Calibri"/>
                <w:bCs/>
                <w:sz w:val="20"/>
                <w:szCs w:val="20"/>
              </w:rPr>
              <w:t>SAVE’r</w:t>
            </w:r>
            <w:proofErr w:type="spellEnd"/>
            <w:r w:rsidRPr="002353E5">
              <w:rPr>
                <w:rFonts w:ascii="Calibri" w:hAnsi="Calibri" w:cs="Calibri"/>
                <w:bCs/>
                <w:sz w:val="20"/>
                <w:szCs w:val="20"/>
              </w:rPr>
              <w:t xml:space="preserve"> cursus (of alternatief) afgerond</w:t>
            </w:r>
          </w:p>
          <w:p w14:paraId="7726D33E" w14:textId="77777777" w:rsidR="004F3F83" w:rsidRPr="002353E5" w:rsidRDefault="004F3F83" w:rsidP="00C248A4">
            <w:pPr>
              <w:pStyle w:val="Hoofdtekst"/>
              <w:numPr>
                <w:ilvl w:val="0"/>
                <w:numId w:val="9"/>
              </w:numPr>
              <w:rPr>
                <w:rFonts w:ascii="Calibri" w:hAnsi="Calibri" w:cs="Calibri"/>
                <w:bCs/>
                <w:sz w:val="20"/>
                <w:szCs w:val="20"/>
              </w:rPr>
            </w:pPr>
            <w:r w:rsidRPr="002353E5">
              <w:rPr>
                <w:rFonts w:ascii="Calibri" w:hAnsi="Calibri" w:cs="Calibri"/>
                <w:bCs/>
                <w:sz w:val="20"/>
                <w:szCs w:val="20"/>
              </w:rPr>
              <w:t xml:space="preserve">Een </w:t>
            </w:r>
            <w:proofErr w:type="gramStart"/>
            <w:r w:rsidRPr="002353E5">
              <w:rPr>
                <w:rFonts w:ascii="Calibri" w:hAnsi="Calibri" w:cs="Calibri"/>
                <w:bCs/>
                <w:sz w:val="20"/>
                <w:szCs w:val="20"/>
              </w:rPr>
              <w:t>CTG cursus</w:t>
            </w:r>
            <w:proofErr w:type="gramEnd"/>
            <w:r w:rsidRPr="002353E5">
              <w:rPr>
                <w:rFonts w:ascii="Calibri" w:hAnsi="Calibri" w:cs="Calibri"/>
                <w:bCs/>
                <w:sz w:val="20"/>
                <w:szCs w:val="20"/>
              </w:rPr>
              <w:t xml:space="preserve"> (lokale of landelijke cursus) afgerond</w:t>
            </w:r>
          </w:p>
          <w:p w14:paraId="2782F77F" w14:textId="77777777" w:rsidR="004F3F83" w:rsidRPr="002353E5" w:rsidRDefault="004F3F83" w:rsidP="0072737E">
            <w:pPr>
              <w:pStyle w:val="Hoofdtekst"/>
              <w:spacing w:line="288" w:lineRule="auto"/>
              <w:ind w:left="360"/>
              <w:rPr>
                <w:rFonts w:ascii="Calibri" w:eastAsia="Calibri" w:hAnsi="Calibri" w:cs="Calibri"/>
                <w:bCs/>
                <w:sz w:val="20"/>
                <w:szCs w:val="20"/>
              </w:rPr>
            </w:pPr>
          </w:p>
          <w:p w14:paraId="665D9448" w14:textId="77777777" w:rsidR="004F3F83" w:rsidRPr="002353E5" w:rsidRDefault="004F3F83" w:rsidP="0072737E">
            <w:pPr>
              <w:pStyle w:val="Hoofdtekst"/>
              <w:spacing w:line="288" w:lineRule="auto"/>
              <w:rPr>
                <w:rFonts w:ascii="Calibri" w:eastAsia="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2F0E837F" w14:textId="77777777" w:rsidR="004F3F83" w:rsidRPr="002353E5" w:rsidRDefault="004F3F83" w:rsidP="00C248A4">
            <w:pPr>
              <w:pStyle w:val="Hoofdtekst"/>
              <w:numPr>
                <w:ilvl w:val="0"/>
                <w:numId w:val="9"/>
              </w:numPr>
              <w:rPr>
                <w:rFonts w:ascii="Calibri" w:hAnsi="Calibri" w:cs="Calibri"/>
                <w:bCs/>
                <w:iCs/>
                <w:sz w:val="20"/>
                <w:szCs w:val="20"/>
              </w:rPr>
            </w:pPr>
            <w:r w:rsidRPr="002353E5">
              <w:rPr>
                <w:rFonts w:ascii="Calibri" w:hAnsi="Calibri" w:cs="Calibri"/>
                <w:bCs/>
                <w:iCs/>
                <w:sz w:val="20"/>
                <w:szCs w:val="20"/>
              </w:rPr>
              <w:t xml:space="preserve">In staat om poliklinische zwangerschapscontrole uit te voeren bij zwangere met </w:t>
            </w:r>
            <w:proofErr w:type="spellStart"/>
            <w:r w:rsidRPr="002353E5">
              <w:rPr>
                <w:rFonts w:ascii="Calibri" w:hAnsi="Calibri" w:cs="Calibri"/>
                <w:bCs/>
                <w:iCs/>
                <w:sz w:val="20"/>
                <w:szCs w:val="20"/>
              </w:rPr>
              <w:t>zwangerschapsgeïnduceerde</w:t>
            </w:r>
            <w:proofErr w:type="spellEnd"/>
            <w:r w:rsidRPr="002353E5">
              <w:rPr>
                <w:rFonts w:ascii="Calibri" w:hAnsi="Calibri" w:cs="Calibri"/>
                <w:bCs/>
                <w:iCs/>
                <w:sz w:val="20"/>
                <w:szCs w:val="20"/>
              </w:rPr>
              <w:t xml:space="preserve"> hypertensie. Kan aan zwangere uitleggen wat ziektebeeld inhoudt, beleid voorstellen in overleg met supervisor en dit effectueren.</w:t>
            </w:r>
          </w:p>
          <w:p w14:paraId="5965D07E" w14:textId="77777777" w:rsidR="004F3F83" w:rsidRPr="002353E5" w:rsidRDefault="004F3F83" w:rsidP="00C248A4">
            <w:pPr>
              <w:pStyle w:val="Geenafstand"/>
              <w:numPr>
                <w:ilvl w:val="0"/>
                <w:numId w:val="9"/>
              </w:numPr>
              <w:rPr>
                <w:rFonts w:asciiTheme="minorHAnsi" w:hAnsiTheme="minorHAnsi"/>
                <w:sz w:val="20"/>
                <w:szCs w:val="20"/>
              </w:rPr>
            </w:pPr>
            <w:r w:rsidRPr="002353E5">
              <w:rPr>
                <w:rFonts w:ascii="Calibri" w:eastAsia="Calibri" w:hAnsi="Calibri" w:cs="Calibri"/>
                <w:bCs/>
                <w:iCs/>
                <w:sz w:val="20"/>
                <w:szCs w:val="20"/>
              </w:rPr>
              <w:t>In staat vaginale baring te begeleiden. Bespreekt daarbij verwachtingen van zwangere en partner en begeleidt hen door proces van baring. Overlegt tijdig en helder met superviserend gynaecoloog en registreert alle relevante gegevens omtrent de baring in de daarvoor bedoelde registratiesystemen (</w:t>
            </w:r>
            <w:proofErr w:type="spellStart"/>
            <w:r w:rsidRPr="002353E5">
              <w:rPr>
                <w:rFonts w:ascii="Calibri" w:eastAsia="Calibri" w:hAnsi="Calibri" w:cs="Calibri"/>
                <w:bCs/>
                <w:iCs/>
                <w:sz w:val="20"/>
                <w:szCs w:val="20"/>
              </w:rPr>
              <w:t>Perined</w:t>
            </w:r>
            <w:proofErr w:type="spellEnd"/>
            <w:r w:rsidRPr="002353E5">
              <w:rPr>
                <w:rFonts w:ascii="Calibri" w:eastAsia="Calibri" w:hAnsi="Calibri" w:cs="Calibri"/>
                <w:bCs/>
                <w:iCs/>
                <w:sz w:val="20"/>
                <w:szCs w:val="20"/>
              </w:rPr>
              <w:t>).</w:t>
            </w:r>
          </w:p>
          <w:p w14:paraId="141E44F7" w14:textId="2856A33E" w:rsidR="002353E5" w:rsidRPr="002353E5" w:rsidRDefault="002353E5" w:rsidP="00C248A4">
            <w:pPr>
              <w:pStyle w:val="Geenafstand"/>
              <w:numPr>
                <w:ilvl w:val="0"/>
                <w:numId w:val="9"/>
              </w:numPr>
              <w:rPr>
                <w:rFonts w:asciiTheme="minorHAnsi" w:hAnsiTheme="minorHAnsi"/>
                <w:sz w:val="20"/>
                <w:szCs w:val="20"/>
              </w:rPr>
            </w:pPr>
            <w:r>
              <w:rPr>
                <w:rFonts w:asciiTheme="minorHAnsi" w:hAnsiTheme="minorHAnsi"/>
                <w:sz w:val="20"/>
                <w:szCs w:val="20"/>
              </w:rPr>
              <w:t>...</w:t>
            </w:r>
          </w:p>
        </w:tc>
      </w:tr>
      <w:tr w:rsidR="004F3F83" w:rsidRPr="002353E5" w14:paraId="7BF6A754" w14:textId="77777777" w:rsidTr="0072737E">
        <w:trPr>
          <w:trHeight w:val="345"/>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EE38F4E" w14:textId="77777777" w:rsidR="004F3F83" w:rsidRPr="002353E5" w:rsidRDefault="004F3F83" w:rsidP="0072737E">
            <w:pPr>
              <w:pStyle w:val="Hoofdtekst"/>
              <w:rPr>
                <w:rFonts w:ascii="Calibri" w:hAnsi="Calibri" w:cs="Calibri"/>
                <w:b/>
                <w:bCs/>
                <w:sz w:val="20"/>
                <w:szCs w:val="20"/>
              </w:rPr>
            </w:pPr>
            <w:r w:rsidRPr="002353E5">
              <w:rPr>
                <w:rFonts w:ascii="Calibri" w:hAnsi="Calibri" w:cs="Calibri"/>
                <w:b/>
                <w:bCs/>
                <w:sz w:val="20"/>
                <w:szCs w:val="20"/>
              </w:rPr>
              <w:t>Zonder supervisie</w:t>
            </w:r>
          </w:p>
          <w:p w14:paraId="3AFD6ABE" w14:textId="77777777" w:rsidR="004F3F83" w:rsidRPr="002353E5" w:rsidRDefault="004F3F83" w:rsidP="0072737E">
            <w:pPr>
              <w:pStyle w:val="Hoofdtekst"/>
              <w:rPr>
                <w:rFonts w:ascii="Calibri" w:hAnsi="Calibri" w:cs="Calibri"/>
                <w:b/>
                <w:bCs/>
                <w:sz w:val="20"/>
                <w:szCs w:val="20"/>
              </w:rPr>
            </w:pPr>
          </w:p>
          <w:p w14:paraId="26F4D8D6" w14:textId="77777777" w:rsidR="004F3F83" w:rsidRPr="002353E5" w:rsidRDefault="004F3F83" w:rsidP="0072737E">
            <w:pPr>
              <w:pStyle w:val="Hoofdtekst"/>
              <w:rPr>
                <w:rFonts w:ascii="Calibri" w:hAnsi="Calibri" w:cs="Calibri"/>
                <w:bCs/>
                <w:sz w:val="20"/>
                <w:szCs w:val="20"/>
              </w:rPr>
            </w:pPr>
            <w:r w:rsidRPr="002353E5">
              <w:rPr>
                <w:rFonts w:ascii="Calibri" w:hAnsi="Calibri" w:cs="Calibri"/>
                <w:bCs/>
                <w:sz w:val="20"/>
                <w:szCs w:val="20"/>
              </w:rPr>
              <w:t xml:space="preserve">Deze AIOS is in staat om zorg die valt onder ‘EPA Zwangerschap en bevalling: laag complex’ </w:t>
            </w:r>
            <w:r w:rsidRPr="002353E5">
              <w:rPr>
                <w:rFonts w:ascii="Calibri" w:hAnsi="Calibri" w:cs="Calibri"/>
                <w:bCs/>
                <w:sz w:val="20"/>
                <w:szCs w:val="20"/>
                <w:u w:val="single"/>
              </w:rPr>
              <w:t>zonder supervisie</w:t>
            </w:r>
            <w:r w:rsidRPr="002353E5">
              <w:rPr>
                <w:rFonts w:ascii="Calibri" w:hAnsi="Calibri" w:cs="Calibri"/>
                <w:bCs/>
                <w:sz w:val="20"/>
                <w:szCs w:val="20"/>
              </w:rPr>
              <w:t xml:space="preserve"> uit te voeren. Dit blijkt in ieder geval uit (maar is niet beperkt tot):</w:t>
            </w:r>
          </w:p>
          <w:p w14:paraId="1A2F4D1B" w14:textId="77777777" w:rsidR="004F3F83" w:rsidRPr="002353E5" w:rsidRDefault="004F3F83" w:rsidP="0072737E">
            <w:pPr>
              <w:pStyle w:val="Hoofdtekst"/>
              <w:rPr>
                <w:rFonts w:ascii="Calibri" w:hAnsi="Calibri" w:cs="Calibri"/>
                <w:bCs/>
                <w:sz w:val="20"/>
                <w:szCs w:val="20"/>
              </w:rPr>
            </w:pPr>
          </w:p>
          <w:p w14:paraId="23ADC39A" w14:textId="77777777" w:rsidR="004F3F83" w:rsidRPr="002353E5" w:rsidRDefault="004F3F83" w:rsidP="0072737E">
            <w:pPr>
              <w:pStyle w:val="Hoofdtekst"/>
              <w:rPr>
                <w:rFonts w:ascii="Calibri" w:hAnsi="Calibri" w:cs="Calibri"/>
                <w:bCs/>
                <w:sz w:val="20"/>
                <w:szCs w:val="20"/>
              </w:rPr>
            </w:pPr>
          </w:p>
          <w:p w14:paraId="02B92BA6"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Calibri" w:eastAsia="Calibri" w:hAnsi="Calibri" w:cs="Calibri"/>
                <w:bCs/>
                <w:sz w:val="20"/>
                <w:szCs w:val="20"/>
              </w:rPr>
              <w:t xml:space="preserve">Argumentatie in vorm van bijvoorbeeld KPB, OSATS, reflectieverslagen, MSF, </w:t>
            </w:r>
            <w:r w:rsidRPr="002353E5">
              <w:rPr>
                <w:rFonts w:ascii="Calibri" w:eastAsia="Calibri" w:hAnsi="Calibri" w:cs="Calibri"/>
                <w:bCs/>
                <w:sz w:val="20"/>
                <w:szCs w:val="20"/>
              </w:rPr>
              <w:lastRenderedPageBreak/>
              <w:t xml:space="preserve">cursus certificaten, </w:t>
            </w:r>
            <w:proofErr w:type="spellStart"/>
            <w:r w:rsidRPr="002353E5">
              <w:rPr>
                <w:rFonts w:ascii="Calibri" w:eastAsia="Calibri" w:hAnsi="Calibri" w:cs="Calibri"/>
                <w:bCs/>
                <w:sz w:val="20"/>
                <w:szCs w:val="20"/>
              </w:rPr>
              <w:t>etc</w:t>
            </w:r>
            <w:proofErr w:type="spellEnd"/>
            <w:r w:rsidRPr="002353E5">
              <w:rPr>
                <w:rFonts w:ascii="Calibri" w:eastAsia="Calibri" w:hAnsi="Calibri" w:cs="Calibri"/>
                <w:bCs/>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C2A04"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eastAsia="Calibri" w:hAnsi="Calibri" w:cs="Calibri"/>
                <w:bCs/>
                <w:sz w:val="20"/>
                <w:szCs w:val="20"/>
              </w:rPr>
              <w:lastRenderedPageBreak/>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is voldaan, zonder supervisie:</w:t>
            </w:r>
          </w:p>
          <w:p w14:paraId="7774A375" w14:textId="77777777" w:rsidR="004F3F83" w:rsidRPr="002353E5" w:rsidRDefault="00BE5598" w:rsidP="00C248A4">
            <w:pPr>
              <w:pStyle w:val="Hoofdtekst"/>
              <w:numPr>
                <w:ilvl w:val="0"/>
                <w:numId w:val="55"/>
              </w:numPr>
              <w:rPr>
                <w:rFonts w:ascii="Calibri" w:eastAsia="Calibri" w:hAnsi="Calibri" w:cs="Calibri"/>
                <w:sz w:val="20"/>
                <w:szCs w:val="20"/>
              </w:rPr>
            </w:pPr>
            <w:r w:rsidRPr="002353E5">
              <w:rPr>
                <w:rFonts w:ascii="Calibri" w:eastAsia="Calibri" w:hAnsi="Calibri" w:cs="Calibri"/>
                <w:sz w:val="20"/>
                <w:szCs w:val="20"/>
              </w:rPr>
              <w:t>De</w:t>
            </w:r>
            <w:r w:rsidR="004F3F83" w:rsidRPr="002353E5">
              <w:rPr>
                <w:rFonts w:ascii="Calibri" w:eastAsia="Calibri" w:hAnsi="Calibri" w:cs="Calibri"/>
                <w:sz w:val="20"/>
                <w:szCs w:val="20"/>
              </w:rPr>
              <w:t xml:space="preserve"> onder ‘weinig supervisie’ genoemde voorwaarde</w:t>
            </w:r>
            <w:r w:rsidRPr="002353E5">
              <w:rPr>
                <w:rFonts w:ascii="Calibri" w:eastAsia="Calibri" w:hAnsi="Calibri" w:cs="Calibri"/>
                <w:sz w:val="20"/>
                <w:szCs w:val="20"/>
              </w:rPr>
              <w:t>n</w:t>
            </w:r>
          </w:p>
          <w:p w14:paraId="50AFC5B3" w14:textId="77777777" w:rsidR="004F3F83" w:rsidRPr="002353E5" w:rsidRDefault="004F3F83" w:rsidP="00C248A4">
            <w:pPr>
              <w:pStyle w:val="Hoofdtekst"/>
              <w:numPr>
                <w:ilvl w:val="0"/>
                <w:numId w:val="55"/>
              </w:numPr>
              <w:spacing w:line="288" w:lineRule="auto"/>
              <w:rPr>
                <w:rFonts w:ascii="Calibri" w:eastAsia="Calibri" w:hAnsi="Calibri" w:cs="Calibri"/>
                <w:sz w:val="20"/>
                <w:szCs w:val="20"/>
              </w:rPr>
            </w:pPr>
            <w:r w:rsidRPr="002353E5">
              <w:rPr>
                <w:rFonts w:ascii="Calibri" w:eastAsia="Calibri" w:hAnsi="Calibri" w:cs="Calibri"/>
                <w:sz w:val="20"/>
                <w:szCs w:val="20"/>
              </w:rPr>
              <w:t>Microbloedonderzoek verrichten</w:t>
            </w:r>
          </w:p>
          <w:p w14:paraId="02404A29" w14:textId="77777777" w:rsidR="004F3F83" w:rsidRPr="002353E5" w:rsidRDefault="004F3F83" w:rsidP="00C248A4">
            <w:pPr>
              <w:pStyle w:val="Hoofdtekst"/>
              <w:numPr>
                <w:ilvl w:val="0"/>
                <w:numId w:val="55"/>
              </w:numPr>
              <w:spacing w:line="288" w:lineRule="auto"/>
              <w:rPr>
                <w:rFonts w:ascii="Calibri" w:eastAsia="Calibri" w:hAnsi="Calibri" w:cs="Calibri"/>
                <w:sz w:val="20"/>
                <w:szCs w:val="20"/>
              </w:rPr>
            </w:pPr>
            <w:r w:rsidRPr="002353E5">
              <w:rPr>
                <w:rFonts w:ascii="Calibri" w:eastAsia="Calibri" w:hAnsi="Calibri" w:cs="Calibri"/>
                <w:sz w:val="20"/>
                <w:szCs w:val="20"/>
              </w:rPr>
              <w:t>Echo basis verloskunde inclusief cervixlengte</w:t>
            </w:r>
          </w:p>
          <w:p w14:paraId="7769AA1C" w14:textId="77777777" w:rsidR="00BE5598" w:rsidRPr="002353E5" w:rsidRDefault="004F3F83" w:rsidP="00C248A4">
            <w:pPr>
              <w:pStyle w:val="Hoofdtekst"/>
              <w:numPr>
                <w:ilvl w:val="0"/>
                <w:numId w:val="55"/>
              </w:numPr>
              <w:rPr>
                <w:rFonts w:ascii="Calibri" w:hAnsi="Calibri" w:cs="Calibri"/>
                <w:bCs/>
                <w:sz w:val="20"/>
                <w:szCs w:val="20"/>
              </w:rPr>
            </w:pPr>
            <w:r w:rsidRPr="002353E5">
              <w:rPr>
                <w:rFonts w:ascii="Calibri" w:hAnsi="Calibri" w:cs="Calibri"/>
                <w:bCs/>
                <w:sz w:val="20"/>
                <w:szCs w:val="20"/>
              </w:rPr>
              <w:t xml:space="preserve">Episiotomie en 2e </w:t>
            </w:r>
            <w:proofErr w:type="spellStart"/>
            <w:r w:rsidRPr="002353E5">
              <w:rPr>
                <w:rFonts w:ascii="Calibri" w:hAnsi="Calibri" w:cs="Calibri"/>
                <w:bCs/>
                <w:sz w:val="20"/>
                <w:szCs w:val="20"/>
              </w:rPr>
              <w:t>graads</w:t>
            </w:r>
            <w:proofErr w:type="spellEnd"/>
            <w:r w:rsidRPr="002353E5">
              <w:rPr>
                <w:rFonts w:ascii="Calibri" w:hAnsi="Calibri" w:cs="Calibri"/>
                <w:bCs/>
                <w:sz w:val="20"/>
                <w:szCs w:val="20"/>
              </w:rPr>
              <w:t xml:space="preserve"> ruptuur hechten</w:t>
            </w:r>
          </w:p>
          <w:p w14:paraId="2BAFDC40" w14:textId="77777777" w:rsidR="00BE5598" w:rsidRPr="002353E5" w:rsidRDefault="00BE5598" w:rsidP="00BE5598">
            <w:pPr>
              <w:pStyle w:val="Hoofdtekst"/>
              <w:ind w:left="720"/>
              <w:rPr>
                <w:rFonts w:ascii="Calibri" w:hAnsi="Calibri" w:cs="Calibri"/>
                <w:bCs/>
                <w:sz w:val="20"/>
                <w:szCs w:val="20"/>
              </w:rPr>
            </w:pPr>
          </w:p>
          <w:p w14:paraId="14A15932" w14:textId="77777777" w:rsidR="004F3F83" w:rsidRPr="002353E5" w:rsidRDefault="004F3F83" w:rsidP="00C248A4">
            <w:pPr>
              <w:pStyle w:val="Hoofdtekst"/>
              <w:numPr>
                <w:ilvl w:val="0"/>
                <w:numId w:val="55"/>
              </w:numPr>
              <w:rPr>
                <w:rFonts w:ascii="Calibri" w:hAnsi="Calibri" w:cs="Calibri"/>
                <w:bCs/>
                <w:sz w:val="20"/>
                <w:szCs w:val="20"/>
              </w:rPr>
            </w:pPr>
            <w:r w:rsidRPr="002353E5">
              <w:rPr>
                <w:rFonts w:ascii="Calibri" w:hAnsi="Calibri" w:cs="Calibri"/>
                <w:bCs/>
                <w:sz w:val="20"/>
                <w:szCs w:val="20"/>
              </w:rPr>
              <w:t>Echocursus (basis verloskunde) afgerond</w:t>
            </w:r>
          </w:p>
          <w:p w14:paraId="0CE793C1" w14:textId="77777777" w:rsidR="004F3F83" w:rsidRPr="002353E5" w:rsidRDefault="004F3F83" w:rsidP="0072737E">
            <w:pPr>
              <w:pStyle w:val="Hoofdtekst"/>
              <w:spacing w:line="288" w:lineRule="auto"/>
              <w:rPr>
                <w:sz w:val="20"/>
                <w:szCs w:val="20"/>
              </w:rPr>
            </w:pPr>
          </w:p>
          <w:p w14:paraId="2B1C1C9F" w14:textId="77777777" w:rsidR="004F3F83" w:rsidRPr="002353E5" w:rsidRDefault="004F3F83" w:rsidP="0072737E">
            <w:pPr>
              <w:pStyle w:val="Hoofdtekst"/>
              <w:spacing w:line="288" w:lineRule="auto"/>
              <w:rPr>
                <w:rFonts w:ascii="Calibri" w:eastAsia="Calibri" w:hAnsi="Calibri" w:cs="Calibri"/>
                <w:bCs/>
                <w:sz w:val="20"/>
                <w:szCs w:val="20"/>
              </w:rPr>
            </w:pPr>
            <w:r w:rsidRPr="002353E5">
              <w:rPr>
                <w:rFonts w:ascii="Calibri" w:hAnsi="Calibri" w:cs="Calibri"/>
                <w:bCs/>
                <w:sz w:val="20"/>
                <w:szCs w:val="20"/>
                <w:u w:val="single"/>
              </w:rPr>
              <w:lastRenderedPageBreak/>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082BA81" w14:textId="77777777" w:rsidR="004F3F83" w:rsidRPr="002353E5" w:rsidRDefault="004F3F83" w:rsidP="00C248A4">
            <w:pPr>
              <w:pStyle w:val="Hoofdtekst"/>
              <w:numPr>
                <w:ilvl w:val="0"/>
                <w:numId w:val="55"/>
              </w:numPr>
              <w:spacing w:line="288" w:lineRule="auto"/>
              <w:rPr>
                <w:rFonts w:ascii="Calibri" w:eastAsia="Calibri" w:hAnsi="Calibri" w:cs="Calibri"/>
                <w:iCs/>
                <w:sz w:val="20"/>
                <w:szCs w:val="20"/>
              </w:rPr>
            </w:pPr>
            <w:r w:rsidRPr="002353E5">
              <w:rPr>
                <w:rFonts w:ascii="Calibri" w:eastAsia="Calibri" w:hAnsi="Calibri" w:cs="Calibri"/>
                <w:iCs/>
                <w:sz w:val="20"/>
                <w:szCs w:val="20"/>
              </w:rPr>
              <w:t>In staat om in poliklinische consulten met meest voorkomende verloskundige problematiek (zie omschrijving hierboven) te herkennen en daar zelfstandig beleid voor te maken. Zorgt hierbij voor balans tussen adequate tijdsbewaking van consulten en bieden van aandacht aan specifieke aandachtspunten voor elke individuele zwangere.</w:t>
            </w:r>
          </w:p>
          <w:p w14:paraId="6239D049" w14:textId="77777777" w:rsidR="004F3F83" w:rsidRPr="002353E5" w:rsidRDefault="004F3F83" w:rsidP="00C248A4">
            <w:pPr>
              <w:pStyle w:val="Hoofdtekst"/>
              <w:numPr>
                <w:ilvl w:val="0"/>
                <w:numId w:val="55"/>
              </w:numPr>
              <w:spacing w:line="288" w:lineRule="auto"/>
              <w:rPr>
                <w:rFonts w:ascii="Calibri" w:eastAsia="Calibri" w:hAnsi="Calibri" w:cs="Calibri"/>
                <w:iCs/>
                <w:sz w:val="20"/>
                <w:szCs w:val="20"/>
              </w:rPr>
            </w:pPr>
            <w:r w:rsidRPr="002353E5">
              <w:rPr>
                <w:rFonts w:ascii="Calibri" w:eastAsia="Calibri" w:hAnsi="Calibri" w:cs="Calibri"/>
                <w:iCs/>
                <w:sz w:val="20"/>
                <w:szCs w:val="20"/>
              </w:rPr>
              <w:t>In staat leiderschap te tonen op de verloskamers. Creëert situatie waar andere AIOS, (klinisch) verloskundige, verpleegkundigen en andere betrokkenen weten wat er op welke verloskamer speelt, wat er aan nieuwe patiënten te verwachten is, waar om welke reden prioriteit ligt (triage) en wie welke taken gaat uitvoeren.</w:t>
            </w:r>
          </w:p>
          <w:p w14:paraId="588E7974" w14:textId="77777777" w:rsidR="004F3F83" w:rsidRPr="002353E5" w:rsidRDefault="004F3F83" w:rsidP="00C248A4">
            <w:pPr>
              <w:pStyle w:val="Lijstalinea"/>
              <w:numPr>
                <w:ilvl w:val="0"/>
                <w:numId w:val="55"/>
              </w:numPr>
              <w:rPr>
                <w:rFonts w:asciiTheme="minorHAnsi" w:eastAsia="Calibri" w:hAnsiTheme="minorHAnsi" w:cstheme="minorHAnsi"/>
                <w:sz w:val="20"/>
                <w:szCs w:val="20"/>
              </w:rPr>
            </w:pPr>
            <w:r w:rsidRPr="002353E5">
              <w:rPr>
                <w:rFonts w:ascii="Calibri" w:eastAsia="Calibri" w:hAnsi="Calibri" w:cs="Calibri"/>
                <w:iCs/>
                <w:sz w:val="20"/>
                <w:szCs w:val="20"/>
              </w:rPr>
              <w:t xml:space="preserve">In staat om te gaan met klacht van een patiënt over de zorg tijdens de zwangerschap of bevalling. Gaat na waar de onvrede zich op richt, exploreert wat voor dit individu van belang is in de afhandeling van de klacht, betrekt zo nodig andere betrokken zorgverleners daarbij en zorgt voor verslaglegging. Zo mogelijkheid wordt de klacht gebruikt </w:t>
            </w:r>
            <w:proofErr w:type="spellStart"/>
            <w:r w:rsidRPr="002353E5">
              <w:rPr>
                <w:rFonts w:ascii="Calibri" w:eastAsia="Calibri" w:hAnsi="Calibri" w:cs="Calibri"/>
                <w:iCs/>
                <w:sz w:val="20"/>
                <w:szCs w:val="20"/>
              </w:rPr>
              <w:t>i.h.k.v</w:t>
            </w:r>
            <w:proofErr w:type="spellEnd"/>
            <w:r w:rsidRPr="002353E5">
              <w:rPr>
                <w:rFonts w:ascii="Calibri" w:eastAsia="Calibri" w:hAnsi="Calibri" w:cs="Calibri"/>
                <w:iCs/>
                <w:sz w:val="20"/>
                <w:szCs w:val="20"/>
              </w:rPr>
              <w:t>. een kwaliteitscyclus.</w:t>
            </w:r>
          </w:p>
          <w:p w14:paraId="5EF8703C" w14:textId="7D792393" w:rsidR="002353E5" w:rsidRPr="002353E5" w:rsidRDefault="002353E5" w:rsidP="00C248A4">
            <w:pPr>
              <w:pStyle w:val="Lijstalinea"/>
              <w:numPr>
                <w:ilvl w:val="0"/>
                <w:numId w:val="55"/>
              </w:numPr>
              <w:rPr>
                <w:rFonts w:asciiTheme="minorHAnsi" w:eastAsia="Calibri" w:hAnsiTheme="minorHAnsi" w:cstheme="minorHAnsi"/>
                <w:sz w:val="20"/>
                <w:szCs w:val="20"/>
              </w:rPr>
            </w:pPr>
            <w:r>
              <w:rPr>
                <w:rFonts w:asciiTheme="minorHAnsi" w:eastAsia="Calibri" w:hAnsiTheme="minorHAnsi" w:cstheme="minorHAnsi"/>
                <w:sz w:val="20"/>
                <w:szCs w:val="20"/>
              </w:rPr>
              <w:t>...</w:t>
            </w:r>
          </w:p>
        </w:tc>
      </w:tr>
      <w:tr w:rsidR="004F3F83" w:rsidRPr="002353E5" w14:paraId="30BF4BD4" w14:textId="77777777" w:rsidTr="0072737E">
        <w:trPr>
          <w:trHeight w:val="2329"/>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07E332F" w14:textId="77777777" w:rsidR="004F3F83" w:rsidRPr="002353E5" w:rsidRDefault="004F3F83" w:rsidP="0072737E">
            <w:pPr>
              <w:pStyle w:val="Hoofdtekst"/>
              <w:rPr>
                <w:rFonts w:ascii="Calibri" w:hAnsi="Calibri" w:cs="Calibri"/>
                <w:b/>
                <w:bCs/>
                <w:sz w:val="20"/>
                <w:szCs w:val="20"/>
              </w:rPr>
            </w:pPr>
            <w:r w:rsidRPr="002353E5">
              <w:rPr>
                <w:rFonts w:ascii="Calibri" w:hAnsi="Calibri" w:cs="Calibri"/>
                <w:b/>
                <w:bCs/>
                <w:sz w:val="20"/>
                <w:szCs w:val="20"/>
              </w:rPr>
              <w:lastRenderedPageBreak/>
              <w:t>Superviserende rol</w:t>
            </w:r>
          </w:p>
          <w:p w14:paraId="447E5AAE" w14:textId="77777777" w:rsidR="004F3F83" w:rsidRPr="002353E5" w:rsidRDefault="004F3F83" w:rsidP="0072737E">
            <w:pPr>
              <w:pStyle w:val="Hoofdtekst"/>
              <w:rPr>
                <w:rFonts w:ascii="Calibri" w:hAnsi="Calibri" w:cs="Calibri"/>
                <w:b/>
                <w:bCs/>
                <w:sz w:val="20"/>
                <w:szCs w:val="20"/>
              </w:rPr>
            </w:pPr>
          </w:p>
          <w:p w14:paraId="3E699F6D" w14:textId="77777777" w:rsidR="004F3F83" w:rsidRPr="002353E5" w:rsidRDefault="004F3F83" w:rsidP="0072737E">
            <w:pPr>
              <w:pStyle w:val="Hoofdtekst"/>
              <w:rPr>
                <w:rFonts w:ascii="Calibri" w:hAnsi="Calibri" w:cs="Calibri"/>
                <w:bCs/>
                <w:sz w:val="20"/>
                <w:szCs w:val="20"/>
              </w:rPr>
            </w:pPr>
            <w:r w:rsidRPr="002353E5">
              <w:rPr>
                <w:rFonts w:ascii="Calibri" w:hAnsi="Calibri" w:cs="Calibri"/>
                <w:bCs/>
                <w:sz w:val="20"/>
                <w:szCs w:val="20"/>
              </w:rPr>
              <w:t xml:space="preserve">Deze AIOS is in staat om zorg die valt onder ‘EPA Zwangerschap en bevalling: laag complex’ </w:t>
            </w:r>
            <w:r w:rsidRPr="002353E5">
              <w:rPr>
                <w:rFonts w:ascii="Calibri" w:hAnsi="Calibri" w:cs="Calibri"/>
                <w:bCs/>
                <w:sz w:val="20"/>
                <w:szCs w:val="20"/>
                <w:u w:val="single"/>
              </w:rPr>
              <w:t>te superviseren</w:t>
            </w:r>
            <w:r w:rsidRPr="002353E5">
              <w:rPr>
                <w:rFonts w:ascii="Calibri" w:hAnsi="Calibri" w:cs="Calibri"/>
                <w:bCs/>
                <w:sz w:val="20"/>
                <w:szCs w:val="20"/>
              </w:rPr>
              <w:t>. Dit blijkt in ieder geval uit (maar is niet beperkt tot):</w:t>
            </w:r>
          </w:p>
          <w:p w14:paraId="7515E6BF" w14:textId="77777777" w:rsidR="004F3F83" w:rsidRPr="002353E5" w:rsidRDefault="004F3F83" w:rsidP="0072737E">
            <w:pPr>
              <w:pStyle w:val="Hoofdtekst"/>
              <w:rPr>
                <w:rFonts w:ascii="Calibri" w:hAnsi="Calibri" w:cs="Calibri"/>
                <w:bCs/>
                <w:sz w:val="20"/>
                <w:szCs w:val="20"/>
              </w:rPr>
            </w:pPr>
          </w:p>
          <w:p w14:paraId="64421888" w14:textId="77777777" w:rsidR="004F3F83" w:rsidRPr="002353E5" w:rsidRDefault="004F3F83" w:rsidP="0072737E">
            <w:pPr>
              <w:rPr>
                <w:rFonts w:cstheme="minorHAnsi"/>
                <w:sz w:val="20"/>
                <w:szCs w:val="20"/>
              </w:rPr>
            </w:pPr>
            <w:r w:rsidRPr="002353E5">
              <w:rPr>
                <w:rFonts w:ascii="Calibri" w:eastAsia="Calibri" w:hAnsi="Calibri" w:cs="Calibri"/>
                <w:bCs/>
                <w:color w:val="000000"/>
                <w:sz w:val="20"/>
                <w:szCs w:val="20"/>
                <w:u w:color="000000"/>
                <w:bdr w:val="nil"/>
                <w:lang w:eastAsia="nl-NL"/>
              </w:rPr>
              <w:t xml:space="preserve">Argumentatie in vorm van bijvoorbeeld KPB, OSATS, reflectieverslagen, MSF, cursus certificaten, </w:t>
            </w:r>
            <w:proofErr w:type="spellStart"/>
            <w:r w:rsidRPr="002353E5">
              <w:rPr>
                <w:rFonts w:ascii="Calibri" w:eastAsia="Calibri" w:hAnsi="Calibri" w:cs="Calibri"/>
                <w:bCs/>
                <w:color w:val="000000"/>
                <w:sz w:val="20"/>
                <w:szCs w:val="20"/>
                <w:u w:color="000000"/>
                <w:bdr w:val="nil"/>
                <w:lang w:eastAsia="nl-NL"/>
              </w:rPr>
              <w:t>etc</w:t>
            </w:r>
            <w:proofErr w:type="spellEnd"/>
            <w:r w:rsidRPr="002353E5">
              <w:rPr>
                <w:rFonts w:ascii="Calibri" w:eastAsia="Calibri" w:hAnsi="Calibri" w:cs="Calibri"/>
                <w:bCs/>
                <w:color w:val="000000"/>
                <w:sz w:val="20"/>
                <w:szCs w:val="20"/>
                <w:u w:color="000000"/>
                <w:bdr w:val="nil"/>
                <w:lang w:eastAsia="nl-NL"/>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1004"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54D757E5" w14:textId="77777777" w:rsidR="004F3F83" w:rsidRPr="002353E5" w:rsidRDefault="004F3F83" w:rsidP="00C248A4">
            <w:pPr>
              <w:pStyle w:val="Hoofdtekst"/>
              <w:numPr>
                <w:ilvl w:val="0"/>
                <w:numId w:val="1"/>
              </w:numPr>
              <w:spacing w:line="288" w:lineRule="auto"/>
              <w:rPr>
                <w:rFonts w:ascii="Calibri" w:eastAsia="Calibri" w:hAnsi="Calibri" w:cs="Calibri"/>
                <w:iCs/>
                <w:sz w:val="20"/>
                <w:szCs w:val="20"/>
              </w:rPr>
            </w:pPr>
            <w:r w:rsidRPr="002353E5">
              <w:rPr>
                <w:rFonts w:ascii="Calibri" w:eastAsia="Calibri" w:hAnsi="Calibri" w:cs="Calibri"/>
                <w:iCs/>
                <w:sz w:val="20"/>
                <w:szCs w:val="20"/>
              </w:rPr>
              <w:t>In staat een ANIOS of klinisch verloskundige te superviseren tijdens de begeleiding van een vaginale baring, gezamenlijk CTG te beoordelen en helder beleid af te spreken.</w:t>
            </w:r>
          </w:p>
          <w:p w14:paraId="6453E25A" w14:textId="77777777" w:rsidR="004F3F83" w:rsidRPr="002353E5" w:rsidRDefault="004F3F83" w:rsidP="00C248A4">
            <w:pPr>
              <w:pStyle w:val="Hoofdtekst"/>
              <w:numPr>
                <w:ilvl w:val="0"/>
                <w:numId w:val="1"/>
              </w:numPr>
              <w:spacing w:line="288" w:lineRule="auto"/>
              <w:rPr>
                <w:rFonts w:ascii="Calibri" w:eastAsia="Calibri" w:hAnsi="Calibri" w:cs="Calibri"/>
                <w:iCs/>
                <w:sz w:val="20"/>
                <w:szCs w:val="20"/>
              </w:rPr>
            </w:pPr>
            <w:r w:rsidRPr="002353E5">
              <w:rPr>
                <w:rFonts w:ascii="Calibri" w:eastAsia="Calibri" w:hAnsi="Calibri" w:cs="Calibri"/>
                <w:iCs/>
                <w:sz w:val="20"/>
                <w:szCs w:val="20"/>
              </w:rPr>
              <w:t xml:space="preserve">In staat andere AIOS te </w:t>
            </w:r>
            <w:proofErr w:type="gramStart"/>
            <w:r w:rsidRPr="002353E5">
              <w:rPr>
                <w:rFonts w:ascii="Calibri" w:eastAsia="Calibri" w:hAnsi="Calibri" w:cs="Calibri"/>
                <w:iCs/>
                <w:sz w:val="20"/>
                <w:szCs w:val="20"/>
              </w:rPr>
              <w:t>begeleiden /</w:t>
            </w:r>
            <w:proofErr w:type="gramEnd"/>
            <w:r w:rsidRPr="002353E5">
              <w:rPr>
                <w:rFonts w:ascii="Calibri" w:eastAsia="Calibri" w:hAnsi="Calibri" w:cs="Calibri"/>
                <w:iCs/>
                <w:sz w:val="20"/>
                <w:szCs w:val="20"/>
              </w:rPr>
              <w:t xml:space="preserve"> op te leiden in het verrichten van echoscopisch onderzoek, zoals biometrie.</w:t>
            </w:r>
          </w:p>
          <w:p w14:paraId="371B8BA5" w14:textId="77777777" w:rsidR="004F3F83" w:rsidRPr="002353E5" w:rsidRDefault="004F3F83" w:rsidP="00C248A4">
            <w:pPr>
              <w:pStyle w:val="Hoofdtekst"/>
              <w:numPr>
                <w:ilvl w:val="0"/>
                <w:numId w:val="3"/>
              </w:numPr>
              <w:spacing w:line="288" w:lineRule="auto"/>
              <w:rPr>
                <w:rFonts w:ascii="Calibri" w:eastAsia="Calibri" w:hAnsi="Calibri" w:cs="Calibri"/>
                <w:sz w:val="20"/>
                <w:szCs w:val="20"/>
              </w:rPr>
            </w:pPr>
            <w:r w:rsidRPr="002353E5">
              <w:rPr>
                <w:rFonts w:ascii="Calibri" w:eastAsia="Calibri" w:hAnsi="Calibri" w:cs="Calibri"/>
                <w:iCs/>
                <w:sz w:val="20"/>
                <w:szCs w:val="20"/>
              </w:rPr>
              <w:t>In staat gemotiveerd af te wijken van protocol of richtlijn en dit uit te leggen en af te stemmen met andere betrokken zorgverleners.</w:t>
            </w:r>
          </w:p>
          <w:p w14:paraId="011F81B2" w14:textId="70E39B77" w:rsidR="002353E5" w:rsidRPr="002353E5" w:rsidRDefault="002353E5" w:rsidP="00C248A4">
            <w:pPr>
              <w:pStyle w:val="Hoofdtekst"/>
              <w:numPr>
                <w:ilvl w:val="0"/>
                <w:numId w:val="3"/>
              </w:numPr>
              <w:spacing w:line="288" w:lineRule="auto"/>
              <w:rPr>
                <w:rFonts w:ascii="Calibri" w:eastAsia="Calibri" w:hAnsi="Calibri" w:cs="Calibri"/>
                <w:sz w:val="20"/>
                <w:szCs w:val="20"/>
              </w:rPr>
            </w:pPr>
            <w:r>
              <w:rPr>
                <w:rFonts w:ascii="Calibri" w:eastAsia="Calibri" w:hAnsi="Calibri" w:cs="Calibri"/>
                <w:sz w:val="20"/>
                <w:szCs w:val="20"/>
              </w:rPr>
              <w:t>...</w:t>
            </w:r>
          </w:p>
        </w:tc>
      </w:tr>
    </w:tbl>
    <w:p w14:paraId="35CCC667" w14:textId="77777777" w:rsidR="00BE5598" w:rsidRPr="002353E5" w:rsidRDefault="00BE5598">
      <w:pPr>
        <w:rPr>
          <w:sz w:val="20"/>
          <w:szCs w:val="20"/>
        </w:rPr>
      </w:pPr>
    </w:p>
    <w:p w14:paraId="0BE44037" w14:textId="2B56CB58" w:rsidR="00BE5598" w:rsidRPr="002353E5" w:rsidRDefault="00BE5598" w:rsidP="00BE5598">
      <w:pPr>
        <w:rPr>
          <w:sz w:val="20"/>
          <w:szCs w:val="20"/>
        </w:rPr>
      </w:pPr>
    </w:p>
    <w:p w14:paraId="4E80313B" w14:textId="77777777" w:rsidR="004F3F83" w:rsidRPr="002353E5" w:rsidRDefault="004F3F83">
      <w:pPr>
        <w:rPr>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01768512"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6ED8791" w14:textId="77777777" w:rsidR="004F3F83" w:rsidRPr="002353E5" w:rsidRDefault="004F3F83" w:rsidP="0072737E">
            <w:pPr>
              <w:ind w:left="341"/>
              <w:rPr>
                <w:rFonts w:cstheme="minorHAnsi"/>
                <w:b/>
                <w:sz w:val="20"/>
                <w:szCs w:val="20"/>
              </w:rPr>
            </w:pPr>
            <w:r w:rsidRPr="002353E5">
              <w:rPr>
                <w:rFonts w:ascii="Calibri" w:eastAsia="Calibri" w:hAnsi="Calibri" w:cs="Calibri"/>
                <w:b/>
                <w:bCs/>
                <w:sz w:val="20"/>
                <w:szCs w:val="20"/>
              </w:rPr>
              <w:t>2. Zwangerschap en bevalling, hoog complex</w:t>
            </w:r>
          </w:p>
        </w:tc>
      </w:tr>
      <w:tr w:rsidR="004F3F83" w:rsidRPr="002353E5" w14:paraId="75C8E2A5"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ADBAA47"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Onderdelen van EPA</w:t>
            </w:r>
          </w:p>
          <w:p w14:paraId="18203C1D" w14:textId="77777777" w:rsidR="004F3F83" w:rsidRPr="002353E5" w:rsidRDefault="004F3F83" w:rsidP="0072737E">
            <w:pPr>
              <w:pStyle w:val="Geenafstand"/>
              <w:rPr>
                <w:rFonts w:asciiTheme="minorHAnsi" w:hAnsiTheme="minorHAnsi" w:cstheme="minorHAnsi"/>
                <w:b/>
                <w:sz w:val="20"/>
                <w:szCs w:val="20"/>
                <w:u w:val="single"/>
              </w:rPr>
            </w:pPr>
          </w:p>
          <w:p w14:paraId="27AEED11" w14:textId="77777777" w:rsidR="004F3F83" w:rsidRPr="002353E5" w:rsidRDefault="004F3F83" w:rsidP="0072737E">
            <w:pPr>
              <w:pStyle w:val="Hoofdtekst"/>
              <w:spacing w:line="288" w:lineRule="auto"/>
              <w:rPr>
                <w:sz w:val="20"/>
                <w:szCs w:val="20"/>
              </w:rPr>
            </w:pPr>
            <w:r w:rsidRPr="002353E5">
              <w:rPr>
                <w:rFonts w:ascii="Calibri" w:eastAsia="Calibri" w:hAnsi="Calibri" w:cs="Calibri"/>
                <w:b/>
                <w:bCs/>
                <w:sz w:val="20"/>
                <w:szCs w:val="20"/>
              </w:rPr>
              <w:t>Toepassen van kennis over</w:t>
            </w:r>
          </w:p>
          <w:p w14:paraId="7CC9786B"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lastRenderedPageBreak/>
              <w:t xml:space="preserve">Zwangerschap met hoog ingeschat risico waaronder meerlingen, placenta </w:t>
            </w:r>
            <w:proofErr w:type="spellStart"/>
            <w:r w:rsidRPr="002353E5">
              <w:rPr>
                <w:rFonts w:ascii="Calibri" w:eastAsia="Calibri" w:hAnsi="Calibri" w:cs="Calibri"/>
                <w:sz w:val="20"/>
                <w:szCs w:val="20"/>
              </w:rPr>
              <w:t>praevia</w:t>
            </w:r>
            <w:proofErr w:type="spellEnd"/>
            <w:r w:rsidRPr="002353E5">
              <w:rPr>
                <w:rFonts w:ascii="Calibri" w:eastAsia="Calibri" w:hAnsi="Calibri" w:cs="Calibri"/>
                <w:sz w:val="20"/>
                <w:szCs w:val="20"/>
              </w:rPr>
              <w:t>, pre-existente aandoeningen (zoals nier- of hartafwijkingen), eerdere (extreme) vroeggeboorte, auto-immuunaandoeningen, uterusanomalie, obesitas.</w:t>
            </w:r>
          </w:p>
          <w:p w14:paraId="581D9981"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Pathologie in zwangerschap, waaronder zwangerschapshypertensie, </w:t>
            </w:r>
            <w:proofErr w:type="gramStart"/>
            <w:r w:rsidRPr="002353E5">
              <w:rPr>
                <w:rFonts w:ascii="Calibri" w:eastAsia="Calibri" w:hAnsi="Calibri" w:cs="Calibri"/>
                <w:sz w:val="20"/>
                <w:szCs w:val="20"/>
              </w:rPr>
              <w:t>HELLP syndroom</w:t>
            </w:r>
            <w:proofErr w:type="gramEnd"/>
            <w:r w:rsidRPr="002353E5">
              <w:rPr>
                <w:rFonts w:ascii="Calibri" w:eastAsia="Calibri" w:hAnsi="Calibri" w:cs="Calibri"/>
                <w:sz w:val="20"/>
                <w:szCs w:val="20"/>
              </w:rPr>
              <w:t xml:space="preserve"> en (pre-)eclampsie, foetale groeirestrictie, congenitale afwijkingen, (dreigende) vroeggeboorte, zwangerschapscholestase, liggingsafwijkingen, groeiafwijkingen, abnormale hoeveelheid vruchtwater, mogelijk gebroken vliezen, cervix </w:t>
            </w:r>
            <w:proofErr w:type="spellStart"/>
            <w:r w:rsidRPr="002353E5">
              <w:rPr>
                <w:rFonts w:ascii="Calibri" w:eastAsia="Calibri" w:hAnsi="Calibri" w:cs="Calibri"/>
                <w:sz w:val="20"/>
                <w:szCs w:val="20"/>
              </w:rPr>
              <w:t>insufficiëntie</w:t>
            </w:r>
            <w:proofErr w:type="spellEnd"/>
            <w:r w:rsidRPr="002353E5">
              <w:rPr>
                <w:rFonts w:ascii="Calibri" w:eastAsia="Calibri" w:hAnsi="Calibri" w:cs="Calibri"/>
                <w:sz w:val="20"/>
                <w:szCs w:val="20"/>
              </w:rPr>
              <w:t>, intra-hepatische cholestase, bloedgroepantagonisme.</w:t>
            </w:r>
          </w:p>
          <w:p w14:paraId="0296D4CA"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Pathologie tijdens een vaginale baring, waaronder koorts </w:t>
            </w:r>
            <w:proofErr w:type="spellStart"/>
            <w:r w:rsidRPr="002353E5">
              <w:rPr>
                <w:rFonts w:ascii="Calibri" w:eastAsia="Calibri" w:hAnsi="Calibri" w:cs="Calibri"/>
                <w:sz w:val="20"/>
                <w:szCs w:val="20"/>
              </w:rPr>
              <w:t>durante</w:t>
            </w:r>
            <w:proofErr w:type="spellEnd"/>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partu</w:t>
            </w:r>
            <w:proofErr w:type="spellEnd"/>
            <w:r w:rsidRPr="002353E5">
              <w:rPr>
                <w:rFonts w:ascii="Calibri" w:eastAsia="Calibri" w:hAnsi="Calibri" w:cs="Calibri"/>
                <w:sz w:val="20"/>
                <w:szCs w:val="20"/>
              </w:rPr>
              <w:t xml:space="preserve">, bloedverlies </w:t>
            </w:r>
            <w:proofErr w:type="spellStart"/>
            <w:r w:rsidRPr="002353E5">
              <w:rPr>
                <w:rFonts w:ascii="Calibri" w:eastAsia="Calibri" w:hAnsi="Calibri" w:cs="Calibri"/>
                <w:sz w:val="20"/>
                <w:szCs w:val="20"/>
              </w:rPr>
              <w:t>durante</w:t>
            </w:r>
            <w:proofErr w:type="spellEnd"/>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partu</w:t>
            </w:r>
            <w:proofErr w:type="spellEnd"/>
            <w:r w:rsidRPr="002353E5">
              <w:rPr>
                <w:rFonts w:ascii="Calibri" w:eastAsia="Calibri" w:hAnsi="Calibri" w:cs="Calibri"/>
                <w:sz w:val="20"/>
                <w:szCs w:val="20"/>
              </w:rPr>
              <w:t xml:space="preserve">, suboptimaal of abnormaal </w:t>
            </w:r>
            <w:proofErr w:type="gramStart"/>
            <w:r w:rsidRPr="002353E5">
              <w:rPr>
                <w:rFonts w:ascii="Calibri" w:eastAsia="Calibri" w:hAnsi="Calibri" w:cs="Calibri"/>
                <w:sz w:val="20"/>
                <w:szCs w:val="20"/>
              </w:rPr>
              <w:t>CTG patroon</w:t>
            </w:r>
            <w:proofErr w:type="gramEnd"/>
            <w:r w:rsidRPr="002353E5">
              <w:rPr>
                <w:rFonts w:ascii="Calibri" w:eastAsia="Calibri" w:hAnsi="Calibri" w:cs="Calibri"/>
                <w:sz w:val="20"/>
                <w:szCs w:val="20"/>
              </w:rPr>
              <w:t>, niet vorderende baring.</w:t>
            </w:r>
          </w:p>
          <w:p w14:paraId="6F6E0493"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Counseling van stuitbevalling, meerling partus, </w:t>
            </w:r>
            <w:proofErr w:type="spellStart"/>
            <w:r w:rsidRPr="002353E5">
              <w:rPr>
                <w:rFonts w:ascii="Calibri" w:eastAsia="Calibri" w:hAnsi="Calibri" w:cs="Calibri"/>
                <w:sz w:val="20"/>
                <w:szCs w:val="20"/>
              </w:rPr>
              <w:t>forcipale</w:t>
            </w:r>
            <w:proofErr w:type="spellEnd"/>
            <w:r w:rsidRPr="002353E5">
              <w:rPr>
                <w:rFonts w:ascii="Calibri" w:eastAsia="Calibri" w:hAnsi="Calibri" w:cs="Calibri"/>
                <w:sz w:val="20"/>
                <w:szCs w:val="20"/>
              </w:rPr>
              <w:t xml:space="preserve"> extractie, </w:t>
            </w:r>
            <w:proofErr w:type="spellStart"/>
            <w:r w:rsidRPr="002353E5">
              <w:rPr>
                <w:rFonts w:ascii="Calibri" w:eastAsia="Calibri" w:hAnsi="Calibri" w:cs="Calibri"/>
                <w:sz w:val="20"/>
                <w:szCs w:val="20"/>
              </w:rPr>
              <w:t>inversio</w:t>
            </w:r>
            <w:proofErr w:type="spellEnd"/>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uteri</w:t>
            </w:r>
            <w:proofErr w:type="spellEnd"/>
          </w:p>
          <w:p w14:paraId="6AB26846"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Zorg voor kwetsbare zwangere op het gebied van psychosociale of psychiatrische problematiek</w:t>
            </w:r>
          </w:p>
          <w:p w14:paraId="59573359" w14:textId="77777777" w:rsidR="004F3F83" w:rsidRPr="002353E5" w:rsidRDefault="004F3F83" w:rsidP="0072737E">
            <w:pPr>
              <w:pStyle w:val="Hoofdtekst"/>
              <w:rPr>
                <w:sz w:val="20"/>
                <w:szCs w:val="20"/>
              </w:rPr>
            </w:pPr>
          </w:p>
          <w:p w14:paraId="0159C915" w14:textId="77777777" w:rsidR="004F3F83" w:rsidRPr="002353E5" w:rsidRDefault="004F3F83" w:rsidP="0072737E">
            <w:pPr>
              <w:pStyle w:val="Hoofdtekst"/>
              <w:spacing w:line="288" w:lineRule="auto"/>
              <w:rPr>
                <w:sz w:val="20"/>
                <w:szCs w:val="20"/>
              </w:rPr>
            </w:pPr>
            <w:r w:rsidRPr="002353E5">
              <w:rPr>
                <w:rFonts w:ascii="Calibri" w:eastAsia="Calibri" w:hAnsi="Calibri" w:cs="Calibri"/>
                <w:b/>
                <w:bCs/>
                <w:sz w:val="20"/>
                <w:szCs w:val="20"/>
              </w:rPr>
              <w:t>Verrichtingen &amp; handelingen</w:t>
            </w:r>
          </w:p>
          <w:p w14:paraId="6C83E5BF"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Vacuümextractie</w:t>
            </w:r>
          </w:p>
          <w:p w14:paraId="1B11B64B"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Sectio laag ingeschat risico </w:t>
            </w:r>
          </w:p>
          <w:p w14:paraId="118B1B76"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Sectio hoog ingeschat risico </w:t>
            </w:r>
          </w:p>
          <w:p w14:paraId="20A94AE5"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Behandelen van </w:t>
            </w:r>
            <w:proofErr w:type="spellStart"/>
            <w:r w:rsidRPr="002353E5">
              <w:rPr>
                <w:rFonts w:ascii="Calibri" w:eastAsia="Calibri" w:hAnsi="Calibri" w:cs="Calibri"/>
                <w:sz w:val="20"/>
                <w:szCs w:val="20"/>
              </w:rPr>
              <w:t>fluxus</w:t>
            </w:r>
            <w:proofErr w:type="spellEnd"/>
            <w:r w:rsidRPr="002353E5">
              <w:rPr>
                <w:rFonts w:ascii="Calibri" w:eastAsia="Calibri" w:hAnsi="Calibri" w:cs="Calibri"/>
                <w:sz w:val="20"/>
                <w:szCs w:val="20"/>
              </w:rPr>
              <w:t xml:space="preserve"> post partum</w:t>
            </w:r>
          </w:p>
          <w:p w14:paraId="19AB028B"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Manuele placentaverwijdering</w:t>
            </w:r>
          </w:p>
          <w:p w14:paraId="508D4FAF" w14:textId="77777777" w:rsidR="004F3F83" w:rsidRPr="002353E5" w:rsidRDefault="004F3F83" w:rsidP="00C248A4">
            <w:pPr>
              <w:pStyle w:val="Hoofdtekst"/>
              <w:numPr>
                <w:ilvl w:val="0"/>
                <w:numId w:val="11"/>
              </w:numPr>
              <w:ind w:left="417"/>
              <w:rPr>
                <w:rFonts w:ascii="Calibri" w:eastAsia="Calibri" w:hAnsi="Calibri" w:cs="Calibri"/>
                <w:sz w:val="20"/>
                <w:szCs w:val="20"/>
              </w:rPr>
            </w:pPr>
            <w:proofErr w:type="spellStart"/>
            <w:r w:rsidRPr="002353E5">
              <w:rPr>
                <w:rFonts w:ascii="Calibri" w:eastAsia="Calibri" w:hAnsi="Calibri" w:cs="Calibri"/>
                <w:sz w:val="20"/>
                <w:szCs w:val="20"/>
              </w:rPr>
              <w:t>Schouderdystocie</w:t>
            </w:r>
            <w:proofErr w:type="spellEnd"/>
            <w:r w:rsidRPr="002353E5">
              <w:rPr>
                <w:rFonts w:ascii="Calibri" w:eastAsia="Calibri" w:hAnsi="Calibri" w:cs="Calibri"/>
                <w:sz w:val="20"/>
                <w:szCs w:val="20"/>
              </w:rPr>
              <w:t xml:space="preserve"> </w:t>
            </w:r>
          </w:p>
          <w:p w14:paraId="5836C776"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3e, 4e </w:t>
            </w:r>
            <w:proofErr w:type="spellStart"/>
            <w:r w:rsidRPr="002353E5">
              <w:rPr>
                <w:rFonts w:ascii="Calibri" w:eastAsia="Calibri" w:hAnsi="Calibri" w:cs="Calibri"/>
                <w:sz w:val="20"/>
                <w:szCs w:val="20"/>
              </w:rPr>
              <w:t>graads</w:t>
            </w:r>
            <w:proofErr w:type="spellEnd"/>
            <w:r w:rsidRPr="002353E5">
              <w:rPr>
                <w:rFonts w:ascii="Calibri" w:eastAsia="Calibri" w:hAnsi="Calibri" w:cs="Calibri"/>
                <w:sz w:val="20"/>
                <w:szCs w:val="20"/>
              </w:rPr>
              <w:t xml:space="preserve"> en cervix rupturen hechten</w:t>
            </w:r>
          </w:p>
          <w:p w14:paraId="488EE05E"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Echoscopie biometrie, doppler </w:t>
            </w:r>
            <w:proofErr w:type="spellStart"/>
            <w:r w:rsidRPr="002353E5">
              <w:rPr>
                <w:rFonts w:ascii="Calibri" w:eastAsia="Calibri" w:hAnsi="Calibri" w:cs="Calibri"/>
                <w:sz w:val="20"/>
                <w:szCs w:val="20"/>
              </w:rPr>
              <w:t>arteria</w:t>
            </w:r>
            <w:proofErr w:type="spellEnd"/>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umbilicalis</w:t>
            </w:r>
            <w:proofErr w:type="spellEnd"/>
            <w:r w:rsidRPr="002353E5">
              <w:rPr>
                <w:rFonts w:ascii="Calibri" w:eastAsia="Calibri" w:hAnsi="Calibri" w:cs="Calibri"/>
                <w:sz w:val="20"/>
                <w:szCs w:val="20"/>
              </w:rPr>
              <w:t xml:space="preserve">, doppler </w:t>
            </w:r>
            <w:proofErr w:type="spellStart"/>
            <w:r w:rsidRPr="002353E5">
              <w:rPr>
                <w:rFonts w:ascii="Calibri" w:eastAsia="Calibri" w:hAnsi="Calibri" w:cs="Calibri"/>
                <w:sz w:val="20"/>
                <w:szCs w:val="20"/>
              </w:rPr>
              <w:t>arteria</w:t>
            </w:r>
            <w:proofErr w:type="spellEnd"/>
            <w:r w:rsidRPr="002353E5">
              <w:rPr>
                <w:rFonts w:ascii="Calibri" w:eastAsia="Calibri" w:hAnsi="Calibri" w:cs="Calibri"/>
                <w:sz w:val="20"/>
                <w:szCs w:val="20"/>
              </w:rPr>
              <w:t xml:space="preserve"> cerebri media</w:t>
            </w:r>
          </w:p>
          <w:p w14:paraId="2C426292"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Op het fantoom de handelingen laten zien van een stuitpartus, </w:t>
            </w:r>
            <w:proofErr w:type="spellStart"/>
            <w:r w:rsidRPr="002353E5">
              <w:rPr>
                <w:rFonts w:ascii="Calibri" w:eastAsia="Calibri" w:hAnsi="Calibri" w:cs="Calibri"/>
                <w:sz w:val="20"/>
                <w:szCs w:val="20"/>
              </w:rPr>
              <w:t>forcipale</w:t>
            </w:r>
            <w:proofErr w:type="spellEnd"/>
            <w:r w:rsidRPr="002353E5">
              <w:rPr>
                <w:rFonts w:ascii="Calibri" w:eastAsia="Calibri" w:hAnsi="Calibri" w:cs="Calibri"/>
                <w:sz w:val="20"/>
                <w:szCs w:val="20"/>
              </w:rPr>
              <w:t xml:space="preserve"> extractie, vaginale meerlingpartus en </w:t>
            </w:r>
            <w:proofErr w:type="spellStart"/>
            <w:r w:rsidRPr="002353E5">
              <w:rPr>
                <w:rFonts w:ascii="Calibri" w:eastAsia="Calibri" w:hAnsi="Calibri" w:cs="Calibri"/>
                <w:sz w:val="20"/>
                <w:szCs w:val="20"/>
              </w:rPr>
              <w:t>inversio</w:t>
            </w:r>
            <w:proofErr w:type="spellEnd"/>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uteri</w:t>
            </w:r>
            <w:proofErr w:type="spellEnd"/>
          </w:p>
          <w:p w14:paraId="09CC4E83" w14:textId="77777777" w:rsidR="004F3F83" w:rsidRPr="002353E5" w:rsidRDefault="004F3F83" w:rsidP="0072737E">
            <w:pPr>
              <w:pStyle w:val="Hoofdtekst"/>
              <w:rPr>
                <w:sz w:val="20"/>
                <w:szCs w:val="20"/>
              </w:rPr>
            </w:pPr>
          </w:p>
          <w:p w14:paraId="7DECB866" w14:textId="77777777" w:rsidR="004F3F83" w:rsidRPr="002353E5" w:rsidRDefault="004F3F83" w:rsidP="0072737E">
            <w:pPr>
              <w:pStyle w:val="Hoofdtekst"/>
              <w:rPr>
                <w:sz w:val="20"/>
                <w:szCs w:val="20"/>
              </w:rPr>
            </w:pPr>
            <w:r w:rsidRPr="002353E5">
              <w:rPr>
                <w:rFonts w:ascii="Calibri" w:eastAsia="Calibri" w:hAnsi="Calibri" w:cs="Calibri"/>
                <w:b/>
                <w:bCs/>
                <w:sz w:val="20"/>
                <w:szCs w:val="20"/>
              </w:rPr>
              <w:t>Patiënt gecentreerde zorgverlening</w:t>
            </w:r>
          </w:p>
          <w:p w14:paraId="7D6B25D3" w14:textId="77777777" w:rsidR="004F3F83" w:rsidRPr="002353E5" w:rsidRDefault="004F3F83" w:rsidP="00C248A4">
            <w:pPr>
              <w:pStyle w:val="Hoofdtekst"/>
              <w:numPr>
                <w:ilvl w:val="0"/>
                <w:numId w:val="11"/>
              </w:numPr>
              <w:ind w:left="417"/>
              <w:rPr>
                <w:rFonts w:ascii="Calibri" w:eastAsia="Calibri" w:hAnsi="Calibri" w:cs="Calibri"/>
                <w:sz w:val="20"/>
                <w:szCs w:val="20"/>
              </w:rPr>
            </w:pPr>
            <w:proofErr w:type="spellStart"/>
            <w:r w:rsidRPr="002353E5">
              <w:rPr>
                <w:rFonts w:ascii="Calibri" w:eastAsia="Calibri" w:hAnsi="Calibri" w:cs="Calibri"/>
                <w:sz w:val="20"/>
                <w:szCs w:val="20"/>
              </w:rPr>
              <w:t>Preconceptionele</w:t>
            </w:r>
            <w:proofErr w:type="spellEnd"/>
            <w:r w:rsidRPr="002353E5">
              <w:rPr>
                <w:rFonts w:ascii="Calibri" w:eastAsia="Calibri" w:hAnsi="Calibri" w:cs="Calibri"/>
                <w:sz w:val="20"/>
                <w:szCs w:val="20"/>
              </w:rPr>
              <w:t xml:space="preserve"> counseling na eerdere (ernstige) pathologie/</w:t>
            </w:r>
            <w:proofErr w:type="gramStart"/>
            <w:r w:rsidRPr="002353E5">
              <w:rPr>
                <w:rFonts w:ascii="Calibri" w:eastAsia="Calibri" w:hAnsi="Calibri" w:cs="Calibri"/>
                <w:sz w:val="20"/>
                <w:szCs w:val="20"/>
              </w:rPr>
              <w:t>pre existente</w:t>
            </w:r>
            <w:proofErr w:type="gramEnd"/>
            <w:r w:rsidRPr="002353E5">
              <w:rPr>
                <w:rFonts w:ascii="Calibri" w:eastAsia="Calibri" w:hAnsi="Calibri" w:cs="Calibri"/>
                <w:sz w:val="20"/>
                <w:szCs w:val="20"/>
              </w:rPr>
              <w:t xml:space="preserve"> aandoening.</w:t>
            </w:r>
          </w:p>
          <w:p w14:paraId="12970AC3"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 xml:space="preserve">Postpartum begeleiding van patiënten na gecompliceerde zwangerschap, koppeling leggen met patiëntenverenigingen (zoals Stichting </w:t>
            </w:r>
            <w:proofErr w:type="gramStart"/>
            <w:r w:rsidRPr="002353E5">
              <w:rPr>
                <w:rFonts w:ascii="Calibri" w:eastAsia="Calibri" w:hAnsi="Calibri" w:cs="Calibri"/>
                <w:sz w:val="20"/>
                <w:szCs w:val="20"/>
              </w:rPr>
              <w:t>HELLP syndroom</w:t>
            </w:r>
            <w:proofErr w:type="gramEnd"/>
            <w:r w:rsidRPr="002353E5">
              <w:rPr>
                <w:rFonts w:ascii="Calibri" w:eastAsia="Calibri" w:hAnsi="Calibri" w:cs="Calibri"/>
                <w:sz w:val="20"/>
                <w:szCs w:val="20"/>
              </w:rPr>
              <w:t xml:space="preserve">, Stichting </w:t>
            </w:r>
            <w:proofErr w:type="spellStart"/>
            <w:r w:rsidRPr="002353E5">
              <w:rPr>
                <w:rFonts w:ascii="Calibri" w:eastAsia="Calibri" w:hAnsi="Calibri" w:cs="Calibri"/>
                <w:sz w:val="20"/>
                <w:szCs w:val="20"/>
              </w:rPr>
              <w:t>Erbse</w:t>
            </w:r>
            <w:proofErr w:type="spellEnd"/>
            <w:r w:rsidRPr="002353E5">
              <w:rPr>
                <w:rFonts w:ascii="Calibri" w:eastAsia="Calibri" w:hAnsi="Calibri" w:cs="Calibri"/>
                <w:sz w:val="20"/>
                <w:szCs w:val="20"/>
              </w:rPr>
              <w:t xml:space="preserve"> Parese) en advies geven over nazorg.</w:t>
            </w:r>
          </w:p>
          <w:p w14:paraId="47849F19"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Komen tot een bevalplan bij een zwangere met gecompliceerde baring (bijvoorbeeld sectio of totaalruptuur) in de voorgeschiedenis.</w:t>
            </w:r>
          </w:p>
          <w:p w14:paraId="45D86E21"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Begeleiden van zwangere en partner na verlies van kind in de zwangerschap.</w:t>
            </w:r>
          </w:p>
          <w:p w14:paraId="1B05BEFC"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Zwangerschap op oudere leeftijd</w:t>
            </w:r>
          </w:p>
          <w:p w14:paraId="467C789A" w14:textId="77777777" w:rsidR="004F3F83" w:rsidRPr="002353E5" w:rsidRDefault="004F3F83" w:rsidP="00C248A4">
            <w:pPr>
              <w:pStyle w:val="Hoofdtekst"/>
              <w:numPr>
                <w:ilvl w:val="0"/>
                <w:numId w:val="11"/>
              </w:numPr>
              <w:ind w:left="417"/>
              <w:rPr>
                <w:rFonts w:ascii="Calibri" w:eastAsia="Calibri" w:hAnsi="Calibri" w:cs="Calibri"/>
                <w:sz w:val="20"/>
                <w:szCs w:val="20"/>
              </w:rPr>
            </w:pPr>
            <w:r w:rsidRPr="002353E5">
              <w:rPr>
                <w:rFonts w:ascii="Calibri" w:eastAsia="Calibri" w:hAnsi="Calibri" w:cs="Calibri"/>
                <w:sz w:val="20"/>
                <w:szCs w:val="20"/>
              </w:rPr>
              <w:t>Voorlichten over keuze tussen vacuümextractie of sectio tijdens de baring</w:t>
            </w:r>
          </w:p>
          <w:p w14:paraId="302B887C" w14:textId="77777777" w:rsidR="004F3F83" w:rsidRPr="002353E5" w:rsidRDefault="004F3F83" w:rsidP="00C248A4">
            <w:pPr>
              <w:pStyle w:val="Geenafstand"/>
              <w:numPr>
                <w:ilvl w:val="0"/>
                <w:numId w:val="11"/>
              </w:numPr>
              <w:ind w:left="417"/>
              <w:rPr>
                <w:rFonts w:asciiTheme="minorHAnsi" w:hAnsiTheme="minorHAnsi" w:cstheme="minorHAnsi"/>
                <w:bCs/>
                <w:sz w:val="20"/>
                <w:szCs w:val="20"/>
              </w:rPr>
            </w:pPr>
            <w:proofErr w:type="spellStart"/>
            <w:proofErr w:type="gramStart"/>
            <w:r w:rsidRPr="002353E5">
              <w:rPr>
                <w:rFonts w:asciiTheme="minorHAnsi" w:hAnsiTheme="minorHAnsi" w:cstheme="minorHAnsi"/>
                <w:sz w:val="20"/>
                <w:szCs w:val="20"/>
              </w:rPr>
              <w:t>Post-operatieve</w:t>
            </w:r>
            <w:proofErr w:type="spellEnd"/>
            <w:proofErr w:type="gramEnd"/>
            <w:r w:rsidRPr="002353E5">
              <w:rPr>
                <w:rFonts w:asciiTheme="minorHAnsi" w:hAnsiTheme="minorHAnsi" w:cstheme="minorHAnsi"/>
                <w:sz w:val="20"/>
                <w:szCs w:val="20"/>
              </w:rPr>
              <w:t xml:space="preserve"> zorg</w:t>
            </w:r>
          </w:p>
          <w:p w14:paraId="111FBD0A" w14:textId="77777777" w:rsidR="004F3F83" w:rsidRPr="002353E5" w:rsidRDefault="004F3F83" w:rsidP="0072737E">
            <w:pPr>
              <w:pStyle w:val="Geenafstand"/>
              <w:ind w:left="360"/>
              <w:rPr>
                <w:rFonts w:asciiTheme="minorHAnsi" w:hAnsiTheme="minorHAnsi" w:cstheme="minorHAnsi"/>
                <w:bCs/>
                <w:sz w:val="20"/>
                <w:szCs w:val="20"/>
              </w:rPr>
            </w:pPr>
          </w:p>
          <w:p w14:paraId="09A3E0C2" w14:textId="77777777" w:rsidR="004F3F83" w:rsidRPr="002353E5" w:rsidRDefault="004F3F83" w:rsidP="0072737E">
            <w:pPr>
              <w:pStyle w:val="Hoofdtekst"/>
              <w:rPr>
                <w:sz w:val="20"/>
                <w:szCs w:val="20"/>
              </w:rPr>
            </w:pPr>
            <w:r w:rsidRPr="002353E5">
              <w:rPr>
                <w:rFonts w:ascii="Calibri" w:eastAsia="Calibri" w:hAnsi="Calibri" w:cs="Calibri"/>
                <w:b/>
                <w:bCs/>
                <w:sz w:val="20"/>
                <w:szCs w:val="20"/>
              </w:rPr>
              <w:t>Werken in teamverband</w:t>
            </w:r>
          </w:p>
          <w:p w14:paraId="6EF227D3" w14:textId="77777777" w:rsidR="004F3F83" w:rsidRPr="002353E5" w:rsidRDefault="004F3F83" w:rsidP="00C248A4">
            <w:pPr>
              <w:pStyle w:val="Hoofdtekst"/>
              <w:numPr>
                <w:ilvl w:val="0"/>
                <w:numId w:val="53"/>
              </w:numPr>
              <w:ind w:left="417"/>
              <w:rPr>
                <w:rFonts w:ascii="Calibri" w:eastAsia="Calibri" w:hAnsi="Calibri" w:cs="Calibri"/>
                <w:sz w:val="20"/>
                <w:szCs w:val="20"/>
              </w:rPr>
            </w:pPr>
            <w:r w:rsidRPr="002353E5">
              <w:rPr>
                <w:rFonts w:ascii="Calibri" w:eastAsia="Calibri" w:hAnsi="Calibri" w:cs="Calibri"/>
                <w:sz w:val="20"/>
                <w:szCs w:val="20"/>
              </w:rPr>
              <w:t>Werken met organisaties rondom zorg voor ongeboren kind (bij verslaafde/ psychiatrische moeder).</w:t>
            </w:r>
          </w:p>
          <w:p w14:paraId="5AEEB014" w14:textId="77777777" w:rsidR="004F3F83" w:rsidRPr="002353E5" w:rsidRDefault="004F3F83" w:rsidP="00C248A4">
            <w:pPr>
              <w:pStyle w:val="Hoofdtekst"/>
              <w:numPr>
                <w:ilvl w:val="0"/>
                <w:numId w:val="53"/>
              </w:numPr>
              <w:ind w:left="417"/>
              <w:rPr>
                <w:rFonts w:ascii="Calibri" w:eastAsia="Calibri" w:hAnsi="Calibri" w:cs="Calibri"/>
                <w:sz w:val="20"/>
                <w:szCs w:val="20"/>
              </w:rPr>
            </w:pPr>
            <w:r w:rsidRPr="002353E5">
              <w:rPr>
                <w:rFonts w:ascii="Calibri" w:eastAsia="Calibri" w:hAnsi="Calibri" w:cs="Calibri"/>
                <w:sz w:val="20"/>
                <w:szCs w:val="20"/>
              </w:rPr>
              <w:t>Organisatie nazorgtraject, waaronder inlichten betrokkenen (team, verloskundige, huisarts).</w:t>
            </w:r>
          </w:p>
          <w:p w14:paraId="11E5D4CC" w14:textId="77777777" w:rsidR="004F3F83" w:rsidRPr="002353E5" w:rsidRDefault="004F3F83" w:rsidP="00C248A4">
            <w:pPr>
              <w:pStyle w:val="Hoofdtekst"/>
              <w:numPr>
                <w:ilvl w:val="0"/>
                <w:numId w:val="53"/>
              </w:numPr>
              <w:ind w:left="417"/>
              <w:rPr>
                <w:rFonts w:ascii="Calibri" w:eastAsia="Calibri" w:hAnsi="Calibri" w:cs="Calibri"/>
                <w:sz w:val="20"/>
                <w:szCs w:val="20"/>
              </w:rPr>
            </w:pPr>
            <w:r w:rsidRPr="002353E5">
              <w:rPr>
                <w:rFonts w:ascii="Calibri" w:eastAsia="Calibri" w:hAnsi="Calibri" w:cs="Calibri"/>
                <w:sz w:val="20"/>
                <w:szCs w:val="20"/>
              </w:rPr>
              <w:t>Leiding nemen in acute situaties</w:t>
            </w:r>
          </w:p>
          <w:p w14:paraId="39214E4E" w14:textId="77777777" w:rsidR="004F3F83" w:rsidRPr="002353E5" w:rsidRDefault="004F3F83" w:rsidP="00C248A4">
            <w:pPr>
              <w:pStyle w:val="Hoofdtekst"/>
              <w:numPr>
                <w:ilvl w:val="0"/>
                <w:numId w:val="53"/>
              </w:numPr>
              <w:ind w:left="417"/>
              <w:rPr>
                <w:rFonts w:ascii="Calibri" w:eastAsia="Calibri" w:hAnsi="Calibri" w:cs="Calibri"/>
                <w:sz w:val="20"/>
                <w:szCs w:val="20"/>
              </w:rPr>
            </w:pPr>
            <w:r w:rsidRPr="002353E5">
              <w:rPr>
                <w:rFonts w:ascii="Calibri" w:eastAsia="Calibri" w:hAnsi="Calibri" w:cs="Calibri"/>
                <w:sz w:val="20"/>
                <w:szCs w:val="20"/>
              </w:rPr>
              <w:t>Triage en omgaan met de organisatie van 1e, 2e en 3e lijn.</w:t>
            </w:r>
          </w:p>
          <w:p w14:paraId="4DC5E904" w14:textId="77777777" w:rsidR="004F3F83" w:rsidRPr="002353E5" w:rsidRDefault="004F3F83" w:rsidP="00C248A4">
            <w:pPr>
              <w:pStyle w:val="Hoofdtekst"/>
              <w:numPr>
                <w:ilvl w:val="0"/>
                <w:numId w:val="53"/>
              </w:numPr>
              <w:ind w:left="417"/>
              <w:rPr>
                <w:rFonts w:ascii="Calibri" w:eastAsia="Calibri" w:hAnsi="Calibri" w:cs="Calibri"/>
                <w:sz w:val="20"/>
                <w:szCs w:val="20"/>
              </w:rPr>
            </w:pPr>
            <w:r w:rsidRPr="002353E5">
              <w:rPr>
                <w:rFonts w:ascii="Calibri" w:eastAsia="Calibri" w:hAnsi="Calibri" w:cs="Calibri"/>
                <w:sz w:val="20"/>
                <w:szCs w:val="20"/>
              </w:rPr>
              <w:t>Samenwerken met andere zorgverleners onder andere verslavings- en psychiatrische problematiek en tienerzwangerschappen.</w:t>
            </w:r>
          </w:p>
          <w:p w14:paraId="3C8920C2" w14:textId="77777777" w:rsidR="004F3F83" w:rsidRPr="002353E5" w:rsidRDefault="004F3F83" w:rsidP="0072737E">
            <w:pPr>
              <w:pStyle w:val="Hoofdtekst"/>
              <w:rPr>
                <w:rFonts w:ascii="Calibri" w:eastAsia="Calibri" w:hAnsi="Calibri" w:cs="Calibri"/>
                <w:sz w:val="20"/>
                <w:szCs w:val="20"/>
              </w:rPr>
            </w:pPr>
          </w:p>
          <w:p w14:paraId="73BA984D" w14:textId="77777777" w:rsidR="004F3F83" w:rsidRPr="002353E5" w:rsidRDefault="004F3F83" w:rsidP="0072737E">
            <w:pPr>
              <w:pStyle w:val="Hoofdtekst"/>
              <w:rPr>
                <w:sz w:val="20"/>
                <w:szCs w:val="20"/>
              </w:rPr>
            </w:pPr>
            <w:r w:rsidRPr="002353E5">
              <w:rPr>
                <w:rFonts w:ascii="Calibri" w:eastAsia="Calibri" w:hAnsi="Calibri" w:cs="Calibri"/>
                <w:b/>
                <w:bCs/>
                <w:sz w:val="20"/>
                <w:szCs w:val="20"/>
              </w:rPr>
              <w:t>Functioneren in en verbeteren van organisatie van zorg</w:t>
            </w:r>
          </w:p>
          <w:p w14:paraId="5871BC68" w14:textId="77777777" w:rsidR="004F3F83" w:rsidRPr="002353E5" w:rsidRDefault="004F3F83" w:rsidP="00C248A4">
            <w:pPr>
              <w:pStyle w:val="Hoofdtekst"/>
              <w:numPr>
                <w:ilvl w:val="0"/>
                <w:numId w:val="54"/>
              </w:numPr>
              <w:ind w:left="417"/>
              <w:rPr>
                <w:rFonts w:ascii="Calibri" w:eastAsia="Calibri" w:hAnsi="Calibri" w:cs="Calibri"/>
                <w:sz w:val="20"/>
                <w:szCs w:val="20"/>
              </w:rPr>
            </w:pPr>
            <w:r w:rsidRPr="002353E5">
              <w:rPr>
                <w:rFonts w:ascii="Calibri" w:eastAsia="Calibri" w:hAnsi="Calibri" w:cs="Calibri"/>
                <w:sz w:val="20"/>
                <w:szCs w:val="20"/>
              </w:rPr>
              <w:t>Wetgeving aangaande perinatale sterfte en (late) zwangerschapsafbreking.</w:t>
            </w:r>
          </w:p>
          <w:p w14:paraId="1E55B421" w14:textId="77777777" w:rsidR="004F3F83" w:rsidRPr="002353E5" w:rsidRDefault="004F3F83" w:rsidP="00C248A4">
            <w:pPr>
              <w:pStyle w:val="Hoofdtekst"/>
              <w:numPr>
                <w:ilvl w:val="0"/>
                <w:numId w:val="54"/>
              </w:numPr>
              <w:spacing w:line="288" w:lineRule="auto"/>
              <w:ind w:left="417"/>
              <w:rPr>
                <w:sz w:val="20"/>
                <w:szCs w:val="20"/>
              </w:rPr>
            </w:pPr>
            <w:r w:rsidRPr="002353E5">
              <w:rPr>
                <w:rFonts w:asciiTheme="minorHAnsi" w:eastAsia="Calibri" w:hAnsiTheme="minorHAnsi" w:cstheme="minorHAnsi"/>
                <w:sz w:val="20"/>
                <w:szCs w:val="20"/>
              </w:rPr>
              <w:t>Kunnen werken met zorgverleners in sociale domein, zoals veilig thuis melding kunnen initiëren</w:t>
            </w:r>
          </w:p>
          <w:p w14:paraId="58EC215D" w14:textId="77777777" w:rsidR="004F3F83" w:rsidRPr="002353E5" w:rsidRDefault="004F3F83" w:rsidP="00C248A4">
            <w:pPr>
              <w:pStyle w:val="Geenafstand"/>
              <w:numPr>
                <w:ilvl w:val="0"/>
                <w:numId w:val="54"/>
              </w:numPr>
              <w:ind w:left="417"/>
              <w:rPr>
                <w:rFonts w:asciiTheme="minorHAnsi" w:hAnsiTheme="minorHAnsi" w:cstheme="minorHAnsi"/>
                <w:sz w:val="20"/>
                <w:szCs w:val="20"/>
              </w:rPr>
            </w:pPr>
            <w:r w:rsidRPr="002353E5">
              <w:rPr>
                <w:rFonts w:asciiTheme="minorHAnsi" w:eastAsia="Calibri" w:hAnsiTheme="minorHAnsi" w:cstheme="minorHAnsi"/>
                <w:sz w:val="20"/>
                <w:szCs w:val="20"/>
              </w:rPr>
              <w:t>Triage op verloskamers</w:t>
            </w:r>
          </w:p>
        </w:tc>
      </w:tr>
      <w:tr w:rsidR="004F3F83" w:rsidRPr="002353E5" w14:paraId="775B539B" w14:textId="77777777" w:rsidTr="0072737E">
        <w:trPr>
          <w:trHeight w:val="1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6ABC96E" w14:textId="77777777" w:rsidR="004F3F83" w:rsidRPr="002353E5" w:rsidRDefault="004F3F83" w:rsidP="0072737E">
            <w:pPr>
              <w:pStyle w:val="Geenafstand"/>
              <w:rPr>
                <w:rFonts w:asciiTheme="minorHAnsi" w:hAnsiTheme="minorHAnsi" w:cstheme="minorHAnsi"/>
                <w:b/>
                <w:sz w:val="20"/>
                <w:szCs w:val="20"/>
              </w:rPr>
            </w:pPr>
            <w:r w:rsidRPr="002353E5">
              <w:rPr>
                <w:rFonts w:ascii="Calibri" w:eastAsia="Calibri" w:hAnsi="Calibri" w:cs="Calibri"/>
                <w:b/>
                <w:bCs/>
                <w:sz w:val="20"/>
                <w:szCs w:val="20"/>
              </w:rPr>
              <w:lastRenderedPageBreak/>
              <w:t>Zelfstandigheidsniveaus</w:t>
            </w:r>
          </w:p>
        </w:tc>
      </w:tr>
      <w:tr w:rsidR="004F3F83" w:rsidRPr="002353E5" w14:paraId="3A0A98AA"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05A34890"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64237B7A" w14:textId="77777777" w:rsidR="004F3F83" w:rsidRPr="002353E5" w:rsidRDefault="004F3F83" w:rsidP="0072737E">
            <w:pPr>
              <w:pStyle w:val="Hoofdtekst"/>
              <w:widowControl w:val="0"/>
              <w:spacing w:after="160" w:line="240" w:lineRule="auto"/>
              <w:rPr>
                <w:rFonts w:asciiTheme="minorHAnsi" w:hAnsiTheme="minorHAnsi" w:cstheme="minorHAnsi"/>
                <w:bCs/>
                <w:sz w:val="18"/>
                <w:szCs w:val="18"/>
              </w:rPr>
            </w:pPr>
            <w:r w:rsidRPr="002353E5">
              <w:rPr>
                <w:rFonts w:asciiTheme="minorHAnsi" w:hAnsiTheme="minorHAnsi" w:cstheme="minorHAnsi"/>
                <w:bCs/>
                <w:sz w:val="20"/>
                <w:szCs w:val="20"/>
              </w:rPr>
              <w:t xml:space="preserve">Deze AIOS is in staat om zorg die valt onder ‘EPA Zwangerschap en bevalling: hoog complex’ met </w:t>
            </w:r>
            <w:r w:rsidRPr="002353E5">
              <w:rPr>
                <w:rFonts w:asciiTheme="minorHAnsi" w:hAnsiTheme="minorHAnsi" w:cstheme="minorHAnsi"/>
                <w:bCs/>
                <w:sz w:val="20"/>
                <w:szCs w:val="20"/>
                <w:u w:val="single"/>
              </w:rPr>
              <w:t>weinig supervisie</w:t>
            </w:r>
            <w:r w:rsidRPr="002353E5">
              <w:rPr>
                <w:rFonts w:asciiTheme="minorHAnsi" w:hAnsiTheme="minorHAnsi" w:cstheme="minorHAnsi"/>
                <w:bCs/>
                <w:sz w:val="20"/>
                <w:szCs w:val="20"/>
              </w:rPr>
              <w:t xml:space="preserve"> uit te voeren. Dit blijkt in ieder geval uit (maar is niet beperkt tot):</w:t>
            </w:r>
          </w:p>
          <w:p w14:paraId="4044D5E1" w14:textId="77777777" w:rsidR="004F3F83" w:rsidRPr="002353E5" w:rsidRDefault="004F3F83" w:rsidP="0072737E">
            <w:pPr>
              <w:pStyle w:val="Hoofdtekst"/>
              <w:widowControl w:val="0"/>
              <w:spacing w:after="160" w:line="240" w:lineRule="auto"/>
              <w:rPr>
                <w:rFonts w:asciiTheme="minorHAnsi" w:hAnsiTheme="minorHAnsi" w:cstheme="minorHAnsi"/>
                <w:bCs/>
                <w:sz w:val="18"/>
                <w:szCs w:val="18"/>
              </w:rPr>
            </w:pPr>
          </w:p>
          <w:p w14:paraId="2BCDFB6C" w14:textId="77777777" w:rsidR="004F3F83" w:rsidRPr="002353E5" w:rsidRDefault="004F3F83" w:rsidP="0072737E">
            <w:pPr>
              <w:pStyle w:val="Hoofdtekst"/>
              <w:widowControl w:val="0"/>
              <w:spacing w:after="160" w:line="240" w:lineRule="auto"/>
              <w:rPr>
                <w:rFonts w:asciiTheme="minorHAnsi" w:hAnsiTheme="minorHAnsi" w:cstheme="minorHAnsi"/>
                <w:bCs/>
                <w:sz w:val="18"/>
                <w:szCs w:val="18"/>
              </w:rPr>
            </w:pPr>
          </w:p>
          <w:p w14:paraId="18331A2E" w14:textId="77777777" w:rsidR="004F3F83" w:rsidRPr="002353E5" w:rsidRDefault="004F3F83" w:rsidP="0072737E">
            <w:pPr>
              <w:pStyle w:val="Hoofdtekst"/>
              <w:widowControl w:val="0"/>
              <w:spacing w:after="160" w:line="240" w:lineRule="auto"/>
              <w:rPr>
                <w:rFonts w:asciiTheme="minorHAnsi" w:hAnsiTheme="minorHAnsi" w:cstheme="minorHAnsi"/>
                <w:bCs/>
                <w:sz w:val="18"/>
                <w:szCs w:val="18"/>
              </w:rPr>
            </w:pPr>
          </w:p>
          <w:p w14:paraId="31593843" w14:textId="77777777"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3D738474" w14:textId="77777777"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74675540" w14:textId="77777777"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67354529" w14:textId="77777777"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1DE2EA4D" w14:textId="77777777" w:rsidR="002353E5" w:rsidRPr="002353E5" w:rsidRDefault="002353E5" w:rsidP="0072737E">
            <w:pPr>
              <w:pStyle w:val="Hoofdtekst"/>
              <w:widowControl w:val="0"/>
              <w:spacing w:after="160" w:line="240" w:lineRule="auto"/>
              <w:rPr>
                <w:rFonts w:asciiTheme="minorHAnsi" w:hAnsiTheme="minorHAnsi" w:cstheme="minorHAnsi"/>
                <w:bCs/>
                <w:sz w:val="18"/>
                <w:szCs w:val="18"/>
              </w:rPr>
            </w:pPr>
          </w:p>
          <w:p w14:paraId="7B80162C" w14:textId="01AB2624"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Cs/>
                <w:sz w:val="20"/>
                <w:szCs w:val="20"/>
              </w:rPr>
              <w:t xml:space="preserve">Argumentatie in vorm van bijvoorbeeld KPB, OSATS, reflectieverslagen, MSF, cursus certificaten, </w:t>
            </w:r>
            <w:proofErr w:type="spellStart"/>
            <w:r w:rsidRPr="002353E5">
              <w:rPr>
                <w:rFonts w:asciiTheme="minorHAnsi" w:hAnsiTheme="minorHAnsi" w:cstheme="minorHAnsi"/>
                <w:bCs/>
                <w:sz w:val="20"/>
                <w:szCs w:val="20"/>
              </w:rPr>
              <w:t>etc</w:t>
            </w:r>
            <w:proofErr w:type="spellEnd"/>
            <w:r w:rsidRPr="002353E5">
              <w:rPr>
                <w:rFonts w:asciiTheme="minorHAnsi" w:hAnsiTheme="minorHAnsi" w:cstheme="minorHAnsi"/>
                <w:bCs/>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7BDF906A"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4AB42B38" w14:textId="77777777" w:rsidR="004F3F83" w:rsidRPr="002353E5" w:rsidRDefault="004F3F83" w:rsidP="00C248A4">
            <w:pPr>
              <w:pStyle w:val="Hoofdtekst"/>
              <w:numPr>
                <w:ilvl w:val="0"/>
                <w:numId w:val="9"/>
              </w:numPr>
              <w:rPr>
                <w:rFonts w:ascii="Calibri" w:eastAsia="Calibri" w:hAnsi="Calibri" w:cs="Calibri"/>
                <w:sz w:val="20"/>
                <w:szCs w:val="20"/>
              </w:rPr>
            </w:pPr>
            <w:r w:rsidRPr="002353E5">
              <w:rPr>
                <w:rFonts w:ascii="Calibri" w:eastAsia="Calibri" w:hAnsi="Calibri" w:cs="Calibri"/>
                <w:sz w:val="20"/>
                <w:szCs w:val="20"/>
              </w:rPr>
              <w:t xml:space="preserve">Echoscopie </w:t>
            </w:r>
            <w:proofErr w:type="spellStart"/>
            <w:r w:rsidRPr="002353E5">
              <w:rPr>
                <w:rFonts w:ascii="Calibri" w:eastAsia="Calibri" w:hAnsi="Calibri" w:cs="Calibri"/>
                <w:sz w:val="20"/>
                <w:szCs w:val="20"/>
              </w:rPr>
              <w:t>dopplers</w:t>
            </w:r>
            <w:proofErr w:type="spellEnd"/>
            <w:r w:rsidRPr="002353E5">
              <w:rPr>
                <w:rFonts w:ascii="Calibri" w:eastAsia="Calibri" w:hAnsi="Calibri" w:cs="Calibri"/>
                <w:sz w:val="20"/>
                <w:szCs w:val="20"/>
              </w:rPr>
              <w:t>/</w:t>
            </w:r>
            <w:proofErr w:type="spellStart"/>
            <w:r w:rsidRPr="002353E5">
              <w:rPr>
                <w:rFonts w:ascii="Calibri" w:eastAsia="Calibri" w:hAnsi="Calibri" w:cs="Calibri"/>
                <w:sz w:val="20"/>
                <w:szCs w:val="20"/>
              </w:rPr>
              <w:t>flows</w:t>
            </w:r>
            <w:proofErr w:type="spellEnd"/>
          </w:p>
          <w:p w14:paraId="7CEACECB" w14:textId="77777777" w:rsidR="004F3F83" w:rsidRPr="002353E5" w:rsidRDefault="004F3F83" w:rsidP="00C248A4">
            <w:pPr>
              <w:pStyle w:val="Hoofdtekst"/>
              <w:numPr>
                <w:ilvl w:val="0"/>
                <w:numId w:val="9"/>
              </w:numPr>
              <w:rPr>
                <w:rFonts w:ascii="Calibri" w:eastAsia="Calibri" w:hAnsi="Calibri" w:cs="Calibri"/>
                <w:sz w:val="20"/>
                <w:szCs w:val="20"/>
              </w:rPr>
            </w:pPr>
            <w:r w:rsidRPr="002353E5">
              <w:rPr>
                <w:rFonts w:ascii="Calibri" w:eastAsia="Calibri" w:hAnsi="Calibri" w:cs="Calibri"/>
                <w:sz w:val="20"/>
                <w:szCs w:val="20"/>
              </w:rPr>
              <w:t xml:space="preserve">Vacuümextractie  </w:t>
            </w:r>
          </w:p>
          <w:p w14:paraId="570C3E93" w14:textId="77777777" w:rsidR="004F3F83" w:rsidRPr="002353E5" w:rsidRDefault="004F3F83" w:rsidP="00C248A4">
            <w:pPr>
              <w:pStyle w:val="Hoofdtekst"/>
              <w:numPr>
                <w:ilvl w:val="0"/>
                <w:numId w:val="9"/>
              </w:numPr>
              <w:rPr>
                <w:rFonts w:ascii="Calibri" w:eastAsia="Calibri" w:hAnsi="Calibri" w:cs="Calibri"/>
                <w:sz w:val="20"/>
                <w:szCs w:val="20"/>
              </w:rPr>
            </w:pPr>
            <w:proofErr w:type="spellStart"/>
            <w:r w:rsidRPr="002353E5">
              <w:rPr>
                <w:rFonts w:ascii="Calibri" w:eastAsia="Calibri" w:hAnsi="Calibri" w:cs="Calibri"/>
                <w:sz w:val="20"/>
                <w:szCs w:val="20"/>
              </w:rPr>
              <w:t>Schouderdystocie</w:t>
            </w:r>
            <w:proofErr w:type="spellEnd"/>
            <w:r w:rsidRPr="002353E5">
              <w:rPr>
                <w:rFonts w:ascii="Calibri" w:eastAsia="Calibri" w:hAnsi="Calibri" w:cs="Calibri"/>
                <w:sz w:val="20"/>
                <w:szCs w:val="20"/>
              </w:rPr>
              <w:t xml:space="preserve">  </w:t>
            </w:r>
          </w:p>
          <w:p w14:paraId="0BC97EEC" w14:textId="77777777" w:rsidR="004F3F83" w:rsidRPr="002353E5" w:rsidRDefault="004F3F83" w:rsidP="00C248A4">
            <w:pPr>
              <w:pStyle w:val="Hoofdtekst"/>
              <w:numPr>
                <w:ilvl w:val="0"/>
                <w:numId w:val="9"/>
              </w:numPr>
              <w:rPr>
                <w:rFonts w:ascii="Calibri" w:eastAsia="Calibri" w:hAnsi="Calibri" w:cs="Calibri"/>
                <w:sz w:val="20"/>
                <w:szCs w:val="20"/>
              </w:rPr>
            </w:pPr>
            <w:r w:rsidRPr="002353E5">
              <w:rPr>
                <w:rFonts w:ascii="Calibri" w:eastAsia="Calibri" w:hAnsi="Calibri" w:cs="Calibri"/>
                <w:sz w:val="20"/>
                <w:szCs w:val="20"/>
              </w:rPr>
              <w:t xml:space="preserve">Sectio a </w:t>
            </w:r>
            <w:proofErr w:type="spellStart"/>
            <w:r w:rsidRPr="002353E5">
              <w:rPr>
                <w:rFonts w:ascii="Calibri" w:eastAsia="Calibri" w:hAnsi="Calibri" w:cs="Calibri"/>
                <w:sz w:val="20"/>
                <w:szCs w:val="20"/>
              </w:rPr>
              <w:t>terme</w:t>
            </w:r>
            <w:proofErr w:type="spellEnd"/>
            <w:r w:rsidRPr="002353E5">
              <w:rPr>
                <w:rFonts w:ascii="Calibri" w:eastAsia="Calibri" w:hAnsi="Calibri" w:cs="Calibri"/>
                <w:sz w:val="20"/>
                <w:szCs w:val="20"/>
              </w:rPr>
              <w:t xml:space="preserve"> </w:t>
            </w:r>
          </w:p>
          <w:p w14:paraId="4C16DE54" w14:textId="77777777" w:rsidR="004F3F83" w:rsidRPr="002353E5" w:rsidRDefault="004F3F83" w:rsidP="00C248A4">
            <w:pPr>
              <w:pStyle w:val="Hoofdtekst"/>
              <w:numPr>
                <w:ilvl w:val="0"/>
                <w:numId w:val="9"/>
              </w:numPr>
              <w:rPr>
                <w:rFonts w:ascii="Calibri" w:eastAsia="Calibri" w:hAnsi="Calibri" w:cs="Calibri"/>
                <w:sz w:val="20"/>
                <w:szCs w:val="20"/>
              </w:rPr>
            </w:pPr>
            <w:r w:rsidRPr="002353E5">
              <w:rPr>
                <w:rFonts w:ascii="Calibri" w:eastAsia="Calibri" w:hAnsi="Calibri" w:cs="Calibri"/>
                <w:sz w:val="20"/>
                <w:szCs w:val="20"/>
              </w:rPr>
              <w:t>Manuele placentaverwijdering</w:t>
            </w:r>
          </w:p>
          <w:p w14:paraId="245C1801" w14:textId="77777777" w:rsidR="004F3F83" w:rsidRPr="002353E5" w:rsidRDefault="004F3F83" w:rsidP="0072737E">
            <w:pPr>
              <w:pStyle w:val="Hoofdtekst"/>
              <w:rPr>
                <w:rFonts w:ascii="Calibri" w:eastAsia="Calibri" w:hAnsi="Calibri" w:cs="Calibri"/>
                <w:sz w:val="20"/>
                <w:szCs w:val="20"/>
              </w:rPr>
            </w:pPr>
            <w:r w:rsidRPr="002353E5">
              <w:rPr>
                <w:rFonts w:ascii="Calibri" w:eastAsia="Calibri" w:hAnsi="Calibri" w:cs="Calibri"/>
                <w:sz w:val="20"/>
                <w:szCs w:val="20"/>
              </w:rPr>
              <w:t xml:space="preserve">NB. Voorwaarde voor vaginale stuitpartus, vaginale meerlingpartus en </w:t>
            </w:r>
            <w:proofErr w:type="spellStart"/>
            <w:r w:rsidRPr="002353E5">
              <w:rPr>
                <w:rFonts w:ascii="Calibri" w:eastAsia="Calibri" w:hAnsi="Calibri" w:cs="Calibri"/>
                <w:sz w:val="20"/>
                <w:szCs w:val="20"/>
              </w:rPr>
              <w:t>forcipale</w:t>
            </w:r>
            <w:proofErr w:type="spellEnd"/>
            <w:r w:rsidRPr="002353E5">
              <w:rPr>
                <w:rFonts w:ascii="Calibri" w:eastAsia="Calibri" w:hAnsi="Calibri" w:cs="Calibri"/>
                <w:sz w:val="20"/>
                <w:szCs w:val="20"/>
              </w:rPr>
              <w:t xml:space="preserve"> extractie is dat deze naar tevredenheid van de opleider in simulatiesetting worden geoefend en dat voldoende kennis aanwezig is om over deze handelingen uitleg aan patiënten te kunnen geven.</w:t>
            </w:r>
          </w:p>
          <w:p w14:paraId="7C11AFE2" w14:textId="77777777" w:rsidR="004F3F83" w:rsidRPr="002353E5" w:rsidRDefault="004F3F83" w:rsidP="0072737E">
            <w:pPr>
              <w:pStyle w:val="Hoofdtekst"/>
              <w:rPr>
                <w:rFonts w:ascii="Calibri" w:eastAsia="Calibri" w:hAnsi="Calibri" w:cs="Calibri"/>
                <w:sz w:val="20"/>
                <w:szCs w:val="20"/>
              </w:rPr>
            </w:pPr>
          </w:p>
          <w:p w14:paraId="4D9562EB" w14:textId="77777777" w:rsidR="004F3F83" w:rsidRPr="002353E5" w:rsidRDefault="004F3F83" w:rsidP="00C248A4">
            <w:pPr>
              <w:pStyle w:val="Hoofdtekst"/>
              <w:numPr>
                <w:ilvl w:val="0"/>
                <w:numId w:val="55"/>
              </w:numPr>
              <w:rPr>
                <w:rFonts w:ascii="Calibri" w:hAnsi="Calibri" w:cs="Calibri"/>
                <w:bCs/>
                <w:sz w:val="20"/>
                <w:szCs w:val="20"/>
              </w:rPr>
            </w:pPr>
            <w:r w:rsidRPr="002353E5">
              <w:rPr>
                <w:rFonts w:ascii="Calibri" w:hAnsi="Calibri" w:cs="Calibri"/>
                <w:bCs/>
                <w:sz w:val="20"/>
                <w:szCs w:val="20"/>
              </w:rPr>
              <w:t xml:space="preserve">Echocursus (basis verloskunde met </w:t>
            </w:r>
            <w:proofErr w:type="spellStart"/>
            <w:r w:rsidRPr="002353E5">
              <w:rPr>
                <w:rFonts w:ascii="Calibri" w:hAnsi="Calibri" w:cs="Calibri"/>
                <w:bCs/>
                <w:sz w:val="20"/>
                <w:szCs w:val="20"/>
              </w:rPr>
              <w:t>dopplers</w:t>
            </w:r>
            <w:proofErr w:type="spellEnd"/>
            <w:r w:rsidRPr="002353E5">
              <w:rPr>
                <w:rFonts w:ascii="Calibri" w:hAnsi="Calibri" w:cs="Calibri"/>
                <w:bCs/>
                <w:sz w:val="20"/>
                <w:szCs w:val="20"/>
              </w:rPr>
              <w:t>/</w:t>
            </w:r>
            <w:proofErr w:type="spellStart"/>
            <w:r w:rsidRPr="002353E5">
              <w:rPr>
                <w:rFonts w:ascii="Calibri" w:hAnsi="Calibri" w:cs="Calibri"/>
                <w:bCs/>
                <w:sz w:val="20"/>
                <w:szCs w:val="20"/>
              </w:rPr>
              <w:t>flows</w:t>
            </w:r>
            <w:proofErr w:type="spellEnd"/>
            <w:r w:rsidRPr="002353E5">
              <w:rPr>
                <w:rFonts w:ascii="Calibri" w:hAnsi="Calibri" w:cs="Calibri"/>
                <w:bCs/>
                <w:sz w:val="20"/>
                <w:szCs w:val="20"/>
              </w:rPr>
              <w:t>) afgerond</w:t>
            </w:r>
          </w:p>
          <w:p w14:paraId="7700A7E9" w14:textId="77777777" w:rsidR="004F3F83" w:rsidRPr="002353E5" w:rsidRDefault="004F3F83" w:rsidP="00C248A4">
            <w:pPr>
              <w:pStyle w:val="Hoofdtekst"/>
              <w:numPr>
                <w:ilvl w:val="0"/>
                <w:numId w:val="55"/>
              </w:numPr>
              <w:spacing w:line="288" w:lineRule="auto"/>
              <w:rPr>
                <w:rFonts w:ascii="Calibri" w:eastAsia="Calibri" w:hAnsi="Calibri" w:cs="Calibri"/>
                <w:sz w:val="20"/>
                <w:szCs w:val="20"/>
              </w:rPr>
            </w:pPr>
            <w:r w:rsidRPr="002353E5">
              <w:rPr>
                <w:rFonts w:ascii="Calibri" w:eastAsia="Calibri" w:hAnsi="Calibri" w:cs="Calibri"/>
                <w:sz w:val="20"/>
                <w:szCs w:val="20"/>
              </w:rPr>
              <w:t>Cursus Foetale Bewaking NVOG afgerond</w:t>
            </w:r>
          </w:p>
          <w:p w14:paraId="6F368DFA" w14:textId="77777777" w:rsidR="004F3F83" w:rsidRPr="002353E5" w:rsidRDefault="004F3F83" w:rsidP="0072737E">
            <w:pPr>
              <w:pStyle w:val="Hoofdtekst"/>
              <w:spacing w:line="240" w:lineRule="auto"/>
              <w:rPr>
                <w:rFonts w:ascii="Calibri" w:eastAsia="Calibri" w:hAnsi="Calibri" w:cs="Calibri"/>
                <w:sz w:val="20"/>
                <w:szCs w:val="20"/>
              </w:rPr>
            </w:pPr>
          </w:p>
          <w:p w14:paraId="1AF1A53C"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435CBA8D" w14:textId="77777777" w:rsidR="004F3F83" w:rsidRPr="002353E5" w:rsidRDefault="004F3F83" w:rsidP="00C248A4">
            <w:pPr>
              <w:pStyle w:val="Hoofdtekst"/>
              <w:numPr>
                <w:ilvl w:val="0"/>
                <w:numId w:val="9"/>
              </w:numPr>
              <w:spacing w:line="288" w:lineRule="auto"/>
              <w:rPr>
                <w:rFonts w:ascii="Calibri" w:eastAsia="Calibri" w:hAnsi="Calibri" w:cs="Calibri"/>
                <w:iCs/>
                <w:sz w:val="20"/>
                <w:szCs w:val="20"/>
              </w:rPr>
            </w:pPr>
            <w:r w:rsidRPr="002353E5">
              <w:rPr>
                <w:rFonts w:ascii="Calibri" w:eastAsia="Calibri" w:hAnsi="Calibri" w:cs="Calibri"/>
                <w:iCs/>
                <w:sz w:val="20"/>
                <w:szCs w:val="20"/>
              </w:rPr>
              <w:t>In staat om de indicatie te stellen voor een kunstverlossing en na overleg met supervisie deze zelfstandig te verrichten.</w:t>
            </w:r>
          </w:p>
          <w:p w14:paraId="576D7F33" w14:textId="77777777" w:rsidR="004F3F83" w:rsidRPr="002353E5" w:rsidRDefault="004F3F83" w:rsidP="00C248A4">
            <w:pPr>
              <w:pStyle w:val="Hoofdtekst"/>
              <w:numPr>
                <w:ilvl w:val="0"/>
                <w:numId w:val="9"/>
              </w:numPr>
              <w:spacing w:line="288" w:lineRule="auto"/>
              <w:rPr>
                <w:rFonts w:ascii="Calibri" w:eastAsia="Calibri" w:hAnsi="Calibri" w:cs="Calibri"/>
                <w:i/>
                <w:iCs/>
                <w:sz w:val="20"/>
                <w:szCs w:val="20"/>
              </w:rPr>
            </w:pPr>
            <w:r w:rsidRPr="002353E5">
              <w:rPr>
                <w:rFonts w:ascii="Calibri" w:eastAsia="Calibri" w:hAnsi="Calibri" w:cs="Calibri"/>
                <w:iCs/>
                <w:sz w:val="20"/>
                <w:szCs w:val="20"/>
              </w:rPr>
              <w:t xml:space="preserve">In staat om op risicofactoren voor een </w:t>
            </w:r>
            <w:proofErr w:type="spellStart"/>
            <w:r w:rsidRPr="002353E5">
              <w:rPr>
                <w:rFonts w:ascii="Calibri" w:eastAsia="Calibri" w:hAnsi="Calibri" w:cs="Calibri"/>
                <w:iCs/>
                <w:sz w:val="20"/>
                <w:szCs w:val="20"/>
              </w:rPr>
              <w:t>schouderdystocie</w:t>
            </w:r>
            <w:proofErr w:type="spellEnd"/>
            <w:r w:rsidRPr="002353E5">
              <w:rPr>
                <w:rFonts w:ascii="Calibri" w:eastAsia="Calibri" w:hAnsi="Calibri" w:cs="Calibri"/>
                <w:iCs/>
                <w:sz w:val="20"/>
                <w:szCs w:val="20"/>
              </w:rPr>
              <w:t xml:space="preserve"> te anticiperen, tijdig een </w:t>
            </w:r>
            <w:proofErr w:type="spellStart"/>
            <w:r w:rsidRPr="002353E5">
              <w:rPr>
                <w:rFonts w:ascii="Calibri" w:eastAsia="Calibri" w:hAnsi="Calibri" w:cs="Calibri"/>
                <w:iCs/>
                <w:sz w:val="20"/>
                <w:szCs w:val="20"/>
              </w:rPr>
              <w:t>schouderdystocie</w:t>
            </w:r>
            <w:proofErr w:type="spellEnd"/>
            <w:r w:rsidRPr="002353E5">
              <w:rPr>
                <w:rFonts w:ascii="Calibri" w:eastAsia="Calibri" w:hAnsi="Calibri" w:cs="Calibri"/>
                <w:iCs/>
                <w:sz w:val="20"/>
                <w:szCs w:val="20"/>
              </w:rPr>
              <w:t xml:space="preserve"> te onderkennen, hulp in te roepen en adequaat hulp te instrueren en manoeuvres toe te passen.</w:t>
            </w:r>
          </w:p>
          <w:p w14:paraId="1EB5A869" w14:textId="289D30DB" w:rsidR="002353E5" w:rsidRPr="002353E5" w:rsidRDefault="002353E5" w:rsidP="002353E5">
            <w:pPr>
              <w:pStyle w:val="Geenafstand"/>
              <w:numPr>
                <w:ilvl w:val="0"/>
                <w:numId w:val="9"/>
              </w:numPr>
              <w:rPr>
                <w:rFonts w:asciiTheme="minorHAnsi" w:hAnsiTheme="minorHAnsi"/>
                <w:sz w:val="20"/>
                <w:szCs w:val="20"/>
              </w:rPr>
            </w:pPr>
            <w:r>
              <w:rPr>
                <w:rFonts w:asciiTheme="minorHAnsi" w:hAnsiTheme="minorHAnsi"/>
                <w:sz w:val="20"/>
                <w:szCs w:val="20"/>
              </w:rPr>
              <w:t>...</w:t>
            </w:r>
          </w:p>
        </w:tc>
      </w:tr>
      <w:tr w:rsidR="004F3F83" w:rsidRPr="002353E5" w14:paraId="0DEB201E" w14:textId="77777777" w:rsidTr="002353E5">
        <w:trPr>
          <w:trHeight w:val="1683"/>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38F8767" w14:textId="77777777" w:rsidR="004F3F83" w:rsidRPr="002353E5" w:rsidRDefault="004F3F83" w:rsidP="0072737E">
            <w:pPr>
              <w:pStyle w:val="Hoofdtekst"/>
              <w:spacing w:line="288" w:lineRule="auto"/>
              <w:rPr>
                <w:rFonts w:ascii="Calibri" w:eastAsia="Calibri" w:hAnsi="Calibri" w:cs="Calibri"/>
                <w:b/>
                <w:bCs/>
                <w:sz w:val="20"/>
                <w:szCs w:val="20"/>
              </w:rPr>
            </w:pPr>
            <w:r w:rsidRPr="002353E5">
              <w:rPr>
                <w:rFonts w:ascii="Calibri" w:eastAsia="Calibri" w:hAnsi="Calibri" w:cs="Calibri"/>
                <w:b/>
                <w:bCs/>
                <w:sz w:val="20"/>
                <w:szCs w:val="20"/>
              </w:rPr>
              <w:t>Zonder supervisie</w:t>
            </w:r>
          </w:p>
          <w:p w14:paraId="744A457E" w14:textId="77777777" w:rsidR="004F3F83" w:rsidRPr="002353E5" w:rsidRDefault="004F3F83" w:rsidP="0072737E">
            <w:pPr>
              <w:pStyle w:val="Hoofdtekst"/>
              <w:spacing w:line="288" w:lineRule="auto"/>
              <w:rPr>
                <w:rFonts w:ascii="Calibri" w:eastAsia="Calibri" w:hAnsi="Calibri" w:cs="Calibri"/>
                <w:sz w:val="20"/>
                <w:szCs w:val="20"/>
              </w:rPr>
            </w:pPr>
          </w:p>
          <w:p w14:paraId="6058F320"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Deze AIOS is in staat om zorg die valt onder ‘EPA Zwangerschap en bevalling: hoog complex’ </w:t>
            </w:r>
            <w:r w:rsidRPr="002353E5">
              <w:rPr>
                <w:rFonts w:ascii="Calibri" w:eastAsia="Calibri" w:hAnsi="Calibri" w:cs="Calibri"/>
                <w:sz w:val="20"/>
                <w:szCs w:val="20"/>
                <w:u w:val="single"/>
              </w:rPr>
              <w:t>zonder supervisie</w:t>
            </w:r>
            <w:r w:rsidRPr="002353E5">
              <w:rPr>
                <w:rFonts w:ascii="Calibri" w:eastAsia="Calibri" w:hAnsi="Calibri" w:cs="Calibri"/>
                <w:sz w:val="20"/>
                <w:szCs w:val="20"/>
              </w:rPr>
              <w:t xml:space="preserve"> uit te voeren. Dit blijkt in ieder geval uit (maar is niet beperkt tot):</w:t>
            </w:r>
          </w:p>
          <w:p w14:paraId="4F73F24F" w14:textId="04BCEE0A" w:rsidR="004F3F83" w:rsidRPr="002353E5" w:rsidRDefault="004F3F83" w:rsidP="0072737E">
            <w:pPr>
              <w:pStyle w:val="Hoofdtekst"/>
              <w:spacing w:line="288" w:lineRule="auto"/>
              <w:rPr>
                <w:rFonts w:ascii="Calibri" w:eastAsia="Calibri" w:hAnsi="Calibri" w:cs="Calibri"/>
                <w:sz w:val="18"/>
                <w:szCs w:val="18"/>
              </w:rPr>
            </w:pPr>
          </w:p>
          <w:p w14:paraId="5F04BA1E" w14:textId="5364EB7C" w:rsidR="002353E5" w:rsidRPr="002353E5" w:rsidRDefault="002353E5" w:rsidP="0072737E">
            <w:pPr>
              <w:pStyle w:val="Hoofdtekst"/>
              <w:spacing w:line="288" w:lineRule="auto"/>
              <w:rPr>
                <w:rFonts w:ascii="Calibri" w:eastAsia="Calibri" w:hAnsi="Calibri" w:cs="Calibri"/>
                <w:sz w:val="18"/>
                <w:szCs w:val="18"/>
              </w:rPr>
            </w:pPr>
          </w:p>
          <w:p w14:paraId="61AAE509" w14:textId="7421872C" w:rsidR="002353E5" w:rsidRPr="002353E5" w:rsidRDefault="002353E5" w:rsidP="0072737E">
            <w:pPr>
              <w:pStyle w:val="Hoofdtekst"/>
              <w:spacing w:line="288" w:lineRule="auto"/>
              <w:rPr>
                <w:rFonts w:ascii="Calibri" w:eastAsia="Calibri" w:hAnsi="Calibri" w:cs="Calibri"/>
                <w:sz w:val="18"/>
                <w:szCs w:val="18"/>
              </w:rPr>
            </w:pPr>
          </w:p>
          <w:p w14:paraId="454B9B52" w14:textId="77777777" w:rsidR="002353E5" w:rsidRPr="002353E5" w:rsidRDefault="002353E5" w:rsidP="0072737E">
            <w:pPr>
              <w:pStyle w:val="Hoofdtekst"/>
              <w:spacing w:line="288" w:lineRule="auto"/>
              <w:rPr>
                <w:rFonts w:ascii="Calibri" w:eastAsia="Calibri" w:hAnsi="Calibri" w:cs="Calibri"/>
                <w:sz w:val="18"/>
                <w:szCs w:val="18"/>
              </w:rPr>
            </w:pPr>
          </w:p>
          <w:p w14:paraId="2E2398D1"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Calibri" w:eastAsia="Calibri" w:hAnsi="Calibri" w:cs="Calibri"/>
                <w:sz w:val="20"/>
                <w:szCs w:val="20"/>
              </w:rPr>
              <w:t xml:space="preserve">Argumentatie in vorm van bijvoorbeeld KPB, OSATS, reflectieverslagen, MSF, cursus certificaten, </w:t>
            </w:r>
            <w:proofErr w:type="spellStart"/>
            <w:r w:rsidRPr="002353E5">
              <w:rPr>
                <w:rFonts w:ascii="Calibri" w:eastAsia="Calibri" w:hAnsi="Calibri" w:cs="Calibri"/>
                <w:sz w:val="20"/>
                <w:szCs w:val="20"/>
              </w:rPr>
              <w:t>etc</w:t>
            </w:r>
            <w:proofErr w:type="spellEnd"/>
            <w:r w:rsidRPr="002353E5">
              <w:rPr>
                <w:rFonts w:ascii="Calibri" w:eastAsia="Calibri" w:hAnsi="Calibri" w:cs="Calibr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A54C8"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6F8341BD" w14:textId="77777777" w:rsidR="004F3F83" w:rsidRPr="002353E5" w:rsidRDefault="004F3F83" w:rsidP="00C248A4">
            <w:pPr>
              <w:pStyle w:val="Hoofdtekst"/>
              <w:numPr>
                <w:ilvl w:val="0"/>
                <w:numId w:val="2"/>
              </w:numPr>
              <w:rPr>
                <w:rFonts w:ascii="Calibri" w:eastAsia="Calibri" w:hAnsi="Calibri" w:cs="Calibri"/>
                <w:sz w:val="20"/>
                <w:szCs w:val="20"/>
              </w:rPr>
            </w:pPr>
            <w:r w:rsidRPr="002353E5">
              <w:rPr>
                <w:rFonts w:ascii="Calibri" w:eastAsia="Calibri" w:hAnsi="Calibri" w:cs="Calibri"/>
                <w:sz w:val="20"/>
                <w:szCs w:val="20"/>
              </w:rPr>
              <w:t>In staat onder ‘weinig supervisie’ genoemde voorwaarden zonder supervisie uit te voeren</w:t>
            </w:r>
          </w:p>
          <w:p w14:paraId="197DDBA2" w14:textId="77777777" w:rsidR="004F3F83" w:rsidRPr="002353E5" w:rsidRDefault="004F3F83" w:rsidP="00C248A4">
            <w:pPr>
              <w:pStyle w:val="Hoofdtekst"/>
              <w:numPr>
                <w:ilvl w:val="0"/>
                <w:numId w:val="2"/>
              </w:numPr>
              <w:rPr>
                <w:rFonts w:ascii="Calibri" w:eastAsia="Calibri" w:hAnsi="Calibri" w:cs="Calibri"/>
                <w:sz w:val="20"/>
                <w:szCs w:val="20"/>
              </w:rPr>
            </w:pPr>
            <w:r w:rsidRPr="002353E5">
              <w:rPr>
                <w:rFonts w:ascii="Calibri" w:eastAsia="Calibri" w:hAnsi="Calibri" w:cs="Calibri"/>
                <w:sz w:val="20"/>
                <w:szCs w:val="20"/>
              </w:rPr>
              <w:t xml:space="preserve">Sectio </w:t>
            </w:r>
            <w:proofErr w:type="spellStart"/>
            <w:r w:rsidRPr="002353E5">
              <w:rPr>
                <w:rFonts w:ascii="Calibri" w:eastAsia="Calibri" w:hAnsi="Calibri" w:cs="Calibri"/>
                <w:sz w:val="20"/>
                <w:szCs w:val="20"/>
              </w:rPr>
              <w:t>repeat</w:t>
            </w:r>
            <w:proofErr w:type="spellEnd"/>
          </w:p>
          <w:p w14:paraId="0C5FA5F4" w14:textId="77777777" w:rsidR="004F3F83" w:rsidRPr="002353E5" w:rsidRDefault="004F3F83" w:rsidP="00C248A4">
            <w:pPr>
              <w:pStyle w:val="Hoofdtekst"/>
              <w:numPr>
                <w:ilvl w:val="0"/>
                <w:numId w:val="2"/>
              </w:numPr>
              <w:rPr>
                <w:rFonts w:ascii="Calibri" w:eastAsia="Calibri" w:hAnsi="Calibri" w:cs="Calibri"/>
                <w:sz w:val="20"/>
                <w:szCs w:val="20"/>
                <w:lang w:val="en-US"/>
              </w:rPr>
            </w:pPr>
            <w:proofErr w:type="spellStart"/>
            <w:r w:rsidRPr="002353E5">
              <w:rPr>
                <w:rFonts w:ascii="Calibri" w:eastAsia="Calibri" w:hAnsi="Calibri" w:cs="Calibri"/>
                <w:sz w:val="20"/>
                <w:szCs w:val="20"/>
                <w:lang w:val="en-US"/>
              </w:rPr>
              <w:t>Sectio</w:t>
            </w:r>
            <w:proofErr w:type="spellEnd"/>
            <w:r w:rsidRPr="002353E5">
              <w:rPr>
                <w:rFonts w:ascii="Calibri" w:eastAsia="Calibri" w:hAnsi="Calibri" w:cs="Calibri"/>
                <w:sz w:val="20"/>
                <w:szCs w:val="20"/>
                <w:lang w:val="en-US"/>
              </w:rPr>
              <w:t xml:space="preserve"> </w:t>
            </w:r>
            <w:proofErr w:type="spellStart"/>
            <w:r w:rsidRPr="002353E5">
              <w:rPr>
                <w:rFonts w:ascii="Calibri" w:eastAsia="Calibri" w:hAnsi="Calibri" w:cs="Calibri"/>
                <w:sz w:val="20"/>
                <w:szCs w:val="20"/>
                <w:lang w:val="en-US"/>
              </w:rPr>
              <w:t>hoog</w:t>
            </w:r>
            <w:proofErr w:type="spellEnd"/>
            <w:r w:rsidRPr="002353E5">
              <w:rPr>
                <w:rFonts w:ascii="Calibri" w:eastAsia="Calibri" w:hAnsi="Calibri" w:cs="Calibri"/>
                <w:sz w:val="20"/>
                <w:szCs w:val="20"/>
                <w:lang w:val="en-US"/>
              </w:rPr>
              <w:t xml:space="preserve"> </w:t>
            </w:r>
            <w:proofErr w:type="spellStart"/>
            <w:r w:rsidRPr="002353E5">
              <w:rPr>
                <w:rFonts w:ascii="Calibri" w:eastAsia="Calibri" w:hAnsi="Calibri" w:cs="Calibri"/>
                <w:sz w:val="20"/>
                <w:szCs w:val="20"/>
                <w:lang w:val="en-US"/>
              </w:rPr>
              <w:t>risico</w:t>
            </w:r>
            <w:proofErr w:type="spellEnd"/>
            <w:r w:rsidRPr="002353E5">
              <w:rPr>
                <w:rFonts w:ascii="Calibri" w:eastAsia="Calibri" w:hAnsi="Calibri" w:cs="Calibri"/>
                <w:sz w:val="20"/>
                <w:szCs w:val="20"/>
                <w:lang w:val="en-US"/>
              </w:rPr>
              <w:t xml:space="preserve"> (</w:t>
            </w:r>
            <w:proofErr w:type="spellStart"/>
            <w:r w:rsidRPr="002353E5">
              <w:rPr>
                <w:rFonts w:ascii="Calibri" w:eastAsia="Calibri" w:hAnsi="Calibri" w:cs="Calibri"/>
                <w:sz w:val="20"/>
                <w:szCs w:val="20"/>
                <w:lang w:val="en-US"/>
              </w:rPr>
              <w:t>bv</w:t>
            </w:r>
            <w:proofErr w:type="spellEnd"/>
            <w:r w:rsidRPr="002353E5">
              <w:rPr>
                <w:rFonts w:ascii="Calibri" w:eastAsia="Calibri" w:hAnsi="Calibri" w:cs="Calibri"/>
                <w:sz w:val="20"/>
                <w:szCs w:val="20"/>
                <w:lang w:val="en-US"/>
              </w:rPr>
              <w:t xml:space="preserve"> placenta </w:t>
            </w:r>
            <w:proofErr w:type="spellStart"/>
            <w:r w:rsidRPr="002353E5">
              <w:rPr>
                <w:rFonts w:ascii="Calibri" w:eastAsia="Calibri" w:hAnsi="Calibri" w:cs="Calibri"/>
                <w:sz w:val="20"/>
                <w:szCs w:val="20"/>
                <w:lang w:val="en-US"/>
              </w:rPr>
              <w:t>preavia</w:t>
            </w:r>
            <w:proofErr w:type="spellEnd"/>
            <w:r w:rsidRPr="002353E5">
              <w:rPr>
                <w:rFonts w:ascii="Calibri" w:eastAsia="Calibri" w:hAnsi="Calibri" w:cs="Calibri"/>
                <w:sz w:val="20"/>
                <w:szCs w:val="20"/>
                <w:lang w:val="en-US"/>
              </w:rPr>
              <w:t xml:space="preserve">, </w:t>
            </w:r>
            <w:proofErr w:type="spellStart"/>
            <w:r w:rsidRPr="002353E5">
              <w:rPr>
                <w:rFonts w:ascii="Calibri" w:eastAsia="Calibri" w:hAnsi="Calibri" w:cs="Calibri"/>
                <w:sz w:val="20"/>
                <w:szCs w:val="20"/>
                <w:lang w:val="en-US"/>
              </w:rPr>
              <w:t>morbide</w:t>
            </w:r>
            <w:proofErr w:type="spellEnd"/>
            <w:r w:rsidRPr="002353E5">
              <w:rPr>
                <w:rFonts w:ascii="Calibri" w:eastAsia="Calibri" w:hAnsi="Calibri" w:cs="Calibri"/>
                <w:sz w:val="20"/>
                <w:szCs w:val="20"/>
                <w:lang w:val="en-US"/>
              </w:rPr>
              <w:t xml:space="preserve"> </w:t>
            </w:r>
            <w:proofErr w:type="spellStart"/>
            <w:r w:rsidRPr="002353E5">
              <w:rPr>
                <w:rFonts w:ascii="Calibri" w:eastAsia="Calibri" w:hAnsi="Calibri" w:cs="Calibri"/>
                <w:sz w:val="20"/>
                <w:szCs w:val="20"/>
                <w:lang w:val="en-US"/>
              </w:rPr>
              <w:t>obesitas</w:t>
            </w:r>
            <w:proofErr w:type="spellEnd"/>
            <w:r w:rsidRPr="002353E5">
              <w:rPr>
                <w:rFonts w:ascii="Calibri" w:eastAsia="Calibri" w:hAnsi="Calibri" w:cs="Calibri"/>
                <w:sz w:val="20"/>
                <w:szCs w:val="20"/>
                <w:lang w:val="en-US"/>
              </w:rPr>
              <w:t>, preterm)</w:t>
            </w:r>
          </w:p>
          <w:p w14:paraId="4C6E3BC9" w14:textId="77777777" w:rsidR="004F3F83" w:rsidRPr="002353E5" w:rsidRDefault="004F3F83" w:rsidP="00C248A4">
            <w:pPr>
              <w:pStyle w:val="Hoofdtekst"/>
              <w:numPr>
                <w:ilvl w:val="0"/>
                <w:numId w:val="2"/>
              </w:numPr>
              <w:rPr>
                <w:rFonts w:ascii="Calibri" w:eastAsia="Calibri" w:hAnsi="Calibri" w:cs="Calibri"/>
                <w:sz w:val="20"/>
                <w:szCs w:val="20"/>
              </w:rPr>
            </w:pPr>
            <w:r w:rsidRPr="002353E5">
              <w:rPr>
                <w:rFonts w:ascii="Calibri" w:eastAsia="Calibri" w:hAnsi="Calibri" w:cs="Calibri"/>
                <w:sz w:val="20"/>
                <w:szCs w:val="20"/>
              </w:rPr>
              <w:t>Hechten 3</w:t>
            </w:r>
            <w:r w:rsidRPr="002353E5">
              <w:rPr>
                <w:rFonts w:ascii="Calibri" w:eastAsia="Calibri" w:hAnsi="Calibri" w:cs="Calibri"/>
                <w:sz w:val="20"/>
                <w:szCs w:val="20"/>
                <w:vertAlign w:val="superscript"/>
              </w:rPr>
              <w:t>e</w:t>
            </w:r>
            <w:r w:rsidRPr="002353E5">
              <w:rPr>
                <w:rFonts w:ascii="Calibri" w:eastAsia="Calibri" w:hAnsi="Calibri" w:cs="Calibri"/>
                <w:sz w:val="20"/>
                <w:szCs w:val="20"/>
              </w:rPr>
              <w:t xml:space="preserve"> en 4</w:t>
            </w:r>
            <w:r w:rsidRPr="002353E5">
              <w:rPr>
                <w:rFonts w:ascii="Calibri" w:eastAsia="Calibri" w:hAnsi="Calibri" w:cs="Calibri"/>
                <w:sz w:val="20"/>
                <w:szCs w:val="20"/>
                <w:vertAlign w:val="superscript"/>
              </w:rPr>
              <w:t>e</w:t>
            </w:r>
            <w:r w:rsidRPr="002353E5">
              <w:rPr>
                <w:rFonts w:ascii="Calibri" w:eastAsia="Calibri" w:hAnsi="Calibri" w:cs="Calibri"/>
                <w:sz w:val="20"/>
                <w:szCs w:val="20"/>
              </w:rPr>
              <w:t xml:space="preserve"> </w:t>
            </w:r>
            <w:proofErr w:type="spellStart"/>
            <w:r w:rsidRPr="002353E5">
              <w:rPr>
                <w:rFonts w:ascii="Calibri" w:eastAsia="Calibri" w:hAnsi="Calibri" w:cs="Calibri"/>
                <w:sz w:val="20"/>
                <w:szCs w:val="20"/>
              </w:rPr>
              <w:t>graads</w:t>
            </w:r>
            <w:proofErr w:type="spellEnd"/>
            <w:r w:rsidRPr="002353E5">
              <w:rPr>
                <w:rFonts w:ascii="Calibri" w:eastAsia="Calibri" w:hAnsi="Calibri" w:cs="Calibri"/>
                <w:sz w:val="20"/>
                <w:szCs w:val="20"/>
              </w:rPr>
              <w:t xml:space="preserve"> ruptuur</w:t>
            </w:r>
          </w:p>
          <w:p w14:paraId="3BF86610" w14:textId="77777777" w:rsidR="004F3F83" w:rsidRPr="002353E5" w:rsidRDefault="004F3F83" w:rsidP="0072737E">
            <w:pPr>
              <w:pStyle w:val="Hoofdtekst"/>
              <w:ind w:left="610"/>
              <w:rPr>
                <w:rFonts w:ascii="Calibri" w:eastAsia="Calibri" w:hAnsi="Calibri" w:cs="Calibri"/>
                <w:sz w:val="20"/>
                <w:szCs w:val="20"/>
              </w:rPr>
            </w:pPr>
          </w:p>
          <w:p w14:paraId="437037B3" w14:textId="77777777" w:rsidR="004F3F83" w:rsidRPr="002353E5" w:rsidRDefault="004F3F83" w:rsidP="00C248A4">
            <w:pPr>
              <w:pStyle w:val="Lijstalinea"/>
              <w:numPr>
                <w:ilvl w:val="0"/>
                <w:numId w:val="2"/>
              </w:numPr>
              <w:rPr>
                <w:rFonts w:ascii="Calibri" w:eastAsia="Calibri" w:hAnsi="Calibri" w:cs="Calibri"/>
                <w:color w:val="000000"/>
                <w:sz w:val="20"/>
                <w:szCs w:val="20"/>
                <w:u w:color="000000"/>
                <w:bdr w:val="nil"/>
                <w:lang w:eastAsia="nl-NL"/>
              </w:rPr>
            </w:pPr>
            <w:proofErr w:type="gramStart"/>
            <w:r w:rsidRPr="002353E5">
              <w:rPr>
                <w:rFonts w:ascii="Calibri" w:eastAsia="Calibri" w:hAnsi="Calibri" w:cs="Calibri"/>
                <w:color w:val="000000"/>
                <w:sz w:val="20"/>
                <w:szCs w:val="20"/>
                <w:u w:color="000000"/>
                <w:bdr w:val="nil"/>
                <w:lang w:eastAsia="nl-NL"/>
              </w:rPr>
              <w:t>MOET</w:t>
            </w:r>
            <w:proofErr w:type="gramEnd"/>
            <w:r w:rsidRPr="002353E5">
              <w:rPr>
                <w:rFonts w:ascii="Calibri" w:eastAsia="Calibri" w:hAnsi="Calibri" w:cs="Calibri"/>
                <w:color w:val="000000"/>
                <w:sz w:val="20"/>
                <w:szCs w:val="20"/>
                <w:u w:color="000000"/>
                <w:bdr w:val="nil"/>
                <w:lang w:eastAsia="nl-NL"/>
              </w:rPr>
              <w:t xml:space="preserve"> Provider Course afgerond</w:t>
            </w:r>
          </w:p>
          <w:p w14:paraId="4315973C" w14:textId="77777777" w:rsidR="004F3F83" w:rsidRPr="002353E5" w:rsidRDefault="004F3F83" w:rsidP="0072737E">
            <w:pPr>
              <w:pStyle w:val="Hoofdtekst"/>
              <w:rPr>
                <w:sz w:val="20"/>
                <w:szCs w:val="20"/>
              </w:rPr>
            </w:pPr>
          </w:p>
          <w:p w14:paraId="2E579E08"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2566C73" w14:textId="77777777" w:rsidR="004F3F83" w:rsidRPr="002353E5" w:rsidRDefault="004F3F83" w:rsidP="00C248A4">
            <w:pPr>
              <w:pStyle w:val="Lijstalinea"/>
              <w:numPr>
                <w:ilvl w:val="0"/>
                <w:numId w:val="5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In staat om hoog risico zwangerschap te identificeren en te begeleiden middels (interpretatie van) echoscopische onderzoeken zoals groei en dopplerflow metingen, </w:t>
            </w:r>
            <w:r w:rsidRPr="002353E5">
              <w:rPr>
                <w:rFonts w:asciiTheme="minorHAnsi" w:eastAsia="Calibri" w:hAnsiTheme="minorHAnsi" w:cstheme="minorHAnsi"/>
                <w:sz w:val="20"/>
                <w:szCs w:val="20"/>
              </w:rPr>
              <w:lastRenderedPageBreak/>
              <w:t xml:space="preserve">maakt beleid in de zwangerschap, </w:t>
            </w:r>
            <w:proofErr w:type="spellStart"/>
            <w:r w:rsidRPr="002353E5">
              <w:rPr>
                <w:rFonts w:asciiTheme="minorHAnsi" w:eastAsia="Calibri" w:hAnsiTheme="minorHAnsi" w:cstheme="minorHAnsi"/>
                <w:sz w:val="20"/>
                <w:szCs w:val="20"/>
              </w:rPr>
              <w:t>counseled</w:t>
            </w:r>
            <w:proofErr w:type="spellEnd"/>
            <w:r w:rsidRPr="002353E5">
              <w:rPr>
                <w:rFonts w:asciiTheme="minorHAnsi" w:eastAsia="Calibri" w:hAnsiTheme="minorHAnsi" w:cstheme="minorHAnsi"/>
                <w:sz w:val="20"/>
                <w:szCs w:val="20"/>
              </w:rPr>
              <w:t xml:space="preserve"> patiënte en partner over eventuele interventies. </w:t>
            </w:r>
          </w:p>
          <w:p w14:paraId="788B65EB" w14:textId="77777777" w:rsidR="004F3F83" w:rsidRPr="002353E5" w:rsidRDefault="004F3F83" w:rsidP="00C248A4">
            <w:pPr>
              <w:pStyle w:val="Lijstalinea"/>
              <w:numPr>
                <w:ilvl w:val="0"/>
                <w:numId w:val="5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om bij foetale nood of niet vorderende baring de leiding te nemen met het stellen voor de indicatie voor kunstverlossing of sectio te stellen en deze uit te voeren.</w:t>
            </w:r>
          </w:p>
          <w:p w14:paraId="16D1E92D" w14:textId="0AF4DA09" w:rsidR="004F3F83" w:rsidRPr="002353E5" w:rsidRDefault="002353E5" w:rsidP="00C248A4">
            <w:pPr>
              <w:pStyle w:val="Lijstalinea"/>
              <w:numPr>
                <w:ilvl w:val="0"/>
                <w:numId w:val="55"/>
              </w:numPr>
              <w:rPr>
                <w:rFonts w:asciiTheme="minorHAnsi" w:eastAsia="Calibri" w:hAnsiTheme="minorHAnsi" w:cstheme="minorHAnsi"/>
                <w:sz w:val="20"/>
                <w:szCs w:val="20"/>
              </w:rPr>
            </w:pPr>
            <w:r>
              <w:rPr>
                <w:rFonts w:asciiTheme="minorHAnsi" w:eastAsia="Calibri" w:hAnsiTheme="minorHAnsi" w:cstheme="minorHAnsi"/>
                <w:sz w:val="20"/>
                <w:szCs w:val="20"/>
              </w:rPr>
              <w:t>...</w:t>
            </w:r>
          </w:p>
        </w:tc>
      </w:tr>
      <w:tr w:rsidR="004F3F83" w:rsidRPr="002353E5" w14:paraId="17E10D25" w14:textId="77777777" w:rsidTr="0072737E">
        <w:trPr>
          <w:trHeight w:val="2329"/>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03BDE4B" w14:textId="77777777" w:rsidR="004F3F83" w:rsidRPr="002353E5" w:rsidRDefault="004F3F83" w:rsidP="0072737E">
            <w:pPr>
              <w:pStyle w:val="Hoofdtekst"/>
              <w:spacing w:line="288" w:lineRule="auto"/>
              <w:rPr>
                <w:rFonts w:ascii="Calibri" w:eastAsia="Calibri" w:hAnsi="Calibri" w:cs="Calibri"/>
                <w:b/>
                <w:bCs/>
                <w:sz w:val="20"/>
                <w:szCs w:val="20"/>
              </w:rPr>
            </w:pPr>
            <w:r w:rsidRPr="002353E5">
              <w:rPr>
                <w:rFonts w:ascii="Calibri" w:eastAsia="Calibri" w:hAnsi="Calibri" w:cs="Calibri"/>
                <w:b/>
                <w:bCs/>
                <w:sz w:val="20"/>
                <w:szCs w:val="20"/>
              </w:rPr>
              <w:lastRenderedPageBreak/>
              <w:t>Superviserende rol</w:t>
            </w:r>
          </w:p>
          <w:p w14:paraId="63CB89FB" w14:textId="77777777" w:rsidR="004F3F83" w:rsidRPr="002353E5" w:rsidRDefault="004F3F83" w:rsidP="0072737E">
            <w:pPr>
              <w:pStyle w:val="Hoofdtekst"/>
              <w:spacing w:line="288" w:lineRule="auto"/>
              <w:ind w:left="360"/>
              <w:rPr>
                <w:rFonts w:ascii="Calibri" w:eastAsia="Calibri" w:hAnsi="Calibri" w:cs="Calibri"/>
                <w:sz w:val="20"/>
                <w:szCs w:val="20"/>
              </w:rPr>
            </w:pPr>
          </w:p>
          <w:p w14:paraId="12795EDE"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Deze AIOS is in staat om zorg die valt onder ‘EPA Zwangerschap en bevalling: hoog complex’ </w:t>
            </w:r>
            <w:r w:rsidRPr="002353E5">
              <w:rPr>
                <w:rFonts w:ascii="Calibri" w:eastAsia="Calibri" w:hAnsi="Calibri" w:cs="Calibri"/>
                <w:sz w:val="20"/>
                <w:szCs w:val="20"/>
                <w:u w:val="single"/>
              </w:rPr>
              <w:t>te superviseren</w:t>
            </w:r>
            <w:r w:rsidRPr="002353E5">
              <w:rPr>
                <w:rFonts w:ascii="Calibri" w:eastAsia="Calibri" w:hAnsi="Calibri" w:cs="Calibri"/>
                <w:sz w:val="20"/>
                <w:szCs w:val="20"/>
              </w:rPr>
              <w:t>. Dit blijkt in ieder geval uit (maar is niet beperkt tot):</w:t>
            </w:r>
          </w:p>
          <w:p w14:paraId="553927B7" w14:textId="77777777" w:rsidR="004F3F83" w:rsidRPr="002353E5" w:rsidRDefault="004F3F83" w:rsidP="0072737E">
            <w:pPr>
              <w:rPr>
                <w:rFonts w:eastAsia="Calibri" w:cstheme="minorHAnsi"/>
                <w:sz w:val="20"/>
                <w:szCs w:val="20"/>
              </w:rPr>
            </w:pPr>
          </w:p>
          <w:p w14:paraId="0CB572BF" w14:textId="77777777" w:rsidR="004F3F83" w:rsidRPr="002353E5" w:rsidRDefault="004F3F83" w:rsidP="0072737E">
            <w:pPr>
              <w:rPr>
                <w:rFonts w:cstheme="minorHAnsi"/>
                <w:sz w:val="20"/>
                <w:szCs w:val="20"/>
              </w:rPr>
            </w:pPr>
            <w:r w:rsidRPr="002353E5">
              <w:rPr>
                <w:rFonts w:eastAsia="Calibri" w:cstheme="minorHAnsi"/>
                <w:sz w:val="20"/>
                <w:szCs w:val="20"/>
              </w:rPr>
              <w:t xml:space="preserve">Argumentatie in vorm van bijvoorbeeld KPB, OSATS, reflectieverslagen, MSF, cursus certificaten, </w:t>
            </w:r>
            <w:proofErr w:type="spellStart"/>
            <w:r w:rsidRPr="002353E5">
              <w:rPr>
                <w:rFonts w:eastAsia="Calibri" w:cstheme="minorHAnsi"/>
                <w:sz w:val="20"/>
                <w:szCs w:val="20"/>
              </w:rPr>
              <w:t>etc</w:t>
            </w:r>
            <w:proofErr w:type="spellEnd"/>
            <w:r w:rsidRPr="002353E5">
              <w:rPr>
                <w:rFonts w:eastAsia="Calibr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FC601"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1A5BEC2F" w14:textId="77777777" w:rsidR="004F3F83" w:rsidRPr="002353E5" w:rsidRDefault="004F3F83" w:rsidP="00C248A4">
            <w:pPr>
              <w:pStyle w:val="Hoofdtekst"/>
              <w:numPr>
                <w:ilvl w:val="0"/>
                <w:numId w:val="3"/>
              </w:numPr>
              <w:spacing w:line="288" w:lineRule="auto"/>
              <w:rPr>
                <w:rFonts w:ascii="Calibri" w:eastAsia="Calibri" w:hAnsi="Calibri" w:cs="Calibri"/>
                <w:iCs/>
                <w:sz w:val="20"/>
                <w:szCs w:val="20"/>
              </w:rPr>
            </w:pPr>
            <w:r w:rsidRPr="002353E5">
              <w:rPr>
                <w:rFonts w:ascii="Calibri" w:eastAsia="Calibri" w:hAnsi="Calibri" w:cs="Calibri"/>
                <w:iCs/>
                <w:sz w:val="20"/>
                <w:szCs w:val="20"/>
              </w:rPr>
              <w:t xml:space="preserve">Grote visite te leiden, overplaatsingen te indiceren en superviseren. </w:t>
            </w:r>
          </w:p>
          <w:p w14:paraId="5380760E" w14:textId="77777777" w:rsidR="004F3F83" w:rsidRPr="002353E5" w:rsidRDefault="004F3F83" w:rsidP="00C248A4">
            <w:pPr>
              <w:pStyle w:val="Hoofdtekst"/>
              <w:numPr>
                <w:ilvl w:val="0"/>
                <w:numId w:val="3"/>
              </w:numPr>
              <w:spacing w:line="288" w:lineRule="auto"/>
              <w:rPr>
                <w:rFonts w:ascii="Calibri" w:eastAsia="Calibri" w:hAnsi="Calibri" w:cs="Calibri"/>
                <w:sz w:val="20"/>
                <w:szCs w:val="20"/>
              </w:rPr>
            </w:pPr>
            <w:r w:rsidRPr="002353E5">
              <w:rPr>
                <w:rFonts w:ascii="Calibri" w:eastAsia="Calibri" w:hAnsi="Calibri" w:cs="Calibri"/>
                <w:iCs/>
                <w:sz w:val="20"/>
                <w:szCs w:val="20"/>
              </w:rPr>
              <w:t>In staat tijdens kunstverlossingen en sectio een aansturende en superviserende rol bezigen.</w:t>
            </w:r>
          </w:p>
          <w:p w14:paraId="63B8A50B" w14:textId="77777777" w:rsidR="004F3F83" w:rsidRPr="002353E5" w:rsidRDefault="004F3F83" w:rsidP="00C248A4">
            <w:pPr>
              <w:pStyle w:val="Hoofdtekst"/>
              <w:numPr>
                <w:ilvl w:val="0"/>
                <w:numId w:val="3"/>
              </w:numPr>
              <w:spacing w:line="288" w:lineRule="auto"/>
              <w:rPr>
                <w:rFonts w:ascii="Calibri" w:eastAsia="Calibri" w:hAnsi="Calibri" w:cs="Calibri"/>
                <w:sz w:val="20"/>
                <w:szCs w:val="20"/>
              </w:rPr>
            </w:pPr>
            <w:r w:rsidRPr="002353E5">
              <w:rPr>
                <w:rFonts w:ascii="Calibri" w:eastAsia="Calibri" w:hAnsi="Calibri" w:cs="Calibri"/>
                <w:iCs/>
                <w:sz w:val="20"/>
                <w:szCs w:val="20"/>
              </w:rPr>
              <w:t>In staat leermomenten te creëren en na te bespreken.</w:t>
            </w:r>
          </w:p>
          <w:p w14:paraId="023DCCA8" w14:textId="7DDF5615" w:rsidR="002353E5" w:rsidRPr="002353E5" w:rsidRDefault="002353E5" w:rsidP="00C248A4">
            <w:pPr>
              <w:pStyle w:val="Hoofdtekst"/>
              <w:numPr>
                <w:ilvl w:val="0"/>
                <w:numId w:val="3"/>
              </w:numPr>
              <w:spacing w:line="288" w:lineRule="auto"/>
              <w:rPr>
                <w:rFonts w:ascii="Calibri" w:eastAsia="Calibri" w:hAnsi="Calibri" w:cs="Calibri"/>
                <w:sz w:val="20"/>
                <w:szCs w:val="20"/>
              </w:rPr>
            </w:pPr>
            <w:r>
              <w:rPr>
                <w:rFonts w:ascii="Calibri" w:eastAsia="Calibri" w:hAnsi="Calibri" w:cs="Calibri"/>
                <w:sz w:val="20"/>
                <w:szCs w:val="20"/>
              </w:rPr>
              <w:t>...</w:t>
            </w:r>
          </w:p>
        </w:tc>
      </w:tr>
    </w:tbl>
    <w:p w14:paraId="2FC1FC31" w14:textId="77777777" w:rsidR="004F3F83" w:rsidRPr="002353E5" w:rsidRDefault="004F3F83" w:rsidP="004F3F83">
      <w:pPr>
        <w:pStyle w:val="Hoofdtekst"/>
        <w:widowControl w:val="0"/>
        <w:rPr>
          <w:rFonts w:ascii="Calibri" w:eastAsia="Calibri" w:hAnsi="Calibri" w:cs="Calibri"/>
          <w:sz w:val="20"/>
          <w:szCs w:val="20"/>
        </w:rPr>
      </w:pPr>
    </w:p>
    <w:p w14:paraId="3FF4B3AD" w14:textId="77777777" w:rsidR="004F3F83" w:rsidRPr="002353E5" w:rsidRDefault="004F3F83">
      <w:pPr>
        <w:rPr>
          <w:rFonts w:ascii="Calibri" w:eastAsia="Calibri" w:hAnsi="Calibri" w:cs="Calibri"/>
          <w:sz w:val="20"/>
          <w:szCs w:val="20"/>
        </w:rPr>
      </w:pPr>
      <w:r w:rsidRPr="002353E5">
        <w:rPr>
          <w:rFonts w:ascii="Calibri" w:eastAsia="Calibri" w:hAnsi="Calibri" w:cs="Calibri"/>
          <w:sz w:val="20"/>
          <w:szCs w:val="20"/>
        </w:rPr>
        <w:br w:type="page"/>
      </w:r>
    </w:p>
    <w:p w14:paraId="299DBF74" w14:textId="77777777" w:rsidR="004F3F83" w:rsidRPr="002353E5" w:rsidRDefault="004F3F83" w:rsidP="004F3F83">
      <w:pPr>
        <w:rPr>
          <w:rFonts w:ascii="Calibri" w:eastAsia="Calibri" w:hAnsi="Calibri" w:cs="Calibri"/>
          <w:color w:val="000000"/>
          <w:sz w:val="20"/>
          <w:szCs w:val="20"/>
          <w:u w:color="000000"/>
          <w:bdr w:val="nil"/>
          <w:lang w:eastAsia="nl-NL"/>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11A364D7"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3C6832F" w14:textId="77777777" w:rsidR="004F3F83" w:rsidRPr="002353E5" w:rsidRDefault="004F3F83" w:rsidP="0072737E">
            <w:pPr>
              <w:ind w:left="341"/>
              <w:rPr>
                <w:rFonts w:cstheme="minorHAnsi"/>
                <w:b/>
                <w:sz w:val="20"/>
                <w:szCs w:val="20"/>
              </w:rPr>
            </w:pPr>
            <w:r w:rsidRPr="002353E5">
              <w:rPr>
                <w:rFonts w:ascii="Calibri" w:eastAsia="Calibri" w:hAnsi="Calibri" w:cs="Calibri"/>
                <w:b/>
                <w:bCs/>
                <w:sz w:val="20"/>
                <w:szCs w:val="20"/>
              </w:rPr>
              <w:t>3. Zorg in de kraamperiode</w:t>
            </w:r>
          </w:p>
        </w:tc>
      </w:tr>
      <w:tr w:rsidR="004F3F83" w:rsidRPr="002353E5" w14:paraId="347E6164"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4603983"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Onderdelen van EPA</w:t>
            </w:r>
          </w:p>
          <w:p w14:paraId="3A8B3347" w14:textId="77777777" w:rsidR="004F3F83" w:rsidRPr="002353E5" w:rsidRDefault="004F3F83" w:rsidP="0072737E">
            <w:pPr>
              <w:pStyle w:val="Geenafstand"/>
              <w:rPr>
                <w:rFonts w:asciiTheme="minorHAnsi" w:hAnsiTheme="minorHAnsi" w:cstheme="minorHAnsi"/>
                <w:b/>
                <w:sz w:val="20"/>
                <w:szCs w:val="20"/>
                <w:u w:val="single"/>
              </w:rPr>
            </w:pPr>
          </w:p>
          <w:p w14:paraId="093AF8B9"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b/>
                <w:bCs/>
                <w:sz w:val="20"/>
                <w:szCs w:val="20"/>
              </w:rPr>
              <w:t>Toepassen van kennis over</w:t>
            </w:r>
          </w:p>
          <w:p w14:paraId="36648116"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begeleiding</w:t>
            </w:r>
            <w:proofErr w:type="gramEnd"/>
            <w:r w:rsidRPr="002353E5">
              <w:rPr>
                <w:rFonts w:ascii="Calibri" w:eastAsia="Calibri" w:hAnsi="Calibri" w:cs="Calibri"/>
                <w:sz w:val="20"/>
                <w:szCs w:val="20"/>
              </w:rPr>
              <w:t xml:space="preserve"> van kraamperiode, o.a. MEWS score interpretatie, adviezen lichamelijke activiteit en (wond)verzorging (bv episiotomie, sectio litteken), basis psychologische ondersteuning</w:t>
            </w:r>
          </w:p>
          <w:p w14:paraId="48B90574"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pathologie</w:t>
            </w:r>
            <w:proofErr w:type="gramEnd"/>
            <w:r w:rsidRPr="002353E5">
              <w:rPr>
                <w:rFonts w:ascii="Calibri" w:eastAsia="Calibri" w:hAnsi="Calibri" w:cs="Calibri"/>
                <w:sz w:val="20"/>
                <w:szCs w:val="20"/>
              </w:rPr>
              <w:t xml:space="preserve"> in kraamperiode, waaronder abnormaal bloedverlies (incl. behandeling placentarest), infectie (</w:t>
            </w:r>
            <w:proofErr w:type="spellStart"/>
            <w:r w:rsidRPr="002353E5">
              <w:rPr>
                <w:rFonts w:ascii="Calibri" w:eastAsia="Calibri" w:hAnsi="Calibri" w:cs="Calibri"/>
                <w:sz w:val="20"/>
                <w:szCs w:val="20"/>
              </w:rPr>
              <w:t>orgaanspecifiek</w:t>
            </w:r>
            <w:proofErr w:type="spellEnd"/>
            <w:r w:rsidRPr="002353E5">
              <w:rPr>
                <w:rFonts w:ascii="Calibri" w:eastAsia="Calibri" w:hAnsi="Calibri" w:cs="Calibri"/>
                <w:sz w:val="20"/>
                <w:szCs w:val="20"/>
              </w:rPr>
              <w:t xml:space="preserve"> zoals mastitis en endometritis en systemisch), urineretentie, verdenking trombo-embolische processen, vulva hematoom of abces, abces kleine bekken, v ovarica trombose, hypertensie, (pre-)eclampsie (incl. HELLP)</w:t>
            </w:r>
          </w:p>
          <w:p w14:paraId="7D131285"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pathologisch</w:t>
            </w:r>
            <w:proofErr w:type="gramEnd"/>
            <w:r w:rsidRPr="002353E5">
              <w:rPr>
                <w:rFonts w:ascii="Calibri" w:eastAsia="Calibri" w:hAnsi="Calibri" w:cs="Calibri"/>
                <w:sz w:val="20"/>
                <w:szCs w:val="20"/>
              </w:rPr>
              <w:t xml:space="preserve"> beloop pasgeborene, icterus, hypoglycaemie en hypothermie en betrekken kinderarts</w:t>
            </w:r>
          </w:p>
          <w:p w14:paraId="5FBA8149"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antistolling</w:t>
            </w:r>
            <w:proofErr w:type="gramEnd"/>
            <w:r w:rsidRPr="002353E5">
              <w:rPr>
                <w:rFonts w:ascii="Calibri" w:eastAsia="Calibri" w:hAnsi="Calibri" w:cs="Calibri"/>
                <w:sz w:val="20"/>
                <w:szCs w:val="20"/>
              </w:rPr>
              <w:t xml:space="preserve"> in kraambed</w:t>
            </w:r>
          </w:p>
          <w:p w14:paraId="10FEA8DC"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klinische</w:t>
            </w:r>
            <w:proofErr w:type="gramEnd"/>
            <w:r w:rsidRPr="002353E5">
              <w:rPr>
                <w:rFonts w:ascii="Calibri" w:eastAsia="Calibri" w:hAnsi="Calibri" w:cs="Calibri"/>
                <w:sz w:val="20"/>
                <w:szCs w:val="20"/>
              </w:rPr>
              <w:t xml:space="preserve"> kraamperiode (observatie moeder en/of neonaat), bv. bij gebruik psychofarmaca moeder</w:t>
            </w:r>
          </w:p>
          <w:p w14:paraId="14A0C383" w14:textId="77777777" w:rsidR="004F3F83" w:rsidRPr="002353E5" w:rsidRDefault="004F3F83" w:rsidP="0072737E">
            <w:pPr>
              <w:pStyle w:val="Hoofdtekst"/>
              <w:spacing w:line="288" w:lineRule="auto"/>
              <w:ind w:left="250"/>
              <w:rPr>
                <w:rFonts w:ascii="Calibri" w:eastAsia="Calibri" w:hAnsi="Calibri" w:cs="Calibri"/>
                <w:sz w:val="20"/>
                <w:szCs w:val="20"/>
              </w:rPr>
            </w:pPr>
          </w:p>
          <w:p w14:paraId="767925EB"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b/>
                <w:bCs/>
                <w:sz w:val="20"/>
                <w:szCs w:val="20"/>
              </w:rPr>
              <w:t>Verrichtingen &amp; handelingen</w:t>
            </w:r>
          </w:p>
          <w:p w14:paraId="20B0A474"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kraamcontroles</w:t>
            </w:r>
            <w:proofErr w:type="gramEnd"/>
            <w:r w:rsidRPr="002353E5">
              <w:rPr>
                <w:rFonts w:ascii="Calibri" w:eastAsia="Calibri" w:hAnsi="Calibri" w:cs="Calibri"/>
                <w:sz w:val="20"/>
                <w:szCs w:val="20"/>
              </w:rPr>
              <w:t>: kent aandachtpunten en bijbehorend onderzoek van pasgeborene en kraamvrouw</w:t>
            </w:r>
          </w:p>
          <w:p w14:paraId="33A1C830" w14:textId="77777777" w:rsidR="004F3F83" w:rsidRPr="002353E5" w:rsidRDefault="004F3F83" w:rsidP="00C248A4">
            <w:pPr>
              <w:pStyle w:val="Hoofdtekst"/>
              <w:numPr>
                <w:ilvl w:val="0"/>
                <w:numId w:val="10"/>
              </w:numPr>
              <w:spacing w:line="288" w:lineRule="auto"/>
              <w:ind w:left="442"/>
              <w:rPr>
                <w:rFonts w:ascii="Calibri" w:eastAsia="Calibri" w:hAnsi="Calibri" w:cs="Calibri"/>
                <w:color w:val="auto"/>
                <w:sz w:val="20"/>
                <w:szCs w:val="20"/>
              </w:rPr>
            </w:pPr>
            <w:proofErr w:type="gramStart"/>
            <w:r w:rsidRPr="002353E5">
              <w:rPr>
                <w:rFonts w:ascii="Calibri" w:eastAsia="Calibri" w:hAnsi="Calibri" w:cs="Calibri"/>
                <w:color w:val="auto"/>
                <w:sz w:val="20"/>
                <w:szCs w:val="20"/>
              </w:rPr>
              <w:t>inspecteren</w:t>
            </w:r>
            <w:proofErr w:type="gramEnd"/>
            <w:r w:rsidRPr="002353E5">
              <w:rPr>
                <w:rFonts w:ascii="Calibri" w:eastAsia="Calibri" w:hAnsi="Calibri" w:cs="Calibri"/>
                <w:color w:val="auto"/>
                <w:sz w:val="20"/>
                <w:szCs w:val="20"/>
              </w:rPr>
              <w:t xml:space="preserve"> sectiowond, kennis over normale wondgenezing</w:t>
            </w:r>
          </w:p>
          <w:p w14:paraId="6089AF4E"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focus</w:t>
            </w:r>
            <w:proofErr w:type="gramEnd"/>
            <w:r w:rsidRPr="002353E5">
              <w:rPr>
                <w:rFonts w:ascii="Calibri" w:eastAsia="Calibri" w:hAnsi="Calibri" w:cs="Calibri"/>
                <w:sz w:val="20"/>
                <w:szCs w:val="20"/>
              </w:rPr>
              <w:t xml:space="preserve"> onderzoek bij kraamvrouw met koorts</w:t>
            </w:r>
          </w:p>
          <w:p w14:paraId="1D172352"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exploreren</w:t>
            </w:r>
            <w:proofErr w:type="gramEnd"/>
            <w:r w:rsidRPr="002353E5">
              <w:rPr>
                <w:rFonts w:ascii="Calibri" w:eastAsia="Calibri" w:hAnsi="Calibri" w:cs="Calibri"/>
                <w:sz w:val="20"/>
                <w:szCs w:val="20"/>
              </w:rPr>
              <w:t xml:space="preserve"> episiotomie bij infect of hematoom</w:t>
            </w:r>
          </w:p>
          <w:p w14:paraId="1BB2CE6B" w14:textId="77777777" w:rsidR="004F3F83" w:rsidRPr="002353E5" w:rsidRDefault="004F3F83" w:rsidP="0072737E">
            <w:pPr>
              <w:pStyle w:val="Hoofdtekst"/>
              <w:spacing w:line="288" w:lineRule="auto"/>
              <w:ind w:left="250"/>
              <w:rPr>
                <w:rFonts w:ascii="Calibri" w:eastAsia="Calibri" w:hAnsi="Calibri" w:cs="Calibri"/>
                <w:sz w:val="20"/>
                <w:szCs w:val="20"/>
              </w:rPr>
            </w:pPr>
          </w:p>
          <w:p w14:paraId="35A5993E" w14:textId="77777777" w:rsidR="004F3F83" w:rsidRPr="002353E5" w:rsidRDefault="004F3F83" w:rsidP="0072737E">
            <w:pPr>
              <w:pStyle w:val="Hoofdtekst"/>
              <w:rPr>
                <w:rFonts w:ascii="Calibri" w:eastAsia="Calibri" w:hAnsi="Calibri" w:cs="Calibri"/>
                <w:sz w:val="20"/>
                <w:szCs w:val="20"/>
              </w:rPr>
            </w:pPr>
            <w:r w:rsidRPr="002353E5">
              <w:rPr>
                <w:rFonts w:ascii="Calibri" w:eastAsia="Calibri" w:hAnsi="Calibri" w:cs="Calibri"/>
                <w:b/>
                <w:bCs/>
                <w:sz w:val="20"/>
                <w:szCs w:val="20"/>
              </w:rPr>
              <w:t>Patiënt gecentreerde zorgverlening</w:t>
            </w:r>
          </w:p>
          <w:p w14:paraId="2CF4A61B"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uitleg</w:t>
            </w:r>
            <w:proofErr w:type="gramEnd"/>
            <w:r w:rsidRPr="002353E5">
              <w:rPr>
                <w:rFonts w:ascii="Calibri" w:eastAsia="Calibri" w:hAnsi="Calibri" w:cs="Calibri"/>
                <w:sz w:val="20"/>
                <w:szCs w:val="20"/>
              </w:rPr>
              <w:t xml:space="preserve"> en advies geven over normaal beloop kraamperiode (o.a. fysiologische en psychologische veranderingen)</w:t>
            </w:r>
          </w:p>
          <w:p w14:paraId="409537B2"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uitleg</w:t>
            </w:r>
            <w:proofErr w:type="gramEnd"/>
            <w:r w:rsidRPr="002353E5">
              <w:rPr>
                <w:rFonts w:ascii="Calibri" w:eastAsia="Calibri" w:hAnsi="Calibri" w:cs="Calibri"/>
                <w:sz w:val="20"/>
                <w:szCs w:val="20"/>
              </w:rPr>
              <w:t xml:space="preserve"> en advies geven in kader van pathologie kraamperiode (o.a. na </w:t>
            </w:r>
            <w:proofErr w:type="spellStart"/>
            <w:r w:rsidRPr="002353E5">
              <w:rPr>
                <w:rFonts w:ascii="Calibri" w:eastAsia="Calibri" w:hAnsi="Calibri" w:cs="Calibri"/>
                <w:sz w:val="20"/>
                <w:szCs w:val="20"/>
              </w:rPr>
              <w:t>fluxus</w:t>
            </w:r>
            <w:proofErr w:type="spellEnd"/>
            <w:r w:rsidRPr="002353E5">
              <w:rPr>
                <w:rFonts w:ascii="Calibri" w:eastAsia="Calibri" w:hAnsi="Calibri" w:cs="Calibri"/>
                <w:sz w:val="20"/>
                <w:szCs w:val="20"/>
              </w:rPr>
              <w:t>, complicaties na kunstverlossing/sectio, hoog risico op traumatisch ervaren partus, advies formuleren volgende zwangerschap)</w:t>
            </w:r>
          </w:p>
          <w:p w14:paraId="378671FE"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begeleiding</w:t>
            </w:r>
            <w:proofErr w:type="gramEnd"/>
            <w:r w:rsidRPr="002353E5">
              <w:rPr>
                <w:rFonts w:ascii="Calibri" w:eastAsia="Calibri" w:hAnsi="Calibri" w:cs="Calibri"/>
                <w:sz w:val="20"/>
                <w:szCs w:val="20"/>
              </w:rPr>
              <w:t xml:space="preserve"> gezonde pasgeborene, o.a. basis adviezen voeding, verzorging, herkenning alarmsignalen.</w:t>
            </w:r>
          </w:p>
          <w:p w14:paraId="3BCFFE4E"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uitleg</w:t>
            </w:r>
            <w:proofErr w:type="gramEnd"/>
            <w:r w:rsidRPr="002353E5">
              <w:rPr>
                <w:rFonts w:ascii="Calibri" w:eastAsia="Calibri" w:hAnsi="Calibri" w:cs="Calibri"/>
                <w:sz w:val="20"/>
                <w:szCs w:val="20"/>
              </w:rPr>
              <w:t xml:space="preserve"> en advies geven t.a.v. borst-/flesvoeding, rekening houdend met factoren als prematuriteit of medicatiegebruik moeder</w:t>
            </w:r>
          </w:p>
          <w:p w14:paraId="355BD8CB"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bij</w:t>
            </w:r>
            <w:proofErr w:type="gramEnd"/>
            <w:r w:rsidRPr="002353E5">
              <w:rPr>
                <w:rFonts w:ascii="Calibri" w:eastAsia="Calibri" w:hAnsi="Calibri" w:cs="Calibri"/>
                <w:sz w:val="20"/>
                <w:szCs w:val="20"/>
              </w:rPr>
              <w:t xml:space="preserve"> nacontrole herstel van kraamvrouw evalueren en eventuele adviezen/consequenties voor volgende zwangerschap doornemen</w:t>
            </w:r>
          </w:p>
          <w:p w14:paraId="1F98B126" w14:textId="77777777" w:rsidR="004F3F83" w:rsidRPr="002353E5" w:rsidRDefault="004F3F83" w:rsidP="0072737E">
            <w:pPr>
              <w:pStyle w:val="Hoofdtekst"/>
              <w:spacing w:line="288" w:lineRule="auto"/>
              <w:ind w:left="442"/>
              <w:rPr>
                <w:rFonts w:ascii="Calibri" w:eastAsia="Calibri" w:hAnsi="Calibri" w:cs="Calibri"/>
                <w:sz w:val="20"/>
                <w:szCs w:val="20"/>
              </w:rPr>
            </w:pPr>
          </w:p>
          <w:p w14:paraId="3FD0CAA2" w14:textId="77777777" w:rsidR="004F3F83" w:rsidRPr="002353E5" w:rsidRDefault="004F3F83" w:rsidP="0072737E">
            <w:pPr>
              <w:pStyle w:val="Hoofdtekst"/>
              <w:rPr>
                <w:rFonts w:ascii="Calibri" w:eastAsia="Calibri" w:hAnsi="Calibri" w:cs="Calibri"/>
                <w:sz w:val="20"/>
                <w:szCs w:val="20"/>
              </w:rPr>
            </w:pPr>
            <w:r w:rsidRPr="002353E5">
              <w:rPr>
                <w:rFonts w:ascii="Calibri" w:eastAsia="Calibri" w:hAnsi="Calibri" w:cs="Calibri"/>
                <w:b/>
                <w:bCs/>
                <w:sz w:val="20"/>
                <w:szCs w:val="20"/>
              </w:rPr>
              <w:t>Werken in teamverband</w:t>
            </w:r>
          </w:p>
          <w:p w14:paraId="47FA7BCC"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consult</w:t>
            </w:r>
            <w:proofErr w:type="gramEnd"/>
            <w:r w:rsidRPr="002353E5">
              <w:rPr>
                <w:rFonts w:ascii="Calibri" w:eastAsia="Calibri" w:hAnsi="Calibri" w:cs="Calibri"/>
                <w:sz w:val="20"/>
                <w:szCs w:val="20"/>
              </w:rPr>
              <w:t xml:space="preserve"> kinderarts postpartum</w:t>
            </w:r>
          </w:p>
          <w:p w14:paraId="6F6C1DDE"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sociaal</w:t>
            </w:r>
            <w:proofErr w:type="gramEnd"/>
            <w:r w:rsidRPr="002353E5">
              <w:rPr>
                <w:rFonts w:ascii="Calibri" w:eastAsia="Calibri" w:hAnsi="Calibri" w:cs="Calibri"/>
                <w:sz w:val="20"/>
                <w:szCs w:val="20"/>
              </w:rPr>
              <w:t>-maatschappelijke of psychologische begeleiding, bv bij trauma of verlies</w:t>
            </w:r>
          </w:p>
          <w:p w14:paraId="21C2C8E8"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psychiatrische</w:t>
            </w:r>
            <w:proofErr w:type="gramEnd"/>
            <w:r w:rsidRPr="002353E5">
              <w:rPr>
                <w:rFonts w:ascii="Calibri" w:eastAsia="Calibri" w:hAnsi="Calibri" w:cs="Calibri"/>
                <w:sz w:val="20"/>
                <w:szCs w:val="20"/>
              </w:rPr>
              <w:t xml:space="preserve"> evaluatie en/of behandeling, bv bij depressie of psychose</w:t>
            </w:r>
          </w:p>
          <w:p w14:paraId="48A23E7A"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veilig</w:t>
            </w:r>
            <w:proofErr w:type="gramEnd"/>
            <w:r w:rsidRPr="002353E5">
              <w:rPr>
                <w:rFonts w:ascii="Calibri" w:eastAsia="Calibri" w:hAnsi="Calibri" w:cs="Calibri"/>
                <w:sz w:val="20"/>
                <w:szCs w:val="20"/>
              </w:rPr>
              <w:t xml:space="preserve"> thuis melding, te bespreken in zorgteam en met moeder/ouders, melding te doen</w:t>
            </w:r>
          </w:p>
          <w:p w14:paraId="1343B221" w14:textId="77777777" w:rsidR="004F3F83" w:rsidRPr="002353E5" w:rsidRDefault="004F3F83" w:rsidP="00C248A4">
            <w:pPr>
              <w:pStyle w:val="Hoofdtekst"/>
              <w:numPr>
                <w:ilvl w:val="0"/>
                <w:numId w:val="10"/>
              </w:numPr>
              <w:spacing w:line="288" w:lineRule="auto"/>
              <w:ind w:left="442"/>
              <w:rPr>
                <w:rFonts w:ascii="Calibri" w:eastAsia="Calibri" w:hAnsi="Calibri" w:cs="Calibri"/>
                <w:sz w:val="20"/>
                <w:szCs w:val="20"/>
              </w:rPr>
            </w:pPr>
            <w:proofErr w:type="gramStart"/>
            <w:r w:rsidRPr="002353E5">
              <w:rPr>
                <w:rFonts w:ascii="Calibri" w:eastAsia="Calibri" w:hAnsi="Calibri" w:cs="Calibri"/>
                <w:sz w:val="20"/>
                <w:szCs w:val="20"/>
              </w:rPr>
              <w:t>nakijken</w:t>
            </w:r>
            <w:proofErr w:type="gramEnd"/>
            <w:r w:rsidRPr="002353E5">
              <w:rPr>
                <w:rFonts w:ascii="Calibri" w:eastAsia="Calibri" w:hAnsi="Calibri" w:cs="Calibri"/>
                <w:sz w:val="20"/>
                <w:szCs w:val="20"/>
              </w:rPr>
              <w:t xml:space="preserve"> neonaat met extra aandacht bij status na liggingsafwijking, kunstverlossing, gebruik schedelelektrode/ MBO</w:t>
            </w:r>
          </w:p>
          <w:p w14:paraId="27154D5E" w14:textId="77777777" w:rsidR="004F3F83" w:rsidRPr="002353E5" w:rsidRDefault="004F3F83" w:rsidP="0072737E">
            <w:pPr>
              <w:pStyle w:val="Hoofdtekst"/>
              <w:spacing w:line="288" w:lineRule="auto"/>
              <w:ind w:left="442"/>
              <w:rPr>
                <w:rFonts w:ascii="Calibri" w:eastAsia="Calibri" w:hAnsi="Calibri" w:cs="Calibri"/>
                <w:color w:val="auto"/>
                <w:sz w:val="20"/>
                <w:szCs w:val="20"/>
              </w:rPr>
            </w:pPr>
          </w:p>
          <w:p w14:paraId="7745DD85" w14:textId="77777777" w:rsidR="004F3F83" w:rsidRPr="002353E5" w:rsidRDefault="004F3F83" w:rsidP="0072737E">
            <w:pPr>
              <w:pStyle w:val="Hoofdtekst"/>
              <w:rPr>
                <w:rFonts w:ascii="Calibri" w:eastAsia="Calibri" w:hAnsi="Calibri" w:cs="Calibri"/>
                <w:b/>
                <w:bCs/>
                <w:sz w:val="20"/>
                <w:szCs w:val="20"/>
              </w:rPr>
            </w:pPr>
            <w:r w:rsidRPr="002353E5">
              <w:rPr>
                <w:rFonts w:ascii="Calibri" w:eastAsia="Calibri" w:hAnsi="Calibri" w:cs="Calibri"/>
                <w:b/>
                <w:bCs/>
                <w:sz w:val="20"/>
                <w:szCs w:val="20"/>
              </w:rPr>
              <w:t>Functioneren in en verbeteren van organisatie van zorg</w:t>
            </w:r>
          </w:p>
          <w:p w14:paraId="4E50375E" w14:textId="77777777" w:rsidR="004F3F83" w:rsidRPr="002353E5" w:rsidRDefault="004F3F83" w:rsidP="00C248A4">
            <w:pPr>
              <w:pStyle w:val="Hoofdtekst"/>
              <w:numPr>
                <w:ilvl w:val="0"/>
                <w:numId w:val="10"/>
              </w:numPr>
              <w:spacing w:line="288" w:lineRule="auto"/>
              <w:ind w:left="442"/>
              <w:rPr>
                <w:rFonts w:ascii="Calibri" w:eastAsia="Calibri" w:hAnsi="Calibri" w:cs="Calibri"/>
                <w:color w:val="auto"/>
                <w:sz w:val="20"/>
                <w:szCs w:val="20"/>
              </w:rPr>
            </w:pPr>
            <w:proofErr w:type="gramStart"/>
            <w:r w:rsidRPr="002353E5">
              <w:rPr>
                <w:rFonts w:ascii="Calibri" w:eastAsia="Calibri" w:hAnsi="Calibri" w:cs="Calibri"/>
                <w:color w:val="auto"/>
                <w:sz w:val="20"/>
                <w:szCs w:val="20"/>
              </w:rPr>
              <w:t>waarborgen</w:t>
            </w:r>
            <w:proofErr w:type="gramEnd"/>
            <w:r w:rsidRPr="002353E5">
              <w:rPr>
                <w:rFonts w:ascii="Calibri" w:eastAsia="Calibri" w:hAnsi="Calibri" w:cs="Calibri"/>
                <w:color w:val="auto"/>
                <w:sz w:val="20"/>
                <w:szCs w:val="20"/>
              </w:rPr>
              <w:t xml:space="preserve"> goede overdracht gegevens van partus en kraamperiode naar 1</w:t>
            </w:r>
            <w:r w:rsidRPr="002353E5">
              <w:rPr>
                <w:rFonts w:ascii="Calibri" w:eastAsia="Calibri" w:hAnsi="Calibri" w:cs="Calibri"/>
                <w:color w:val="auto"/>
                <w:sz w:val="20"/>
                <w:szCs w:val="20"/>
                <w:vertAlign w:val="superscript"/>
              </w:rPr>
              <w:t>e</w:t>
            </w:r>
            <w:r w:rsidRPr="002353E5">
              <w:rPr>
                <w:rFonts w:ascii="Calibri" w:eastAsia="Calibri" w:hAnsi="Calibri" w:cs="Calibri"/>
                <w:color w:val="auto"/>
                <w:sz w:val="20"/>
                <w:szCs w:val="20"/>
              </w:rPr>
              <w:t xml:space="preserve"> </w:t>
            </w:r>
            <w:proofErr w:type="spellStart"/>
            <w:r w:rsidRPr="002353E5">
              <w:rPr>
                <w:rFonts w:ascii="Calibri" w:eastAsia="Calibri" w:hAnsi="Calibri" w:cs="Calibri"/>
                <w:color w:val="auto"/>
                <w:sz w:val="20"/>
                <w:szCs w:val="20"/>
              </w:rPr>
              <w:t>lijns</w:t>
            </w:r>
            <w:proofErr w:type="spellEnd"/>
            <w:r w:rsidRPr="002353E5">
              <w:rPr>
                <w:rFonts w:ascii="Calibri" w:eastAsia="Calibri" w:hAnsi="Calibri" w:cs="Calibri"/>
                <w:color w:val="auto"/>
                <w:sz w:val="20"/>
                <w:szCs w:val="20"/>
              </w:rPr>
              <w:t xml:space="preserve"> zorgverleners</w:t>
            </w:r>
          </w:p>
          <w:p w14:paraId="7668FB52" w14:textId="77777777" w:rsidR="004F3F83" w:rsidRPr="002353E5" w:rsidRDefault="004F3F83" w:rsidP="00C248A4">
            <w:pPr>
              <w:pStyle w:val="Hoofdtekst"/>
              <w:numPr>
                <w:ilvl w:val="0"/>
                <w:numId w:val="10"/>
              </w:numPr>
              <w:spacing w:line="288" w:lineRule="auto"/>
              <w:ind w:left="442"/>
              <w:rPr>
                <w:rFonts w:ascii="Calibri" w:eastAsia="Calibri" w:hAnsi="Calibri" w:cs="Calibri"/>
                <w:color w:val="auto"/>
                <w:sz w:val="20"/>
                <w:szCs w:val="20"/>
              </w:rPr>
            </w:pPr>
            <w:proofErr w:type="gramStart"/>
            <w:r w:rsidRPr="002353E5">
              <w:rPr>
                <w:rFonts w:ascii="Calibri" w:eastAsia="Calibri" w:hAnsi="Calibri" w:cs="Calibri"/>
                <w:sz w:val="20"/>
                <w:szCs w:val="20"/>
              </w:rPr>
              <w:t>zwangere</w:t>
            </w:r>
            <w:proofErr w:type="gramEnd"/>
            <w:r w:rsidRPr="002353E5">
              <w:rPr>
                <w:rFonts w:ascii="Calibri" w:eastAsia="Calibri" w:hAnsi="Calibri" w:cs="Calibri"/>
                <w:sz w:val="20"/>
                <w:szCs w:val="20"/>
              </w:rPr>
              <w:t xml:space="preserve"> wegwijs maken in zorgsysteem kraamperiode</w:t>
            </w:r>
          </w:p>
        </w:tc>
      </w:tr>
      <w:tr w:rsidR="004F3F83" w:rsidRPr="002353E5" w14:paraId="7752C6BE" w14:textId="77777777" w:rsidTr="0072737E">
        <w:trPr>
          <w:trHeight w:val="1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F6B02AE" w14:textId="77777777" w:rsidR="004F3F83" w:rsidRPr="002353E5" w:rsidRDefault="004F3F83" w:rsidP="0072737E">
            <w:pPr>
              <w:pStyle w:val="Geenafstand"/>
              <w:rPr>
                <w:rFonts w:asciiTheme="minorHAnsi" w:hAnsiTheme="minorHAnsi" w:cstheme="minorHAnsi"/>
                <w:b/>
                <w:sz w:val="20"/>
                <w:szCs w:val="20"/>
              </w:rPr>
            </w:pPr>
            <w:r w:rsidRPr="002353E5">
              <w:rPr>
                <w:rFonts w:ascii="Calibri" w:eastAsia="Calibri" w:hAnsi="Calibri" w:cs="Calibri"/>
                <w:b/>
                <w:bCs/>
                <w:sz w:val="20"/>
                <w:szCs w:val="20"/>
              </w:rPr>
              <w:t>Zelfstandigheidsniveaus</w:t>
            </w:r>
          </w:p>
        </w:tc>
      </w:tr>
      <w:tr w:rsidR="004F3F83" w:rsidRPr="002353E5" w14:paraId="1D691F72"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3D9F58D7"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Weinig supervisie</w:t>
            </w:r>
          </w:p>
          <w:p w14:paraId="252006A6" w14:textId="77777777" w:rsidR="004F3F83" w:rsidRPr="002353E5" w:rsidRDefault="004F3F83" w:rsidP="0072737E">
            <w:pPr>
              <w:pStyle w:val="Hoofdtekst"/>
              <w:widowControl w:val="0"/>
              <w:spacing w:after="160" w:line="240" w:lineRule="auto"/>
              <w:rPr>
                <w:rFonts w:asciiTheme="minorHAnsi" w:hAnsiTheme="minorHAnsi" w:cstheme="minorHAnsi"/>
                <w:bCs/>
                <w:sz w:val="20"/>
                <w:szCs w:val="20"/>
              </w:rPr>
            </w:pPr>
            <w:r w:rsidRPr="002353E5">
              <w:rPr>
                <w:rFonts w:asciiTheme="minorHAnsi" w:hAnsiTheme="minorHAnsi" w:cstheme="minorHAnsi"/>
                <w:bCs/>
                <w:sz w:val="20"/>
                <w:szCs w:val="20"/>
              </w:rPr>
              <w:t xml:space="preserve">Deze AIOS is in staat om zorg die valt onder ‘EPA Zorg in de kraamperiode’ met </w:t>
            </w:r>
            <w:r w:rsidRPr="002353E5">
              <w:rPr>
                <w:rFonts w:asciiTheme="minorHAnsi" w:hAnsiTheme="minorHAnsi" w:cstheme="minorHAnsi"/>
                <w:bCs/>
                <w:sz w:val="20"/>
                <w:szCs w:val="20"/>
                <w:u w:val="single"/>
              </w:rPr>
              <w:t>weinig supervisie</w:t>
            </w:r>
            <w:r w:rsidRPr="002353E5">
              <w:rPr>
                <w:rFonts w:asciiTheme="minorHAnsi" w:hAnsiTheme="minorHAnsi" w:cstheme="minorHAnsi"/>
                <w:bCs/>
                <w:sz w:val="20"/>
                <w:szCs w:val="20"/>
              </w:rPr>
              <w:t xml:space="preserve"> uit te voeren. Dit blijkt in ieder geval uit (maar is niet beperkt tot):</w:t>
            </w:r>
          </w:p>
          <w:p w14:paraId="58ABE046"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Cs/>
                <w:sz w:val="20"/>
                <w:szCs w:val="20"/>
              </w:rPr>
              <w:t xml:space="preserve">Argumentatie in vorm van bijvoorbeeld KPB, OSATS, reflectieverslagen, MSF, cursus certificaten, </w:t>
            </w:r>
            <w:proofErr w:type="spellStart"/>
            <w:r w:rsidRPr="002353E5">
              <w:rPr>
                <w:rFonts w:asciiTheme="minorHAnsi" w:hAnsiTheme="minorHAnsi" w:cstheme="minorHAnsi"/>
                <w:bCs/>
                <w:sz w:val="20"/>
                <w:szCs w:val="20"/>
              </w:rPr>
              <w:t>etc</w:t>
            </w:r>
            <w:proofErr w:type="spellEnd"/>
            <w:r w:rsidRPr="002353E5">
              <w:rPr>
                <w:rFonts w:asciiTheme="minorHAnsi" w:hAnsiTheme="minorHAnsi" w:cstheme="minorHAnsi"/>
                <w:bCs/>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54C7D2B1" w14:textId="77777777" w:rsidR="004F3F83" w:rsidRPr="002353E5" w:rsidRDefault="004F3F83" w:rsidP="0072737E">
            <w:pPr>
              <w:rPr>
                <w:rFonts w:eastAsia="Calibri" w:cstheme="minorHAnsi"/>
                <w:sz w:val="20"/>
                <w:szCs w:val="20"/>
                <w:u w:color="000000"/>
              </w:rPr>
            </w:pPr>
            <w:r w:rsidRPr="002353E5">
              <w:rPr>
                <w:rFonts w:eastAsia="Calibri" w:cstheme="minorHAnsi"/>
                <w:sz w:val="20"/>
                <w:szCs w:val="20"/>
                <w:u w:color="000000"/>
              </w:rPr>
              <w:t xml:space="preserve">Aan de volgende </w:t>
            </w:r>
            <w:r w:rsidRPr="002353E5">
              <w:rPr>
                <w:rFonts w:eastAsia="Calibri" w:cstheme="minorHAnsi"/>
                <w:bCs/>
                <w:sz w:val="20"/>
                <w:szCs w:val="20"/>
                <w:u w:val="single" w:color="000000"/>
              </w:rPr>
              <w:t>minimale voorwaarden</w:t>
            </w:r>
            <w:r w:rsidRPr="002353E5">
              <w:rPr>
                <w:rFonts w:eastAsia="Calibri" w:cstheme="minorHAnsi"/>
                <w:bCs/>
                <w:sz w:val="20"/>
                <w:szCs w:val="20"/>
                <w:u w:color="000000"/>
              </w:rPr>
              <w:t xml:space="preserve"> </w:t>
            </w:r>
            <w:r w:rsidRPr="002353E5">
              <w:rPr>
                <w:rFonts w:eastAsia="Calibri" w:cstheme="minorHAnsi"/>
                <w:sz w:val="20"/>
                <w:szCs w:val="20"/>
                <w:u w:color="000000"/>
              </w:rPr>
              <w:t>is voldaan, met weinig supervisie:</w:t>
            </w:r>
          </w:p>
          <w:p w14:paraId="10EAB468" w14:textId="77777777" w:rsidR="004F3F83" w:rsidRPr="002353E5" w:rsidRDefault="004F3F83" w:rsidP="00C248A4">
            <w:pPr>
              <w:pStyle w:val="Lijstalinea"/>
              <w:numPr>
                <w:ilvl w:val="0"/>
                <w:numId w:val="51"/>
              </w:numPr>
              <w:rPr>
                <w:rFonts w:asciiTheme="minorHAnsi" w:eastAsia="Calibri" w:hAnsiTheme="minorHAnsi" w:cstheme="minorHAnsi"/>
                <w:sz w:val="20"/>
                <w:szCs w:val="20"/>
                <w:u w:color="000000"/>
              </w:rPr>
            </w:pPr>
            <w:r w:rsidRPr="002353E5">
              <w:rPr>
                <w:rFonts w:asciiTheme="minorHAnsi" w:eastAsia="Calibri" w:hAnsiTheme="minorHAnsi" w:cstheme="minorHAnsi"/>
                <w:sz w:val="20"/>
                <w:szCs w:val="20"/>
                <w:u w:color="000000"/>
              </w:rPr>
              <w:t>Visite lopen op de kraamafdeling</w:t>
            </w:r>
          </w:p>
          <w:p w14:paraId="1717C709" w14:textId="77777777" w:rsidR="004F3F83" w:rsidRPr="002353E5" w:rsidRDefault="004F3F83" w:rsidP="0072737E">
            <w:pPr>
              <w:rPr>
                <w:rFonts w:eastAsia="Calibri" w:cstheme="minorHAnsi"/>
                <w:sz w:val="20"/>
                <w:szCs w:val="20"/>
                <w:u w:color="000000"/>
              </w:rPr>
            </w:pPr>
          </w:p>
          <w:p w14:paraId="063B622A" w14:textId="77777777" w:rsidR="004F3F83" w:rsidRPr="002353E5" w:rsidRDefault="004F3F83" w:rsidP="00C248A4">
            <w:pPr>
              <w:pStyle w:val="Lijstalinea"/>
              <w:numPr>
                <w:ilvl w:val="0"/>
                <w:numId w:val="51"/>
              </w:numPr>
              <w:rPr>
                <w:rFonts w:asciiTheme="minorHAnsi" w:eastAsia="Calibri" w:hAnsiTheme="minorHAnsi" w:cstheme="minorHAnsi"/>
                <w:sz w:val="20"/>
                <w:szCs w:val="20"/>
                <w:u w:color="000000"/>
                <w:lang w:val="en-US"/>
              </w:rPr>
            </w:pPr>
            <w:r w:rsidRPr="002353E5">
              <w:rPr>
                <w:rFonts w:asciiTheme="minorHAnsi" w:eastAsia="Calibri" w:hAnsiTheme="minorHAnsi" w:cstheme="minorHAnsi"/>
                <w:sz w:val="20"/>
                <w:szCs w:val="20"/>
                <w:u w:color="000000"/>
                <w:lang w:val="en-US"/>
              </w:rPr>
              <w:t xml:space="preserve">Training </w:t>
            </w:r>
            <w:r w:rsidRPr="002353E5">
              <w:rPr>
                <w:rFonts w:asciiTheme="minorHAnsi" w:eastAsia="Calibri" w:hAnsiTheme="minorHAnsi" w:cstheme="minorHAnsi"/>
                <w:i/>
                <w:iCs/>
                <w:sz w:val="20"/>
                <w:szCs w:val="20"/>
                <w:u w:color="000000"/>
                <w:lang w:val="en-US"/>
              </w:rPr>
              <w:t xml:space="preserve">Newborn Life Support </w:t>
            </w:r>
            <w:r w:rsidRPr="002353E5">
              <w:rPr>
                <w:rFonts w:asciiTheme="minorHAnsi" w:eastAsia="Calibri" w:hAnsiTheme="minorHAnsi" w:cstheme="minorHAnsi"/>
                <w:sz w:val="20"/>
                <w:szCs w:val="20"/>
                <w:u w:color="000000"/>
                <w:lang w:val="en-US"/>
              </w:rPr>
              <w:t xml:space="preserve">(NLS) (of </w:t>
            </w:r>
            <w:proofErr w:type="spellStart"/>
            <w:r w:rsidRPr="002353E5">
              <w:rPr>
                <w:rFonts w:asciiTheme="minorHAnsi" w:eastAsia="Calibri" w:hAnsiTheme="minorHAnsi" w:cstheme="minorHAnsi"/>
                <w:sz w:val="20"/>
                <w:szCs w:val="20"/>
                <w:u w:color="000000"/>
                <w:lang w:val="en-US"/>
              </w:rPr>
              <w:t>alternatief</w:t>
            </w:r>
            <w:proofErr w:type="spellEnd"/>
            <w:r w:rsidRPr="002353E5">
              <w:rPr>
                <w:rFonts w:asciiTheme="minorHAnsi" w:eastAsia="Calibri" w:hAnsiTheme="minorHAnsi" w:cstheme="minorHAnsi"/>
                <w:sz w:val="20"/>
                <w:szCs w:val="20"/>
                <w:u w:color="000000"/>
                <w:lang w:val="en-US"/>
              </w:rPr>
              <w:t xml:space="preserve">) </w:t>
            </w:r>
            <w:proofErr w:type="spellStart"/>
            <w:r w:rsidRPr="002353E5">
              <w:rPr>
                <w:rFonts w:asciiTheme="minorHAnsi" w:eastAsia="Calibri" w:hAnsiTheme="minorHAnsi" w:cstheme="minorHAnsi"/>
                <w:sz w:val="20"/>
                <w:szCs w:val="20"/>
                <w:u w:color="000000"/>
                <w:lang w:val="en-US"/>
              </w:rPr>
              <w:t>succesvol</w:t>
            </w:r>
            <w:proofErr w:type="spellEnd"/>
            <w:r w:rsidRPr="002353E5">
              <w:rPr>
                <w:rFonts w:asciiTheme="minorHAnsi" w:eastAsia="Calibri" w:hAnsiTheme="minorHAnsi" w:cstheme="minorHAnsi"/>
                <w:sz w:val="20"/>
                <w:szCs w:val="20"/>
                <w:u w:color="000000"/>
                <w:lang w:val="en-US"/>
              </w:rPr>
              <w:t xml:space="preserve"> </w:t>
            </w:r>
            <w:proofErr w:type="spellStart"/>
            <w:r w:rsidRPr="002353E5">
              <w:rPr>
                <w:rFonts w:asciiTheme="minorHAnsi" w:eastAsia="Calibri" w:hAnsiTheme="minorHAnsi" w:cstheme="minorHAnsi"/>
                <w:sz w:val="20"/>
                <w:szCs w:val="20"/>
                <w:u w:color="000000"/>
                <w:lang w:val="en-US"/>
              </w:rPr>
              <w:t>afgerond</w:t>
            </w:r>
            <w:proofErr w:type="spellEnd"/>
          </w:p>
          <w:p w14:paraId="2F319A15" w14:textId="77777777" w:rsidR="004F3F83" w:rsidRPr="002353E5" w:rsidRDefault="004F3F83" w:rsidP="0072737E">
            <w:pPr>
              <w:rPr>
                <w:rFonts w:eastAsia="Calibri" w:cstheme="minorHAnsi"/>
                <w:sz w:val="20"/>
                <w:szCs w:val="20"/>
                <w:u w:color="000000"/>
                <w:lang w:val="en-US"/>
              </w:rPr>
            </w:pPr>
          </w:p>
          <w:p w14:paraId="1CF0F3A5" w14:textId="77777777" w:rsidR="004F3F83" w:rsidRPr="002353E5" w:rsidRDefault="004F3F83" w:rsidP="0072737E">
            <w:pPr>
              <w:rPr>
                <w:rFonts w:eastAsia="Calibri" w:cstheme="minorHAnsi"/>
                <w:bCs/>
                <w:sz w:val="20"/>
                <w:szCs w:val="20"/>
                <w:u w:color="000000"/>
              </w:rPr>
            </w:pPr>
            <w:r w:rsidRPr="002353E5">
              <w:rPr>
                <w:rFonts w:eastAsia="Calibri" w:cstheme="minorHAnsi"/>
                <w:bCs/>
                <w:sz w:val="20"/>
                <w:szCs w:val="20"/>
                <w:u w:val="single" w:color="000000"/>
              </w:rPr>
              <w:t>Daarnaast blijkt uit de volgende drie situaties</w:t>
            </w:r>
            <w:r w:rsidRPr="002353E5">
              <w:rPr>
                <w:rFonts w:eastAsia="Calibri" w:cstheme="minorHAnsi"/>
                <w:bCs/>
                <w:sz w:val="20"/>
                <w:szCs w:val="20"/>
                <w:u w:color="000000"/>
              </w:rPr>
              <w:t xml:space="preserve"> dat de AIOS op het aangevraagde zelfstandigheidsniveau kan functioneren (onderstaande zijn VOORBEELDEN):</w:t>
            </w:r>
          </w:p>
          <w:p w14:paraId="62BFB683" w14:textId="77777777" w:rsidR="004F3F83" w:rsidRPr="002353E5" w:rsidRDefault="004F3F83" w:rsidP="00C248A4">
            <w:pPr>
              <w:pStyle w:val="Lijstalinea"/>
              <w:numPr>
                <w:ilvl w:val="0"/>
                <w:numId w:val="52"/>
              </w:numPr>
              <w:rPr>
                <w:rFonts w:asciiTheme="minorHAnsi" w:eastAsia="Calibri" w:hAnsiTheme="minorHAnsi" w:cstheme="minorHAnsi"/>
                <w:iCs/>
                <w:sz w:val="20"/>
                <w:szCs w:val="20"/>
                <w:u w:color="000000"/>
              </w:rPr>
            </w:pPr>
            <w:r w:rsidRPr="002353E5">
              <w:rPr>
                <w:rFonts w:asciiTheme="minorHAnsi" w:eastAsia="Calibri" w:hAnsiTheme="minorHAnsi" w:cstheme="minorHAnsi"/>
                <w:iCs/>
                <w:sz w:val="20"/>
                <w:szCs w:val="20"/>
                <w:u w:color="000000"/>
              </w:rPr>
              <w:t xml:space="preserve">In staat kraamvisite bij vrouwen met weinig complexe kraamperiode zelfstandig uit te voeren. Kent en controleert </w:t>
            </w:r>
            <w:r w:rsidRPr="002353E5">
              <w:rPr>
                <w:rFonts w:asciiTheme="minorHAnsi" w:eastAsia="Calibri" w:hAnsiTheme="minorHAnsi" w:cstheme="minorHAnsi"/>
                <w:sz w:val="20"/>
                <w:szCs w:val="20"/>
                <w:u w:color="000000"/>
              </w:rPr>
              <w:t xml:space="preserve">kent en controleert pasgeborene, </w:t>
            </w:r>
            <w:proofErr w:type="spellStart"/>
            <w:r w:rsidRPr="002353E5">
              <w:rPr>
                <w:rFonts w:asciiTheme="minorHAnsi" w:eastAsia="Calibri" w:hAnsiTheme="minorHAnsi" w:cstheme="minorHAnsi"/>
                <w:sz w:val="20"/>
                <w:szCs w:val="20"/>
                <w:u w:color="000000"/>
              </w:rPr>
              <w:t>mammae</w:t>
            </w:r>
            <w:proofErr w:type="spellEnd"/>
            <w:r w:rsidRPr="002353E5">
              <w:rPr>
                <w:rFonts w:asciiTheme="minorHAnsi" w:eastAsia="Calibri" w:hAnsiTheme="minorHAnsi" w:cstheme="minorHAnsi"/>
                <w:sz w:val="20"/>
                <w:szCs w:val="20"/>
                <w:u w:color="000000"/>
              </w:rPr>
              <w:t>, uterus, blaas, benen, bloedverlies en bloeddruk</w:t>
            </w:r>
            <w:r w:rsidRPr="002353E5">
              <w:rPr>
                <w:rFonts w:asciiTheme="minorHAnsi" w:eastAsia="Calibri" w:hAnsiTheme="minorHAnsi" w:cstheme="minorHAnsi"/>
                <w:iCs/>
                <w:sz w:val="20"/>
                <w:szCs w:val="20"/>
                <w:u w:color="000000"/>
              </w:rPr>
              <w:t xml:space="preserve">. Geeft specifieke adviezen m.b.t. wondverzorging en voeding pasgeborene op begrijpelijke wijze aan kraamvrouw en </w:t>
            </w:r>
            <w:proofErr w:type="spellStart"/>
            <w:r w:rsidRPr="002353E5">
              <w:rPr>
                <w:rFonts w:asciiTheme="minorHAnsi" w:eastAsia="Calibri" w:hAnsiTheme="minorHAnsi" w:cstheme="minorHAnsi"/>
                <w:iCs/>
                <w:sz w:val="20"/>
                <w:szCs w:val="20"/>
                <w:u w:color="000000"/>
              </w:rPr>
              <w:t>evt</w:t>
            </w:r>
            <w:proofErr w:type="spellEnd"/>
            <w:r w:rsidRPr="002353E5">
              <w:rPr>
                <w:rFonts w:asciiTheme="minorHAnsi" w:eastAsia="Calibri" w:hAnsiTheme="minorHAnsi" w:cstheme="minorHAnsi"/>
                <w:iCs/>
                <w:sz w:val="20"/>
                <w:szCs w:val="20"/>
                <w:u w:color="000000"/>
              </w:rPr>
              <w:t xml:space="preserve"> partner. </w:t>
            </w:r>
          </w:p>
          <w:p w14:paraId="6FC9BAEB" w14:textId="77777777" w:rsidR="004F3F83" w:rsidRPr="002353E5" w:rsidRDefault="004F3F83" w:rsidP="00C248A4">
            <w:pPr>
              <w:pStyle w:val="Lijstalinea"/>
              <w:numPr>
                <w:ilvl w:val="0"/>
                <w:numId w:val="52"/>
              </w:numPr>
              <w:rPr>
                <w:rFonts w:asciiTheme="minorHAnsi" w:eastAsia="Calibri" w:hAnsiTheme="minorHAnsi" w:cstheme="minorHAnsi"/>
                <w:b/>
                <w:bCs/>
                <w:sz w:val="20"/>
                <w:szCs w:val="20"/>
                <w:u w:color="000000"/>
              </w:rPr>
            </w:pPr>
            <w:r w:rsidRPr="002353E5">
              <w:rPr>
                <w:rFonts w:asciiTheme="minorHAnsi" w:eastAsia="Calibri" w:hAnsiTheme="minorHAnsi" w:cstheme="minorHAnsi"/>
                <w:iCs/>
                <w:sz w:val="20"/>
                <w:szCs w:val="20"/>
                <w:u w:color="000000"/>
              </w:rPr>
              <w:t>In staat (onverwachte) morbiditeit bij pasgeborene te herkennen, zo nodig eerste vitale ondersteuning te bieden. Hiervoor is adequaat samengewerkt met verpleging en/of verloskundige en kinderarts (</w:t>
            </w:r>
            <w:proofErr w:type="spellStart"/>
            <w:r w:rsidRPr="002353E5">
              <w:rPr>
                <w:rFonts w:asciiTheme="minorHAnsi" w:eastAsia="Calibri" w:hAnsiTheme="minorHAnsi" w:cstheme="minorHAnsi"/>
                <w:iCs/>
                <w:sz w:val="20"/>
                <w:szCs w:val="20"/>
                <w:u w:color="000000"/>
              </w:rPr>
              <w:t>io</w:t>
            </w:r>
            <w:proofErr w:type="spellEnd"/>
            <w:r w:rsidRPr="002353E5">
              <w:rPr>
                <w:rFonts w:asciiTheme="minorHAnsi" w:eastAsia="Calibri" w:hAnsiTheme="minorHAnsi" w:cstheme="minorHAnsi"/>
                <w:iCs/>
                <w:sz w:val="20"/>
                <w:szCs w:val="20"/>
                <w:u w:color="000000"/>
              </w:rPr>
              <w:t>). AIOS is in staat te reflecteren op eigen handelen en beleving in deze situatie.</w:t>
            </w:r>
          </w:p>
          <w:p w14:paraId="7F8E8524" w14:textId="77777777" w:rsidR="004F3F83" w:rsidRPr="002353E5" w:rsidRDefault="004F3F83" w:rsidP="00C248A4">
            <w:pPr>
              <w:pStyle w:val="Lijstalinea"/>
              <w:numPr>
                <w:ilvl w:val="0"/>
                <w:numId w:val="52"/>
              </w:numPr>
              <w:rPr>
                <w:rFonts w:asciiTheme="minorHAnsi" w:eastAsia="Calibri" w:hAnsiTheme="minorHAnsi" w:cstheme="minorHAnsi"/>
                <w:b/>
                <w:bCs/>
                <w:sz w:val="20"/>
                <w:szCs w:val="20"/>
                <w:u w:color="000000"/>
              </w:rPr>
            </w:pPr>
            <w:r w:rsidRPr="002353E5">
              <w:rPr>
                <w:rFonts w:asciiTheme="minorHAnsi" w:eastAsia="Calibri" w:hAnsiTheme="minorHAnsi" w:cstheme="minorHAnsi"/>
                <w:iCs/>
                <w:sz w:val="20"/>
                <w:szCs w:val="20"/>
                <w:u w:color="000000"/>
                <w:bdr w:val="nil"/>
              </w:rPr>
              <w:t>In staat overplaatsing te organiseren voor kraamvrouw (en eventueel pasgeborene). Overlegt met betrokken zorgverleners intern en extern (bv. ontvangende zorginstelling, ambulance). Draagt zorg voor beknopte doch volledige verslaglegging. Weet wie wanneer mondelinge overdracht moet krijgen.</w:t>
            </w:r>
          </w:p>
          <w:p w14:paraId="2914C8D3" w14:textId="0BE93C9E" w:rsidR="002353E5" w:rsidRPr="002353E5" w:rsidRDefault="002353E5" w:rsidP="00C248A4">
            <w:pPr>
              <w:pStyle w:val="Lijstalinea"/>
              <w:numPr>
                <w:ilvl w:val="0"/>
                <w:numId w:val="52"/>
              </w:numPr>
              <w:rPr>
                <w:rFonts w:asciiTheme="minorHAnsi" w:eastAsia="Calibri" w:hAnsiTheme="minorHAnsi" w:cstheme="minorHAnsi"/>
                <w:b/>
                <w:bCs/>
                <w:sz w:val="20"/>
                <w:szCs w:val="20"/>
                <w:u w:color="000000"/>
              </w:rPr>
            </w:pPr>
            <w:r>
              <w:rPr>
                <w:rFonts w:asciiTheme="minorHAnsi" w:eastAsia="Calibri" w:hAnsiTheme="minorHAnsi" w:cstheme="minorHAnsi"/>
                <w:b/>
                <w:bCs/>
                <w:sz w:val="20"/>
                <w:szCs w:val="20"/>
                <w:u w:color="000000"/>
              </w:rPr>
              <w:t>...</w:t>
            </w:r>
          </w:p>
        </w:tc>
      </w:tr>
      <w:tr w:rsidR="004F3F83" w:rsidRPr="002353E5" w14:paraId="41E02C1D" w14:textId="77777777" w:rsidTr="0072737E">
        <w:trPr>
          <w:trHeight w:val="2917"/>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4E81541"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Zonder supervisie</w:t>
            </w:r>
          </w:p>
          <w:p w14:paraId="36844B56" w14:textId="77777777" w:rsidR="004F3F83" w:rsidRPr="002353E5" w:rsidRDefault="004F3F83" w:rsidP="0072737E">
            <w:pPr>
              <w:pStyle w:val="Hoofdtekst"/>
              <w:widowControl w:val="0"/>
              <w:spacing w:after="160" w:line="240" w:lineRule="auto"/>
              <w:rPr>
                <w:rFonts w:asciiTheme="minorHAnsi" w:hAnsiTheme="minorHAnsi" w:cstheme="minorHAnsi"/>
                <w:bCs/>
                <w:sz w:val="20"/>
                <w:szCs w:val="20"/>
              </w:rPr>
            </w:pPr>
            <w:r w:rsidRPr="002353E5">
              <w:rPr>
                <w:rFonts w:asciiTheme="minorHAnsi" w:hAnsiTheme="minorHAnsi" w:cstheme="minorHAnsi"/>
                <w:bCs/>
                <w:sz w:val="20"/>
                <w:szCs w:val="20"/>
              </w:rPr>
              <w:t xml:space="preserve">Deze AIOS is in staat om zorg die valt onder ‘EPA Zorg in de kraamperiode’ </w:t>
            </w:r>
            <w:r w:rsidRPr="002353E5">
              <w:rPr>
                <w:rFonts w:asciiTheme="minorHAnsi" w:hAnsiTheme="minorHAnsi" w:cstheme="minorHAnsi"/>
                <w:bCs/>
                <w:sz w:val="20"/>
                <w:szCs w:val="20"/>
                <w:u w:val="single"/>
              </w:rPr>
              <w:t>zonder supervisie</w:t>
            </w:r>
            <w:r w:rsidRPr="002353E5">
              <w:rPr>
                <w:rFonts w:asciiTheme="minorHAnsi" w:hAnsiTheme="minorHAnsi" w:cstheme="minorHAnsi"/>
                <w:bCs/>
                <w:sz w:val="20"/>
                <w:szCs w:val="20"/>
              </w:rPr>
              <w:t xml:space="preserve"> uit te voeren. Dit blijkt in ieder geval uit (maar is niet beperkt tot):</w:t>
            </w:r>
          </w:p>
          <w:p w14:paraId="0C4AEB3A"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bCs/>
                <w:sz w:val="20"/>
                <w:szCs w:val="20"/>
              </w:rPr>
              <w:t xml:space="preserve">Argumentatie in vorm van bijvoorbeeld KPB, OSATS, reflectieverslagen, MSF, cursus certificaten, </w:t>
            </w:r>
            <w:proofErr w:type="spellStart"/>
            <w:r w:rsidRPr="002353E5">
              <w:rPr>
                <w:rFonts w:asciiTheme="minorHAnsi" w:hAnsiTheme="minorHAnsi" w:cstheme="minorHAnsi"/>
                <w:bCs/>
                <w:sz w:val="20"/>
                <w:szCs w:val="20"/>
              </w:rPr>
              <w:t>etc</w:t>
            </w:r>
            <w:proofErr w:type="spellEnd"/>
            <w:r w:rsidRPr="002353E5">
              <w:rPr>
                <w:rFonts w:asciiTheme="minorHAnsi" w:hAnsiTheme="minorHAnsi" w:cstheme="minorHAnsi"/>
                <w:bCs/>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EC066" w14:textId="77777777" w:rsidR="004F3F83" w:rsidRPr="002353E5" w:rsidRDefault="004F3F83" w:rsidP="0072737E">
            <w:pPr>
              <w:rPr>
                <w:rFonts w:cstheme="minorHAnsi"/>
                <w:sz w:val="20"/>
                <w:szCs w:val="20"/>
              </w:rPr>
            </w:pPr>
            <w:r w:rsidRPr="002353E5">
              <w:rPr>
                <w:rFonts w:eastAsia="Calibri" w:cstheme="minorHAnsi"/>
                <w:sz w:val="20"/>
                <w:szCs w:val="20"/>
              </w:rPr>
              <w:t xml:space="preserve">Aan de volgende </w:t>
            </w:r>
            <w:r w:rsidRPr="002353E5">
              <w:rPr>
                <w:rFonts w:eastAsia="Calibri" w:cstheme="minorHAnsi"/>
                <w:bCs/>
                <w:sz w:val="20"/>
                <w:szCs w:val="20"/>
                <w:u w:val="single"/>
              </w:rPr>
              <w:t>minimale voorwaarden</w:t>
            </w:r>
            <w:r w:rsidRPr="002353E5">
              <w:rPr>
                <w:rFonts w:eastAsia="Calibri" w:cstheme="minorHAnsi"/>
                <w:bCs/>
                <w:sz w:val="20"/>
                <w:szCs w:val="20"/>
              </w:rPr>
              <w:t xml:space="preserve"> </w:t>
            </w:r>
            <w:r w:rsidRPr="002353E5">
              <w:rPr>
                <w:rFonts w:eastAsia="Calibri" w:cstheme="minorHAnsi"/>
                <w:sz w:val="20"/>
                <w:szCs w:val="20"/>
              </w:rPr>
              <w:t>is voldaan, zonder supervisie:</w:t>
            </w:r>
          </w:p>
          <w:p w14:paraId="6997E8F6" w14:textId="77777777" w:rsidR="004F3F83" w:rsidRPr="002353E5" w:rsidRDefault="004F3F83" w:rsidP="00C248A4">
            <w:pPr>
              <w:pStyle w:val="Lijstalinea"/>
              <w:numPr>
                <w:ilvl w:val="0"/>
                <w:numId w:val="49"/>
              </w:numPr>
              <w:pBdr>
                <w:top w:val="nil"/>
                <w:left w:val="nil"/>
                <w:bottom w:val="nil"/>
                <w:right w:val="nil"/>
                <w:between w:val="nil"/>
                <w:bar w:val="nil"/>
              </w:pBdr>
              <w:rPr>
                <w:rFonts w:asciiTheme="minorHAnsi" w:eastAsia="Calibri" w:hAnsiTheme="minorHAnsi" w:cstheme="minorHAnsi"/>
                <w:sz w:val="20"/>
                <w:szCs w:val="20"/>
                <w:bdr w:val="nil"/>
              </w:rPr>
            </w:pPr>
            <w:r w:rsidRPr="002353E5">
              <w:rPr>
                <w:rFonts w:asciiTheme="minorHAnsi" w:eastAsia="Calibri" w:hAnsiTheme="minorHAnsi" w:cstheme="minorHAnsi"/>
                <w:sz w:val="20"/>
                <w:szCs w:val="20"/>
                <w:bdr w:val="nil"/>
              </w:rPr>
              <w:t>In staat onder ‘weinig supervisie’ genoemde voorwaarden zonder supervisie uit te voeren</w:t>
            </w:r>
          </w:p>
          <w:p w14:paraId="03D11264" w14:textId="77777777" w:rsidR="004F3F83" w:rsidRPr="002353E5" w:rsidRDefault="004F3F83" w:rsidP="00C248A4">
            <w:pPr>
              <w:pStyle w:val="Lijstalinea"/>
              <w:numPr>
                <w:ilvl w:val="0"/>
                <w:numId w:val="49"/>
              </w:numPr>
              <w:pBdr>
                <w:top w:val="nil"/>
                <w:left w:val="nil"/>
                <w:bottom w:val="nil"/>
                <w:right w:val="nil"/>
                <w:between w:val="nil"/>
                <w:bar w:val="nil"/>
              </w:pBdr>
              <w:rPr>
                <w:rFonts w:asciiTheme="minorHAnsi" w:hAnsiTheme="minorHAnsi" w:cstheme="minorHAnsi"/>
                <w:sz w:val="20"/>
                <w:szCs w:val="20"/>
                <w:bdr w:val="nil"/>
              </w:rPr>
            </w:pPr>
            <w:r w:rsidRPr="002353E5">
              <w:rPr>
                <w:rFonts w:asciiTheme="minorHAnsi" w:eastAsia="Calibri" w:hAnsiTheme="minorHAnsi" w:cstheme="minorHAnsi"/>
                <w:sz w:val="20"/>
                <w:szCs w:val="20"/>
                <w:bdr w:val="nil"/>
              </w:rPr>
              <w:t>Leiding nemen in zorg voor gecompliceerd kraambed</w:t>
            </w:r>
          </w:p>
          <w:p w14:paraId="06BB44D2" w14:textId="77777777" w:rsidR="004F3F83" w:rsidRPr="002353E5" w:rsidRDefault="004F3F83" w:rsidP="0072737E">
            <w:pPr>
              <w:rPr>
                <w:rFonts w:cstheme="minorHAnsi"/>
                <w:sz w:val="20"/>
                <w:szCs w:val="20"/>
              </w:rPr>
            </w:pPr>
          </w:p>
          <w:p w14:paraId="594BF27F" w14:textId="77777777" w:rsidR="004F3F83" w:rsidRPr="002353E5" w:rsidRDefault="004F3F83" w:rsidP="0072737E">
            <w:pPr>
              <w:rPr>
                <w:rFonts w:cstheme="minorHAnsi"/>
                <w:bCs/>
                <w:sz w:val="20"/>
                <w:szCs w:val="20"/>
              </w:rPr>
            </w:pPr>
            <w:r w:rsidRPr="002353E5">
              <w:rPr>
                <w:rFonts w:cstheme="minorHAnsi"/>
                <w:bCs/>
                <w:sz w:val="20"/>
                <w:szCs w:val="20"/>
                <w:u w:val="single"/>
              </w:rPr>
              <w:t>Daarnaast blijkt uit de volgende drie situaties</w:t>
            </w:r>
            <w:r w:rsidRPr="002353E5">
              <w:rPr>
                <w:rFonts w:cstheme="minorHAnsi"/>
                <w:bCs/>
                <w:sz w:val="20"/>
                <w:szCs w:val="20"/>
              </w:rPr>
              <w:t xml:space="preserve"> dat de AIOS op het aangevraagde zelfstandigheidsniveau kan functioneren (onderstaande zijn VOORBEELDEN):</w:t>
            </w:r>
          </w:p>
          <w:p w14:paraId="51A2D38B" w14:textId="0DC73C2A" w:rsidR="004F3F83" w:rsidRPr="002353E5" w:rsidRDefault="004F3F83" w:rsidP="00C248A4">
            <w:pPr>
              <w:pStyle w:val="Lijstalinea"/>
              <w:numPr>
                <w:ilvl w:val="0"/>
                <w:numId w:val="50"/>
              </w:numPr>
              <w:pBdr>
                <w:top w:val="nil"/>
                <w:left w:val="nil"/>
                <w:bottom w:val="nil"/>
                <w:right w:val="nil"/>
                <w:between w:val="nil"/>
                <w:bar w:val="nil"/>
              </w:pBdr>
              <w:rPr>
                <w:rFonts w:asciiTheme="minorHAnsi" w:eastAsia="Calibri" w:hAnsiTheme="minorHAnsi" w:cstheme="minorHAnsi"/>
                <w:iCs/>
                <w:sz w:val="20"/>
                <w:szCs w:val="20"/>
                <w:bdr w:val="nil"/>
              </w:rPr>
            </w:pPr>
            <w:r w:rsidRPr="002353E5">
              <w:rPr>
                <w:rFonts w:asciiTheme="minorHAnsi" w:eastAsia="Calibri" w:hAnsiTheme="minorHAnsi" w:cstheme="minorHAnsi"/>
                <w:iCs/>
                <w:sz w:val="20"/>
                <w:szCs w:val="20"/>
                <w:bdr w:val="nil"/>
              </w:rPr>
              <w:t>Herkennen en behandelen van postpartum complicaties incl. organiseren van MDO bij complex postpartum beloop.</w:t>
            </w:r>
          </w:p>
          <w:p w14:paraId="580E71EE" w14:textId="77777777" w:rsidR="004F3F83" w:rsidRPr="00B461AA" w:rsidRDefault="004F3F83" w:rsidP="00C248A4">
            <w:pPr>
              <w:pStyle w:val="Lijstalinea"/>
              <w:numPr>
                <w:ilvl w:val="0"/>
                <w:numId w:val="50"/>
              </w:numPr>
              <w:pBdr>
                <w:top w:val="nil"/>
                <w:left w:val="nil"/>
                <w:bottom w:val="nil"/>
                <w:right w:val="nil"/>
                <w:between w:val="nil"/>
                <w:bar w:val="nil"/>
              </w:pBdr>
              <w:rPr>
                <w:rFonts w:asciiTheme="minorHAnsi" w:eastAsia="Calibri" w:hAnsiTheme="minorHAnsi" w:cstheme="minorHAnsi"/>
                <w:iCs/>
                <w:sz w:val="20"/>
                <w:szCs w:val="20"/>
                <w:bdr w:val="nil"/>
              </w:rPr>
            </w:pPr>
            <w:r w:rsidRPr="002353E5">
              <w:rPr>
                <w:rFonts w:asciiTheme="minorHAnsi" w:eastAsia="Calibri" w:hAnsiTheme="minorHAnsi" w:cstheme="minorHAnsi"/>
                <w:iCs/>
                <w:sz w:val="20"/>
                <w:szCs w:val="20"/>
                <w:bdr w:val="nil"/>
              </w:rPr>
              <w:t xml:space="preserve">In staat om bij onverwachte uitkomsten binnen het team de leiding te nemen in het organiseren van benodigde zorg en debriefing van het team in handelen en beleving in deze situatie. </w:t>
            </w:r>
            <w:r w:rsidRPr="002353E5">
              <w:rPr>
                <w:rFonts w:asciiTheme="minorHAnsi" w:eastAsia="Calibri" w:hAnsiTheme="minorHAnsi" w:cstheme="minorHAnsi"/>
                <w:iCs/>
                <w:sz w:val="20"/>
                <w:szCs w:val="20"/>
              </w:rPr>
              <w:t>De leiding te nemen in het organiseren van benodigde zorg en debriefing van het team in handelen en beleving in deze situatie.</w:t>
            </w:r>
          </w:p>
          <w:p w14:paraId="328C0D1F" w14:textId="394E6D64" w:rsidR="00B461AA" w:rsidRPr="002353E5" w:rsidRDefault="00B461AA" w:rsidP="00C248A4">
            <w:pPr>
              <w:pStyle w:val="Lijstalinea"/>
              <w:numPr>
                <w:ilvl w:val="0"/>
                <w:numId w:val="50"/>
              </w:numPr>
              <w:pBdr>
                <w:top w:val="nil"/>
                <w:left w:val="nil"/>
                <w:bottom w:val="nil"/>
                <w:right w:val="nil"/>
                <w:between w:val="nil"/>
                <w:bar w:val="nil"/>
              </w:pBdr>
              <w:rPr>
                <w:rFonts w:asciiTheme="minorHAnsi" w:eastAsia="Calibri" w:hAnsiTheme="minorHAnsi" w:cstheme="minorHAnsi"/>
                <w:iCs/>
                <w:sz w:val="20"/>
                <w:szCs w:val="20"/>
                <w:bdr w:val="nil"/>
              </w:rPr>
            </w:pPr>
            <w:r>
              <w:rPr>
                <w:rFonts w:asciiTheme="minorHAnsi" w:eastAsia="Calibri" w:hAnsiTheme="minorHAnsi" w:cstheme="minorHAnsi"/>
                <w:iCs/>
                <w:sz w:val="20"/>
                <w:szCs w:val="20"/>
                <w:bdr w:val="nil"/>
              </w:rPr>
              <w:t>...</w:t>
            </w:r>
          </w:p>
        </w:tc>
      </w:tr>
      <w:tr w:rsidR="004F3F83" w:rsidRPr="002353E5" w14:paraId="54EE10C6" w14:textId="77777777" w:rsidTr="0072737E">
        <w:trPr>
          <w:trHeight w:val="1762"/>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00923CF"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Superviserende rol</w:t>
            </w:r>
          </w:p>
          <w:p w14:paraId="09AF9CC9" w14:textId="77777777" w:rsidR="004F3F83" w:rsidRPr="002353E5" w:rsidRDefault="004F3F83" w:rsidP="0072737E">
            <w:pPr>
              <w:pStyle w:val="Hoofdtekst"/>
              <w:widowControl w:val="0"/>
              <w:spacing w:after="160" w:line="240" w:lineRule="auto"/>
              <w:rPr>
                <w:rFonts w:asciiTheme="minorHAnsi" w:hAnsiTheme="minorHAnsi" w:cstheme="minorHAnsi"/>
                <w:bCs/>
                <w:sz w:val="20"/>
                <w:szCs w:val="20"/>
              </w:rPr>
            </w:pPr>
            <w:r w:rsidRPr="002353E5">
              <w:rPr>
                <w:rFonts w:asciiTheme="minorHAnsi" w:hAnsiTheme="minorHAnsi" w:cstheme="minorHAnsi"/>
                <w:bCs/>
                <w:sz w:val="20"/>
                <w:szCs w:val="20"/>
              </w:rPr>
              <w:t xml:space="preserve">Deze AIOS is in staat om zorg die valt onder ‘EPA Zorg in de kraamperiode’ </w:t>
            </w:r>
            <w:r w:rsidRPr="002353E5">
              <w:rPr>
                <w:rFonts w:asciiTheme="minorHAnsi" w:hAnsiTheme="minorHAnsi" w:cstheme="minorHAnsi"/>
                <w:bCs/>
                <w:sz w:val="20"/>
                <w:szCs w:val="20"/>
                <w:u w:val="single"/>
              </w:rPr>
              <w:t>te superviseren</w:t>
            </w:r>
            <w:r w:rsidRPr="002353E5">
              <w:rPr>
                <w:rFonts w:asciiTheme="minorHAnsi" w:hAnsiTheme="minorHAnsi" w:cstheme="minorHAnsi"/>
                <w:bCs/>
                <w:sz w:val="20"/>
                <w:szCs w:val="20"/>
              </w:rPr>
              <w:t>. Dit blijkt in ieder geval uit (maar is niet beperkt tot):</w:t>
            </w:r>
          </w:p>
          <w:p w14:paraId="311E83AB"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bCs/>
                <w:sz w:val="20"/>
                <w:szCs w:val="20"/>
              </w:rPr>
              <w:t xml:space="preserve">Argumentatie in vorm van bijvoorbeeld KPB, OSATS, reflectieverslagen, MSF, cursus certificaten, </w:t>
            </w:r>
            <w:proofErr w:type="spellStart"/>
            <w:r w:rsidRPr="002353E5">
              <w:rPr>
                <w:rFonts w:asciiTheme="minorHAnsi" w:hAnsiTheme="minorHAnsi" w:cstheme="minorHAnsi"/>
                <w:bCs/>
                <w:sz w:val="20"/>
                <w:szCs w:val="20"/>
              </w:rPr>
              <w:t>etc</w:t>
            </w:r>
            <w:proofErr w:type="spellEnd"/>
            <w:r w:rsidRPr="002353E5">
              <w:rPr>
                <w:rFonts w:asciiTheme="minorHAnsi" w:hAnsiTheme="minorHAnsi" w:cstheme="minorHAnsi"/>
                <w:bCs/>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F6E2" w14:textId="77777777" w:rsidR="004F3F83" w:rsidRPr="002353E5" w:rsidRDefault="004F3F83" w:rsidP="0072737E">
            <w:pPr>
              <w:rPr>
                <w:rFonts w:cstheme="minorHAns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w:t>
            </w:r>
            <w:r w:rsidRPr="002353E5">
              <w:rPr>
                <w:rFonts w:cstheme="minorHAnsi"/>
                <w:bCs/>
                <w:sz w:val="20"/>
                <w:szCs w:val="20"/>
              </w:rPr>
              <w:t>dat de AIOS op het aangevraagde zelfstandigheidsniveau kan functioneren (onderstaande zijn VOORBEELDEN):</w:t>
            </w:r>
          </w:p>
          <w:p w14:paraId="7EE52C0A" w14:textId="3753550E" w:rsidR="004F3F83" w:rsidRPr="002353E5" w:rsidRDefault="004F3F83" w:rsidP="00C248A4">
            <w:pPr>
              <w:numPr>
                <w:ilvl w:val="0"/>
                <w:numId w:val="4"/>
              </w:numPr>
              <w:rPr>
                <w:rFonts w:cstheme="minorHAnsi"/>
                <w:iCs/>
                <w:sz w:val="20"/>
                <w:szCs w:val="20"/>
              </w:rPr>
            </w:pPr>
            <w:r w:rsidRPr="002353E5">
              <w:rPr>
                <w:rFonts w:cstheme="minorHAnsi"/>
                <w:iCs/>
                <w:sz w:val="20"/>
                <w:szCs w:val="20"/>
              </w:rPr>
              <w:t xml:space="preserve">Superviseren </w:t>
            </w:r>
            <w:r w:rsidR="00B461AA">
              <w:rPr>
                <w:rFonts w:cstheme="minorHAnsi"/>
                <w:iCs/>
                <w:sz w:val="20"/>
                <w:szCs w:val="20"/>
              </w:rPr>
              <w:t>van minder ervaren</w:t>
            </w:r>
            <w:r w:rsidRPr="002353E5">
              <w:rPr>
                <w:rFonts w:cstheme="minorHAnsi"/>
                <w:iCs/>
                <w:sz w:val="20"/>
                <w:szCs w:val="20"/>
              </w:rPr>
              <w:t xml:space="preserve"> AIOS/ ANIOS of verloskundige</w:t>
            </w:r>
            <w:r w:rsidR="00B461AA">
              <w:rPr>
                <w:rFonts w:cstheme="minorHAnsi"/>
                <w:iCs/>
                <w:sz w:val="20"/>
                <w:szCs w:val="20"/>
              </w:rPr>
              <w:t xml:space="preserve"> bij visite kraamafdeling.</w:t>
            </w:r>
          </w:p>
          <w:p w14:paraId="38D78A39" w14:textId="77777777" w:rsidR="004F3F83" w:rsidRPr="002353E5" w:rsidRDefault="004F3F83" w:rsidP="00C248A4">
            <w:pPr>
              <w:numPr>
                <w:ilvl w:val="0"/>
                <w:numId w:val="4"/>
              </w:numPr>
              <w:rPr>
                <w:rFonts w:cstheme="minorHAnsi"/>
                <w:iCs/>
                <w:sz w:val="20"/>
                <w:szCs w:val="20"/>
              </w:rPr>
            </w:pPr>
            <w:r w:rsidRPr="002353E5">
              <w:rPr>
                <w:rFonts w:cstheme="minorHAnsi"/>
                <w:iCs/>
                <w:sz w:val="20"/>
                <w:szCs w:val="20"/>
              </w:rPr>
              <w:t>Onderwijzen van fysiologie en pathologie in het kraambed.</w:t>
            </w:r>
          </w:p>
          <w:p w14:paraId="4CD8839D" w14:textId="77777777" w:rsidR="004F3F83" w:rsidRPr="00B461AA" w:rsidRDefault="004F3F83" w:rsidP="00C248A4">
            <w:pPr>
              <w:numPr>
                <w:ilvl w:val="0"/>
                <w:numId w:val="4"/>
              </w:numPr>
              <w:rPr>
                <w:b/>
                <w:bCs/>
                <w:sz w:val="20"/>
                <w:szCs w:val="20"/>
                <w:lang w:val="nl"/>
              </w:rPr>
            </w:pPr>
            <w:r w:rsidRPr="002353E5">
              <w:rPr>
                <w:rFonts w:cstheme="minorHAnsi"/>
                <w:iCs/>
                <w:sz w:val="20"/>
                <w:szCs w:val="20"/>
              </w:rPr>
              <w:t>Postpartum psychose herkennen en opbouwen van een behandelteam rondom de kraamvrouw.</w:t>
            </w:r>
          </w:p>
          <w:p w14:paraId="3FDE79A9" w14:textId="6909B6CB" w:rsidR="00B461AA" w:rsidRPr="002353E5" w:rsidRDefault="00B461AA" w:rsidP="00C248A4">
            <w:pPr>
              <w:numPr>
                <w:ilvl w:val="0"/>
                <w:numId w:val="4"/>
              </w:numPr>
              <w:rPr>
                <w:b/>
                <w:bCs/>
                <w:sz w:val="20"/>
                <w:szCs w:val="20"/>
                <w:lang w:val="nl"/>
              </w:rPr>
            </w:pPr>
            <w:r>
              <w:rPr>
                <w:b/>
                <w:bCs/>
                <w:sz w:val="20"/>
                <w:szCs w:val="20"/>
                <w:lang w:val="nl"/>
              </w:rPr>
              <w:t>...</w:t>
            </w:r>
          </w:p>
        </w:tc>
      </w:tr>
    </w:tbl>
    <w:p w14:paraId="4C06679A" w14:textId="77777777" w:rsidR="004F3F83" w:rsidRPr="002353E5" w:rsidRDefault="004F3F83" w:rsidP="004F3F83">
      <w:pPr>
        <w:pStyle w:val="Hoofdtekst"/>
        <w:widowControl w:val="0"/>
        <w:rPr>
          <w:rFonts w:ascii="Calibri" w:eastAsia="Calibri" w:hAnsi="Calibri" w:cs="Calibri"/>
          <w:sz w:val="20"/>
          <w:szCs w:val="20"/>
        </w:rPr>
      </w:pPr>
    </w:p>
    <w:p w14:paraId="2CC15976" w14:textId="77777777" w:rsidR="004F3F83" w:rsidRPr="002353E5" w:rsidRDefault="004F3F83">
      <w:pPr>
        <w:rPr>
          <w:rFonts w:ascii="Calibri" w:eastAsia="Calibri" w:hAnsi="Calibri" w:cs="Calibri"/>
          <w:color w:val="000000"/>
          <w:sz w:val="20"/>
          <w:szCs w:val="20"/>
          <w:u w:color="000000"/>
          <w:bdr w:val="nil"/>
          <w:lang w:eastAsia="nl-NL"/>
        </w:rPr>
      </w:pPr>
      <w:r w:rsidRPr="002353E5">
        <w:rPr>
          <w:rFonts w:ascii="Calibri" w:eastAsia="Calibri" w:hAnsi="Calibri" w:cs="Calibri"/>
          <w:sz w:val="20"/>
          <w:szCs w:val="20"/>
        </w:rPr>
        <w:br w:type="page"/>
      </w:r>
    </w:p>
    <w:p w14:paraId="1091C788"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7AAAD159"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3A060B5" w14:textId="77777777" w:rsidR="004F3F83" w:rsidRPr="002353E5" w:rsidRDefault="004F3F83" w:rsidP="0072737E">
            <w:pPr>
              <w:ind w:left="341"/>
              <w:rPr>
                <w:rFonts w:cstheme="minorHAnsi"/>
                <w:b/>
                <w:sz w:val="20"/>
                <w:szCs w:val="20"/>
              </w:rPr>
            </w:pPr>
            <w:r w:rsidRPr="002353E5">
              <w:rPr>
                <w:rFonts w:cstheme="minorHAnsi"/>
                <w:b/>
                <w:sz w:val="20"/>
                <w:szCs w:val="20"/>
              </w:rPr>
              <w:t>4. Abnormaal Uterien Bloedverlies</w:t>
            </w:r>
          </w:p>
        </w:tc>
      </w:tr>
      <w:tr w:rsidR="004F3F83" w:rsidRPr="002353E5" w14:paraId="11BBCFA7" w14:textId="77777777" w:rsidTr="0072737E">
        <w:trPr>
          <w:trHeight w:val="33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62E3C1F"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Onderdelen van EPA</w:t>
            </w:r>
          </w:p>
          <w:p w14:paraId="36C51D3F" w14:textId="77777777" w:rsidR="004F3F83" w:rsidRPr="002353E5" w:rsidRDefault="004F3F83" w:rsidP="0072737E">
            <w:pPr>
              <w:pStyle w:val="Geenafstand"/>
              <w:rPr>
                <w:rFonts w:asciiTheme="minorHAnsi" w:hAnsiTheme="minorHAnsi" w:cstheme="minorHAnsi"/>
                <w:b/>
                <w:sz w:val="20"/>
                <w:szCs w:val="20"/>
                <w:u w:val="single"/>
              </w:rPr>
            </w:pPr>
          </w:p>
          <w:p w14:paraId="42FFC544"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Toepassen van kennis over</w:t>
            </w:r>
          </w:p>
          <w:p w14:paraId="693F9133"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 xml:space="preserve">Uterus </w:t>
            </w:r>
            <w:proofErr w:type="spellStart"/>
            <w:r w:rsidRPr="002353E5">
              <w:rPr>
                <w:rFonts w:asciiTheme="minorHAnsi" w:hAnsiTheme="minorHAnsi" w:cstheme="minorHAnsi"/>
                <w:sz w:val="20"/>
                <w:szCs w:val="20"/>
              </w:rPr>
              <w:t>myomatosus</w:t>
            </w:r>
            <w:proofErr w:type="spellEnd"/>
          </w:p>
          <w:p w14:paraId="46B24704"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Uterine niches</w:t>
            </w:r>
          </w:p>
          <w:p w14:paraId="405B3719"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Adenomyose</w:t>
            </w:r>
            <w:proofErr w:type="spellEnd"/>
          </w:p>
          <w:p w14:paraId="065DA156"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Disfunctioneel bloedverlies</w:t>
            </w:r>
          </w:p>
          <w:p w14:paraId="51031F42"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Postmenopauzaal bloedverlies</w:t>
            </w:r>
          </w:p>
          <w:p w14:paraId="7FD2F799" w14:textId="77777777" w:rsidR="004F3F83" w:rsidRPr="002353E5" w:rsidRDefault="004F3F83" w:rsidP="0072737E">
            <w:pPr>
              <w:pStyle w:val="Geenafstand"/>
              <w:rPr>
                <w:rFonts w:asciiTheme="minorHAnsi" w:hAnsiTheme="minorHAnsi" w:cstheme="minorHAnsi"/>
                <w:sz w:val="20"/>
                <w:szCs w:val="20"/>
              </w:rPr>
            </w:pPr>
          </w:p>
          <w:p w14:paraId="5B719381"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Verrichtingen &amp; handelingen</w:t>
            </w:r>
          </w:p>
          <w:p w14:paraId="2F349D7F"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Gynaecologisch lichamelijk onderzoek</w:t>
            </w:r>
          </w:p>
          <w:p w14:paraId="108ADE9E"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Basis gynaecologische echografie</w:t>
            </w:r>
          </w:p>
          <w:p w14:paraId="3A8AFFD5"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Gevorderde gynaecologische echografie</w:t>
            </w:r>
          </w:p>
          <w:p w14:paraId="01855D35"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TCRM/P type 0 en 1 afwijkingen</w:t>
            </w:r>
          </w:p>
          <w:p w14:paraId="74557106"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TCRM type 2 myomen</w:t>
            </w:r>
          </w:p>
          <w:p w14:paraId="0CDDEAEB"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Thermische ablatie</w:t>
            </w:r>
          </w:p>
          <w:p w14:paraId="388A026D"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Uterus extirpatie</w:t>
            </w:r>
            <w:proofErr w:type="gramEnd"/>
          </w:p>
          <w:p w14:paraId="218BED43"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Myoom enucleatie</w:t>
            </w:r>
            <w:proofErr w:type="gramEnd"/>
          </w:p>
          <w:p w14:paraId="1019D8C4"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Embolisatie</w:t>
            </w:r>
            <w:proofErr w:type="spellEnd"/>
          </w:p>
          <w:p w14:paraId="4A9D9E3C" w14:textId="77777777" w:rsidR="004F3F83" w:rsidRPr="002353E5" w:rsidRDefault="004F3F83" w:rsidP="0072737E">
            <w:pPr>
              <w:pStyle w:val="Geenafstand"/>
              <w:rPr>
                <w:rFonts w:asciiTheme="minorHAnsi" w:hAnsiTheme="minorHAnsi" w:cstheme="minorHAnsi"/>
                <w:sz w:val="20"/>
                <w:szCs w:val="20"/>
              </w:rPr>
            </w:pPr>
          </w:p>
          <w:p w14:paraId="1BCC4522"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bCs/>
                <w:sz w:val="20"/>
                <w:szCs w:val="20"/>
              </w:rPr>
              <w:t>Patiënt gecentreerde zorgverlening</w:t>
            </w:r>
            <w:r w:rsidRPr="002353E5">
              <w:rPr>
                <w:rFonts w:asciiTheme="minorHAnsi" w:hAnsiTheme="minorHAnsi" w:cstheme="minorHAnsi"/>
                <w:b/>
                <w:sz w:val="20"/>
                <w:szCs w:val="20"/>
              </w:rPr>
              <w:t xml:space="preserve"> </w:t>
            </w:r>
          </w:p>
          <w:p w14:paraId="0684DAF5"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Counseling m.b.t. verschillende ingrepen: doel van de ingreep, procedure en mogelijke complicaties.</w:t>
            </w:r>
          </w:p>
          <w:p w14:paraId="31D0A5EC"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Uitleg over normale anatomie en fysiologie.</w:t>
            </w:r>
          </w:p>
          <w:p w14:paraId="2C7A1C10"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 xml:space="preserve">Op juiste manier toepassen van bevindingen van anamnese, lichamelijk- en aanvullend onderzoek. </w:t>
            </w:r>
          </w:p>
          <w:p w14:paraId="639356AB"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Uitleg normaal en afwijkend postoperatief beloop.</w:t>
            </w:r>
          </w:p>
          <w:p w14:paraId="2670DB8E"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Adequaat ontslaggesprek met leefregels thuis voor na de ingreep.</w:t>
            </w:r>
          </w:p>
          <w:p w14:paraId="52A38C9C"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Bespreken reanimatiebeleid./orgaandonatie</w:t>
            </w:r>
          </w:p>
          <w:p w14:paraId="67561516"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WGBO voorlichting</w:t>
            </w:r>
            <w:proofErr w:type="gramEnd"/>
            <w:r w:rsidRPr="002353E5">
              <w:rPr>
                <w:rFonts w:asciiTheme="minorHAnsi" w:hAnsiTheme="minorHAnsi" w:cstheme="minorHAnsi"/>
                <w:sz w:val="20"/>
                <w:szCs w:val="20"/>
              </w:rPr>
              <w:t xml:space="preserve"> chirurgie</w:t>
            </w:r>
          </w:p>
          <w:p w14:paraId="6C73D3B7" w14:textId="77777777" w:rsidR="004F3F83" w:rsidRPr="002353E5" w:rsidRDefault="004F3F83" w:rsidP="00C248A4">
            <w:pPr>
              <w:pStyle w:val="Geenafstand"/>
              <w:numPr>
                <w:ilvl w:val="0"/>
                <w:numId w:val="11"/>
              </w:numPr>
              <w:ind w:left="417"/>
              <w:rPr>
                <w:rFonts w:asciiTheme="minorHAnsi" w:hAnsiTheme="minorHAnsi" w:cstheme="minorHAnsi"/>
                <w:bCs/>
                <w:sz w:val="20"/>
                <w:szCs w:val="20"/>
              </w:rPr>
            </w:pPr>
            <w:proofErr w:type="spellStart"/>
            <w:r w:rsidRPr="002353E5">
              <w:rPr>
                <w:rFonts w:asciiTheme="minorHAnsi" w:hAnsiTheme="minorHAnsi" w:cstheme="minorHAnsi"/>
                <w:sz w:val="20"/>
                <w:szCs w:val="20"/>
              </w:rPr>
              <w:t>Pre-operatieve</w:t>
            </w:r>
            <w:proofErr w:type="spellEnd"/>
            <w:r w:rsidRPr="002353E5">
              <w:rPr>
                <w:rFonts w:asciiTheme="minorHAnsi" w:hAnsiTheme="minorHAnsi" w:cstheme="minorHAnsi"/>
                <w:sz w:val="20"/>
                <w:szCs w:val="20"/>
              </w:rPr>
              <w:t xml:space="preserve"> zorg</w:t>
            </w:r>
          </w:p>
          <w:p w14:paraId="328E14CF" w14:textId="77777777" w:rsidR="004F3F83" w:rsidRPr="002353E5" w:rsidRDefault="004F3F83" w:rsidP="00C248A4">
            <w:pPr>
              <w:pStyle w:val="Geenafstand"/>
              <w:numPr>
                <w:ilvl w:val="0"/>
                <w:numId w:val="11"/>
              </w:numPr>
              <w:ind w:left="417"/>
              <w:rPr>
                <w:rFonts w:asciiTheme="minorHAnsi" w:hAnsiTheme="minorHAnsi" w:cstheme="minorHAnsi"/>
                <w:bCs/>
                <w:sz w:val="20"/>
                <w:szCs w:val="20"/>
              </w:rPr>
            </w:pPr>
            <w:proofErr w:type="spellStart"/>
            <w:proofErr w:type="gramStart"/>
            <w:r w:rsidRPr="002353E5">
              <w:rPr>
                <w:rFonts w:asciiTheme="minorHAnsi" w:hAnsiTheme="minorHAnsi" w:cstheme="minorHAnsi"/>
                <w:sz w:val="20"/>
                <w:szCs w:val="20"/>
              </w:rPr>
              <w:t>Post-operatieve</w:t>
            </w:r>
            <w:proofErr w:type="spellEnd"/>
            <w:proofErr w:type="gramEnd"/>
            <w:r w:rsidRPr="002353E5">
              <w:rPr>
                <w:rFonts w:asciiTheme="minorHAnsi" w:hAnsiTheme="minorHAnsi" w:cstheme="minorHAnsi"/>
                <w:sz w:val="20"/>
                <w:szCs w:val="20"/>
              </w:rPr>
              <w:t xml:space="preserve"> zorg</w:t>
            </w:r>
            <w:r w:rsidRPr="002353E5">
              <w:rPr>
                <w:rFonts w:asciiTheme="minorHAnsi" w:hAnsiTheme="minorHAnsi" w:cstheme="minorHAnsi"/>
                <w:bCs/>
                <w:sz w:val="20"/>
                <w:szCs w:val="20"/>
              </w:rPr>
              <w:t xml:space="preserve"> </w:t>
            </w:r>
          </w:p>
          <w:p w14:paraId="0FC11076" w14:textId="77777777" w:rsidR="004F3F83" w:rsidRPr="002353E5" w:rsidRDefault="004F3F83" w:rsidP="0072737E">
            <w:pPr>
              <w:pStyle w:val="Geenafstand"/>
              <w:rPr>
                <w:rFonts w:asciiTheme="minorHAnsi" w:hAnsiTheme="minorHAnsi" w:cstheme="minorHAnsi"/>
                <w:bCs/>
                <w:sz w:val="20"/>
                <w:szCs w:val="20"/>
              </w:rPr>
            </w:pPr>
          </w:p>
          <w:p w14:paraId="7CA12860"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bCs/>
                <w:sz w:val="20"/>
                <w:szCs w:val="20"/>
              </w:rPr>
              <w:t>Werken in teamverband</w:t>
            </w:r>
          </w:p>
          <w:p w14:paraId="4D96DCD7" w14:textId="77777777" w:rsidR="004F3F83" w:rsidRPr="002353E5" w:rsidRDefault="004F3F83" w:rsidP="00C248A4">
            <w:pPr>
              <w:pStyle w:val="Geenafstand"/>
              <w:numPr>
                <w:ilvl w:val="0"/>
                <w:numId w:val="11"/>
              </w:numPr>
              <w:ind w:left="417"/>
              <w:rPr>
                <w:rFonts w:asciiTheme="minorHAnsi" w:hAnsiTheme="minorHAnsi" w:cstheme="minorHAnsi"/>
                <w:bCs/>
                <w:sz w:val="20"/>
                <w:szCs w:val="20"/>
              </w:rPr>
            </w:pPr>
            <w:r w:rsidRPr="002353E5">
              <w:rPr>
                <w:rFonts w:asciiTheme="minorHAnsi" w:hAnsiTheme="minorHAnsi" w:cstheme="minorHAnsi"/>
                <w:sz w:val="20"/>
                <w:szCs w:val="20"/>
              </w:rPr>
              <w:t>Samenwerking op OK</w:t>
            </w:r>
            <w:r w:rsidRPr="002353E5">
              <w:rPr>
                <w:rFonts w:asciiTheme="minorHAnsi" w:hAnsiTheme="minorHAnsi" w:cstheme="minorHAnsi"/>
                <w:bCs/>
                <w:sz w:val="20"/>
                <w:szCs w:val="20"/>
              </w:rPr>
              <w:t xml:space="preserve"> </w:t>
            </w:r>
          </w:p>
          <w:p w14:paraId="2FA30896"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Coördinatie perioperatieve zorg (anesthesie, antistolling, diabetesverpleegkundige, etc.).</w:t>
            </w:r>
          </w:p>
          <w:p w14:paraId="1C8D2C39"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hAnsiTheme="minorHAnsi" w:cstheme="minorHAnsi"/>
                <w:sz w:val="20"/>
                <w:szCs w:val="20"/>
              </w:rPr>
              <w:t>Adequate samenwerking met alle betrokken zorgverleners.</w:t>
            </w:r>
          </w:p>
          <w:p w14:paraId="6EE6565A" w14:textId="77777777" w:rsidR="004F3F83" w:rsidRPr="002353E5" w:rsidRDefault="004F3F83" w:rsidP="00C248A4">
            <w:pPr>
              <w:pStyle w:val="Geenafstand"/>
              <w:numPr>
                <w:ilvl w:val="0"/>
                <w:numId w:val="11"/>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Presenteert patiënten op OK-indicatiebespreking.</w:t>
            </w:r>
          </w:p>
          <w:p w14:paraId="158BBE1F" w14:textId="77777777" w:rsidR="004F3F83" w:rsidRPr="002353E5" w:rsidRDefault="004F3F83" w:rsidP="00C248A4">
            <w:pPr>
              <w:pStyle w:val="Geenafstand"/>
              <w:numPr>
                <w:ilvl w:val="0"/>
                <w:numId w:val="11"/>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Presenteert patiënten op complicatiebespreking.</w:t>
            </w:r>
          </w:p>
          <w:p w14:paraId="2D0975D1" w14:textId="77777777" w:rsidR="004F3F83" w:rsidRPr="002353E5" w:rsidRDefault="004F3F83" w:rsidP="0072737E">
            <w:pPr>
              <w:pStyle w:val="Geenafstand"/>
              <w:rPr>
                <w:rFonts w:asciiTheme="minorHAnsi" w:hAnsiTheme="minorHAnsi" w:cstheme="minorHAnsi"/>
                <w:sz w:val="20"/>
                <w:szCs w:val="20"/>
                <w:lang w:val="nl"/>
              </w:rPr>
            </w:pPr>
          </w:p>
          <w:p w14:paraId="5EF9A280" w14:textId="77777777" w:rsidR="004F3F83" w:rsidRPr="002353E5" w:rsidRDefault="004F3F83" w:rsidP="0072737E">
            <w:pPr>
              <w:pStyle w:val="Geenafstand"/>
              <w:rPr>
                <w:rFonts w:asciiTheme="minorHAnsi" w:hAnsiTheme="minorHAnsi" w:cstheme="minorHAnsi"/>
                <w:b/>
                <w:bCs/>
                <w:sz w:val="20"/>
                <w:szCs w:val="20"/>
              </w:rPr>
            </w:pPr>
            <w:r w:rsidRPr="002353E5">
              <w:rPr>
                <w:rFonts w:asciiTheme="minorHAnsi" w:hAnsiTheme="minorHAnsi" w:cstheme="minorHAnsi"/>
                <w:b/>
                <w:bCs/>
                <w:sz w:val="20"/>
                <w:szCs w:val="20"/>
              </w:rPr>
              <w:t>Functioneren in en verbeteren van organisatie van zorg</w:t>
            </w:r>
          </w:p>
          <w:p w14:paraId="29DBDE98" w14:textId="77777777" w:rsidR="004F3F83" w:rsidRPr="002353E5" w:rsidRDefault="004F3F83" w:rsidP="00C248A4">
            <w:pPr>
              <w:pStyle w:val="Geenafstand"/>
              <w:numPr>
                <w:ilvl w:val="0"/>
                <w:numId w:val="11"/>
              </w:numPr>
              <w:ind w:left="417"/>
              <w:rPr>
                <w:rFonts w:asciiTheme="minorHAnsi" w:eastAsia="Calibri" w:hAnsiTheme="minorHAnsi" w:cstheme="minorHAnsi"/>
                <w:sz w:val="20"/>
                <w:szCs w:val="20"/>
                <w:lang w:val="nl"/>
              </w:rPr>
            </w:pPr>
            <w:r w:rsidRPr="002353E5">
              <w:rPr>
                <w:rFonts w:asciiTheme="minorHAnsi" w:eastAsia="Calibri" w:hAnsiTheme="minorHAnsi" w:cstheme="minorHAnsi"/>
                <w:sz w:val="20"/>
                <w:szCs w:val="20"/>
                <w:lang w:val="nl"/>
              </w:rPr>
              <w:t>Heeft inzicht in thuissituatie patiente; organiseert thuiszorg indien nodig.</w:t>
            </w:r>
          </w:p>
          <w:p w14:paraId="72F73BBE" w14:textId="77777777" w:rsidR="004F3F83" w:rsidRPr="002353E5" w:rsidRDefault="004F3F83" w:rsidP="00C248A4">
            <w:pPr>
              <w:pStyle w:val="Geenafstand"/>
              <w:numPr>
                <w:ilvl w:val="0"/>
                <w:numId w:val="11"/>
              </w:numPr>
              <w:ind w:left="417"/>
              <w:rPr>
                <w:rFonts w:asciiTheme="minorHAnsi" w:hAnsiTheme="minorHAnsi" w:cstheme="minorHAnsi"/>
                <w:sz w:val="20"/>
                <w:szCs w:val="20"/>
              </w:rPr>
            </w:pPr>
            <w:r w:rsidRPr="002353E5">
              <w:rPr>
                <w:rFonts w:asciiTheme="minorHAnsi" w:eastAsia="Calibri" w:hAnsiTheme="minorHAnsi" w:cstheme="minorHAnsi"/>
                <w:sz w:val="20"/>
                <w:szCs w:val="20"/>
                <w:lang w:val="nl"/>
              </w:rPr>
              <w:t>Neemt leiding bij melding incidenten/complicaties.Neemt voortouw bij implementatie verbetermaatregelen.</w:t>
            </w:r>
          </w:p>
        </w:tc>
      </w:tr>
      <w:tr w:rsidR="004F3F83" w:rsidRPr="002353E5" w14:paraId="17E1E826" w14:textId="77777777" w:rsidTr="0072737E">
        <w:trPr>
          <w:trHeight w:val="1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D19F53C" w14:textId="77777777" w:rsidR="004F3F83" w:rsidRPr="002353E5" w:rsidRDefault="004F3F83" w:rsidP="0072737E">
            <w:pPr>
              <w:pStyle w:val="Geenafstand"/>
              <w:rPr>
                <w:rFonts w:asciiTheme="minorHAnsi" w:hAnsiTheme="minorHAnsi" w:cstheme="minorHAnsi"/>
                <w:b/>
                <w:sz w:val="20"/>
                <w:szCs w:val="20"/>
              </w:rPr>
            </w:pPr>
            <w:r w:rsidRPr="002353E5">
              <w:rPr>
                <w:rFonts w:ascii="Calibri" w:eastAsia="Calibri" w:hAnsi="Calibri" w:cs="Calibri"/>
                <w:b/>
                <w:bCs/>
                <w:sz w:val="20"/>
                <w:szCs w:val="20"/>
              </w:rPr>
              <w:t>Zelfstandigheidsniveaus</w:t>
            </w:r>
          </w:p>
        </w:tc>
      </w:tr>
      <w:tr w:rsidR="004F3F83" w:rsidRPr="002353E5" w14:paraId="77F45C62"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5093BC44"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4EAA5AF6"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‘Abnormaal uterien bloedverlies’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78707C89"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0E668690"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0E450048"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082885F4" w14:textId="12F2C504"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15A7932C"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lastRenderedPageBreak/>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58C5B4EE" w14:textId="77777777" w:rsidR="004F3F83" w:rsidRPr="002353E5" w:rsidRDefault="004F3F83" w:rsidP="00C248A4">
            <w:pPr>
              <w:pStyle w:val="Geenafstand"/>
              <w:numPr>
                <w:ilvl w:val="0"/>
                <w:numId w:val="12"/>
              </w:numPr>
              <w:rPr>
                <w:rFonts w:asciiTheme="minorHAnsi" w:hAnsiTheme="minorHAnsi"/>
                <w:sz w:val="20"/>
                <w:szCs w:val="20"/>
              </w:rPr>
            </w:pPr>
            <w:proofErr w:type="gramStart"/>
            <w:r w:rsidRPr="002353E5">
              <w:rPr>
                <w:rFonts w:asciiTheme="minorHAnsi" w:hAnsiTheme="minorHAnsi"/>
                <w:sz w:val="20"/>
                <w:szCs w:val="20"/>
              </w:rPr>
              <w:t>diagnostische</w:t>
            </w:r>
            <w:proofErr w:type="gramEnd"/>
            <w:r w:rsidRPr="002353E5">
              <w:rPr>
                <w:rFonts w:asciiTheme="minorHAnsi" w:hAnsiTheme="minorHAnsi"/>
                <w:sz w:val="20"/>
                <w:szCs w:val="20"/>
              </w:rPr>
              <w:t xml:space="preserve"> hysteroscopie uitvoeren</w:t>
            </w:r>
          </w:p>
          <w:p w14:paraId="33BB0646" w14:textId="77777777" w:rsidR="004F3F83" w:rsidRPr="002353E5" w:rsidRDefault="004F3F83" w:rsidP="00C248A4">
            <w:pPr>
              <w:pStyle w:val="Geenafstand"/>
              <w:numPr>
                <w:ilvl w:val="0"/>
                <w:numId w:val="12"/>
              </w:numPr>
              <w:rPr>
                <w:rFonts w:asciiTheme="minorHAnsi" w:hAnsiTheme="minorHAnsi"/>
                <w:sz w:val="20"/>
                <w:szCs w:val="20"/>
              </w:rPr>
            </w:pPr>
            <w:proofErr w:type="gramStart"/>
            <w:r w:rsidRPr="002353E5">
              <w:rPr>
                <w:rFonts w:asciiTheme="minorHAnsi" w:hAnsiTheme="minorHAnsi"/>
                <w:sz w:val="20"/>
                <w:szCs w:val="20"/>
              </w:rPr>
              <w:t>gynaecologische</w:t>
            </w:r>
            <w:proofErr w:type="gramEnd"/>
            <w:r w:rsidRPr="002353E5">
              <w:rPr>
                <w:rFonts w:asciiTheme="minorHAnsi" w:hAnsiTheme="minorHAnsi"/>
                <w:sz w:val="20"/>
                <w:szCs w:val="20"/>
              </w:rPr>
              <w:t xml:space="preserve"> polikliniek (</w:t>
            </w:r>
            <w:proofErr w:type="spellStart"/>
            <w:r w:rsidRPr="002353E5">
              <w:rPr>
                <w:rFonts w:asciiTheme="minorHAnsi" w:hAnsiTheme="minorHAnsi"/>
                <w:sz w:val="20"/>
                <w:szCs w:val="20"/>
              </w:rPr>
              <w:t>oa</w:t>
            </w:r>
            <w:proofErr w:type="spellEnd"/>
            <w:r w:rsidRPr="002353E5">
              <w:rPr>
                <w:rFonts w:asciiTheme="minorHAnsi" w:hAnsiTheme="minorHAnsi"/>
                <w:sz w:val="20"/>
                <w:szCs w:val="20"/>
              </w:rPr>
              <w:t xml:space="preserve"> IUD plaatsen, medicamenteuze behandeling starten) draaien</w:t>
            </w:r>
          </w:p>
          <w:p w14:paraId="28EC6FEA" w14:textId="77777777" w:rsidR="004F3F83" w:rsidRPr="002353E5" w:rsidRDefault="004F3F83" w:rsidP="00C248A4">
            <w:pPr>
              <w:pStyle w:val="Geenafstand"/>
              <w:numPr>
                <w:ilvl w:val="0"/>
                <w:numId w:val="12"/>
              </w:numPr>
              <w:rPr>
                <w:rFonts w:asciiTheme="minorHAnsi" w:hAnsiTheme="minorHAnsi"/>
                <w:sz w:val="20"/>
                <w:szCs w:val="20"/>
              </w:rPr>
            </w:pPr>
            <w:proofErr w:type="gramStart"/>
            <w:r w:rsidRPr="002353E5">
              <w:rPr>
                <w:rFonts w:asciiTheme="minorHAnsi" w:hAnsiTheme="minorHAnsi"/>
                <w:sz w:val="20"/>
                <w:szCs w:val="20"/>
              </w:rPr>
              <w:t>gynaecologische</w:t>
            </w:r>
            <w:proofErr w:type="gramEnd"/>
            <w:r w:rsidRPr="002353E5">
              <w:rPr>
                <w:rFonts w:asciiTheme="minorHAnsi" w:hAnsiTheme="minorHAnsi"/>
                <w:sz w:val="20"/>
                <w:szCs w:val="20"/>
              </w:rPr>
              <w:t xml:space="preserve"> echo uitvoeren</w:t>
            </w:r>
          </w:p>
          <w:p w14:paraId="118E3E99" w14:textId="77777777" w:rsidR="004F3F83" w:rsidRPr="002353E5" w:rsidRDefault="004F3F83" w:rsidP="00C248A4">
            <w:pPr>
              <w:pStyle w:val="Geenafstand"/>
              <w:numPr>
                <w:ilvl w:val="0"/>
                <w:numId w:val="12"/>
              </w:numPr>
              <w:rPr>
                <w:rFonts w:asciiTheme="minorHAnsi" w:hAnsiTheme="minorHAnsi"/>
                <w:sz w:val="20"/>
                <w:szCs w:val="20"/>
                <w:lang w:val="nl"/>
              </w:rPr>
            </w:pPr>
            <w:proofErr w:type="gramStart"/>
            <w:r w:rsidRPr="002353E5">
              <w:rPr>
                <w:rFonts w:asciiTheme="minorHAnsi" w:hAnsiTheme="minorHAnsi"/>
                <w:sz w:val="20"/>
                <w:szCs w:val="20"/>
              </w:rPr>
              <w:t>counseling</w:t>
            </w:r>
            <w:proofErr w:type="gramEnd"/>
            <w:r w:rsidRPr="002353E5">
              <w:rPr>
                <w:rFonts w:asciiTheme="minorHAnsi" w:hAnsiTheme="minorHAnsi"/>
                <w:sz w:val="20"/>
                <w:szCs w:val="20"/>
              </w:rPr>
              <w:t xml:space="preserve"> gesprek voor een uterus extirpatie </w:t>
            </w:r>
            <w:r w:rsidR="00BE5598" w:rsidRPr="002353E5">
              <w:rPr>
                <w:rFonts w:asciiTheme="minorHAnsi" w:hAnsiTheme="minorHAnsi"/>
                <w:sz w:val="20"/>
                <w:szCs w:val="20"/>
              </w:rPr>
              <w:t>v</w:t>
            </w:r>
            <w:r w:rsidRPr="002353E5">
              <w:rPr>
                <w:rFonts w:asciiTheme="minorHAnsi" w:hAnsiTheme="minorHAnsi"/>
                <w:sz w:val="20"/>
                <w:szCs w:val="20"/>
              </w:rPr>
              <w:t>oeren</w:t>
            </w:r>
          </w:p>
          <w:p w14:paraId="19043E37" w14:textId="77777777" w:rsidR="00BE5598" w:rsidRPr="002353E5" w:rsidRDefault="00BE5598" w:rsidP="00BE5598">
            <w:pPr>
              <w:pStyle w:val="Geenafstand"/>
              <w:ind w:left="720"/>
              <w:rPr>
                <w:rFonts w:asciiTheme="minorHAnsi" w:hAnsiTheme="minorHAnsi"/>
                <w:sz w:val="20"/>
                <w:szCs w:val="20"/>
                <w:lang w:val="nl"/>
              </w:rPr>
            </w:pPr>
          </w:p>
          <w:p w14:paraId="52D37429" w14:textId="77777777" w:rsidR="004F3F83" w:rsidRPr="002353E5" w:rsidRDefault="004F3F83" w:rsidP="00C248A4">
            <w:pPr>
              <w:pStyle w:val="Geenafstand"/>
              <w:numPr>
                <w:ilvl w:val="0"/>
                <w:numId w:val="12"/>
              </w:numPr>
              <w:rPr>
                <w:rFonts w:asciiTheme="minorHAnsi" w:hAnsiTheme="minorHAnsi"/>
                <w:sz w:val="20"/>
                <w:szCs w:val="20"/>
              </w:rPr>
            </w:pPr>
            <w:r w:rsidRPr="002353E5">
              <w:rPr>
                <w:rFonts w:asciiTheme="minorHAnsi" w:hAnsiTheme="minorHAnsi"/>
                <w:sz w:val="20"/>
                <w:szCs w:val="20"/>
              </w:rPr>
              <w:lastRenderedPageBreak/>
              <w:t>Echocursus NVOG afgerond</w:t>
            </w:r>
          </w:p>
          <w:p w14:paraId="151C1ADE" w14:textId="77777777" w:rsidR="004F3F83" w:rsidRPr="002353E5" w:rsidRDefault="004F3F83" w:rsidP="00C248A4">
            <w:pPr>
              <w:pStyle w:val="Lijstalinea"/>
              <w:numPr>
                <w:ilvl w:val="0"/>
                <w:numId w:val="12"/>
              </w:numPr>
              <w:rPr>
                <w:rFonts w:asciiTheme="minorHAnsi" w:hAnsiTheme="minorHAnsi" w:cstheme="minorHAnsi"/>
                <w:sz w:val="20"/>
                <w:szCs w:val="20"/>
                <w:lang w:val="nl"/>
              </w:rPr>
            </w:pPr>
            <w:r w:rsidRPr="002353E5">
              <w:rPr>
                <w:rFonts w:asciiTheme="minorHAnsi" w:hAnsiTheme="minorHAnsi"/>
                <w:sz w:val="20"/>
                <w:szCs w:val="20"/>
              </w:rPr>
              <w:t>Basiscursus laparoscopie en hysteroscopie (of soortgelijke cursus lokaal) afgerond</w:t>
            </w:r>
          </w:p>
          <w:p w14:paraId="723F858C" w14:textId="77777777" w:rsidR="004F3F83" w:rsidRPr="002353E5" w:rsidRDefault="004F3F83" w:rsidP="0072737E">
            <w:pPr>
              <w:pStyle w:val="Hoofdtekst"/>
              <w:spacing w:line="240" w:lineRule="auto"/>
              <w:rPr>
                <w:rFonts w:ascii="Calibri" w:eastAsia="Calibri" w:hAnsi="Calibri" w:cs="Calibri"/>
                <w:sz w:val="20"/>
                <w:szCs w:val="20"/>
              </w:rPr>
            </w:pPr>
          </w:p>
          <w:p w14:paraId="09F32FF8"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5183E3FB" w14:textId="77777777" w:rsidR="004F3F83" w:rsidRPr="002353E5" w:rsidRDefault="004F3F83" w:rsidP="00C248A4">
            <w:pPr>
              <w:pStyle w:val="Geenafstand"/>
              <w:numPr>
                <w:ilvl w:val="0"/>
                <w:numId w:val="12"/>
              </w:numPr>
              <w:rPr>
                <w:rFonts w:asciiTheme="minorHAnsi" w:hAnsiTheme="minorHAnsi"/>
                <w:sz w:val="20"/>
                <w:szCs w:val="20"/>
              </w:rPr>
            </w:pPr>
            <w:r w:rsidRPr="002353E5">
              <w:rPr>
                <w:rFonts w:asciiTheme="minorHAnsi" w:hAnsiTheme="minorHAnsi"/>
                <w:sz w:val="20"/>
                <w:szCs w:val="20"/>
              </w:rPr>
              <w:t>In staat tot het uitvoeren van simpele diagnostische ingrepen op de polikliniek of (poliklinische) OK en vervolgens stellen van bijbehorende diagnose. Dit dient op adequate wijze met patiënte gedeeld te worden. Weet hierbij tijdig supervisie te vragen.</w:t>
            </w:r>
          </w:p>
          <w:p w14:paraId="4BCDF870" w14:textId="77777777" w:rsidR="004F3F83" w:rsidRPr="002353E5" w:rsidRDefault="004F3F83" w:rsidP="00C248A4">
            <w:pPr>
              <w:pStyle w:val="Geenafstand"/>
              <w:numPr>
                <w:ilvl w:val="0"/>
                <w:numId w:val="12"/>
              </w:numPr>
              <w:rPr>
                <w:rFonts w:asciiTheme="minorHAnsi" w:hAnsiTheme="minorHAnsi"/>
                <w:sz w:val="20"/>
                <w:szCs w:val="20"/>
              </w:rPr>
            </w:pPr>
            <w:r w:rsidRPr="002353E5">
              <w:rPr>
                <w:rFonts w:asciiTheme="minorHAnsi" w:hAnsiTheme="minorHAnsi"/>
                <w:sz w:val="20"/>
                <w:szCs w:val="20"/>
              </w:rPr>
              <w:t>In staat tot het opstellen van het juiste behandelplan in overleg met patiënte en dit vervolgens ter discussie brengen op de OK-indicatiebespreking. Vervolgens uitvoeren en coördineren gemaakte afspraken.</w:t>
            </w:r>
          </w:p>
          <w:p w14:paraId="22812EE1" w14:textId="77777777" w:rsidR="004F3F83" w:rsidRPr="00B461AA" w:rsidRDefault="004F3F83" w:rsidP="00C248A4">
            <w:pPr>
              <w:pStyle w:val="Geenafstand"/>
              <w:numPr>
                <w:ilvl w:val="0"/>
                <w:numId w:val="12"/>
              </w:numPr>
              <w:rPr>
                <w:rFonts w:asciiTheme="minorHAnsi" w:hAnsiTheme="minorHAnsi"/>
                <w:sz w:val="20"/>
                <w:szCs w:val="20"/>
              </w:rPr>
            </w:pPr>
            <w:r w:rsidRPr="002353E5">
              <w:rPr>
                <w:rFonts w:asciiTheme="minorHAnsi" w:hAnsiTheme="minorHAnsi"/>
                <w:sz w:val="20"/>
                <w:szCs w:val="20"/>
              </w:rPr>
              <w:t>In staat tot het leiden van de Time-out op OK bij simpele ingrepen. Stemt met OK-assistenten benodigde apparatuur af en kent de werking hiervan. Zorgt er vervolgens voor dat patiënte op de juiste wijze gepositioneerd wordt.</w:t>
            </w:r>
            <w:r w:rsidRPr="002353E5">
              <w:rPr>
                <w:rFonts w:asciiTheme="minorHAnsi" w:hAnsiTheme="minorHAnsi"/>
                <w:sz w:val="20"/>
                <w:szCs w:val="20"/>
                <w:lang w:val="nl"/>
              </w:rPr>
              <w:t xml:space="preserve"> </w:t>
            </w:r>
          </w:p>
          <w:p w14:paraId="37C0BBE0" w14:textId="1E2C63F4" w:rsidR="00B461AA" w:rsidRPr="002353E5" w:rsidRDefault="00B461AA" w:rsidP="00C248A4">
            <w:pPr>
              <w:pStyle w:val="Geenafstand"/>
              <w:numPr>
                <w:ilvl w:val="0"/>
                <w:numId w:val="12"/>
              </w:numPr>
              <w:rPr>
                <w:rFonts w:asciiTheme="minorHAnsi" w:hAnsiTheme="minorHAnsi"/>
                <w:sz w:val="20"/>
                <w:szCs w:val="20"/>
              </w:rPr>
            </w:pPr>
            <w:r>
              <w:rPr>
                <w:rFonts w:asciiTheme="minorHAnsi" w:hAnsiTheme="minorHAnsi"/>
                <w:sz w:val="20"/>
                <w:szCs w:val="20"/>
              </w:rPr>
              <w:t>...</w:t>
            </w:r>
          </w:p>
        </w:tc>
      </w:tr>
      <w:tr w:rsidR="004F3F83" w:rsidRPr="002353E5" w14:paraId="105A23F6" w14:textId="77777777" w:rsidTr="00B461AA">
        <w:trPr>
          <w:trHeight w:val="266"/>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4891DE6"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4B4CFBF6"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‘Abnormaal uterien bloedverlies’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636AEC80" w14:textId="28034396" w:rsidR="004F3F83" w:rsidRDefault="004F3F83" w:rsidP="0072737E">
            <w:pPr>
              <w:pStyle w:val="Hoofdtekst"/>
              <w:widowControl w:val="0"/>
              <w:spacing w:after="160" w:line="240" w:lineRule="auto"/>
              <w:rPr>
                <w:rFonts w:asciiTheme="minorHAnsi" w:hAnsiTheme="minorHAnsi" w:cstheme="minorHAnsi"/>
                <w:sz w:val="20"/>
                <w:szCs w:val="20"/>
              </w:rPr>
            </w:pPr>
          </w:p>
          <w:p w14:paraId="204490F5" w14:textId="0179DB14" w:rsidR="00B461AA" w:rsidRDefault="00B461AA" w:rsidP="0072737E">
            <w:pPr>
              <w:pStyle w:val="Hoofdtekst"/>
              <w:widowControl w:val="0"/>
              <w:spacing w:after="160" w:line="240" w:lineRule="auto"/>
              <w:rPr>
                <w:rFonts w:asciiTheme="minorHAnsi" w:hAnsiTheme="minorHAnsi" w:cstheme="minorHAnsi"/>
                <w:sz w:val="20"/>
                <w:szCs w:val="20"/>
              </w:rPr>
            </w:pPr>
          </w:p>
          <w:p w14:paraId="3AD63A19"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17FFC611"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4A5E2C4D"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73AC"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53203DF6" w14:textId="77777777" w:rsidR="004F3F83" w:rsidRPr="002353E5" w:rsidRDefault="004F3F83" w:rsidP="00C248A4">
            <w:pPr>
              <w:pStyle w:val="Hoofdtekst"/>
              <w:numPr>
                <w:ilvl w:val="0"/>
                <w:numId w:val="13"/>
              </w:numPr>
              <w:rPr>
                <w:rFonts w:ascii="Calibri" w:eastAsia="Calibri" w:hAnsi="Calibri" w:cs="Calibri"/>
                <w:sz w:val="20"/>
                <w:szCs w:val="20"/>
              </w:rPr>
            </w:pPr>
            <w:r w:rsidRPr="002353E5">
              <w:rPr>
                <w:rFonts w:ascii="Calibri" w:eastAsia="Calibri" w:hAnsi="Calibri" w:cs="Calibri"/>
                <w:sz w:val="20"/>
                <w:szCs w:val="20"/>
              </w:rPr>
              <w:t>In staat onder ‘weinig supervisie’ genoemde voorwaarden zonder supervisie uit te voeren</w:t>
            </w:r>
          </w:p>
          <w:p w14:paraId="16F5F437" w14:textId="77777777" w:rsidR="004F3F83" w:rsidRPr="002353E5" w:rsidRDefault="004F3F83" w:rsidP="00C248A4">
            <w:pPr>
              <w:pStyle w:val="Geenafstand"/>
              <w:numPr>
                <w:ilvl w:val="0"/>
                <w:numId w:val="13"/>
              </w:numPr>
              <w:rPr>
                <w:rFonts w:asciiTheme="minorHAnsi" w:hAnsiTheme="minorHAnsi"/>
                <w:sz w:val="20"/>
                <w:szCs w:val="20"/>
              </w:rPr>
            </w:pPr>
            <w:r w:rsidRPr="002353E5">
              <w:rPr>
                <w:rFonts w:asciiTheme="minorHAnsi" w:hAnsiTheme="minorHAnsi"/>
                <w:sz w:val="20"/>
                <w:szCs w:val="20"/>
              </w:rPr>
              <w:t>Diagnostische hysteroscopie en het behandelen van gesteelde intra-uteriene afwijkingen</w:t>
            </w:r>
          </w:p>
          <w:p w14:paraId="74A6A065" w14:textId="77777777" w:rsidR="004F3F83" w:rsidRPr="002353E5" w:rsidRDefault="004F3F83" w:rsidP="00C248A4">
            <w:pPr>
              <w:pStyle w:val="Geenafstand"/>
              <w:numPr>
                <w:ilvl w:val="0"/>
                <w:numId w:val="13"/>
              </w:numPr>
              <w:rPr>
                <w:rFonts w:asciiTheme="minorHAnsi" w:hAnsiTheme="minorHAnsi"/>
                <w:sz w:val="20"/>
                <w:szCs w:val="20"/>
              </w:rPr>
            </w:pPr>
            <w:r w:rsidRPr="002353E5">
              <w:rPr>
                <w:rFonts w:asciiTheme="minorHAnsi" w:hAnsiTheme="minorHAnsi"/>
                <w:sz w:val="20"/>
                <w:szCs w:val="20"/>
              </w:rPr>
              <w:t>Verrichten van eenvoudige therapeutische laparoscopie</w:t>
            </w:r>
          </w:p>
          <w:p w14:paraId="3764284C" w14:textId="77777777" w:rsidR="00BE5598" w:rsidRPr="002353E5" w:rsidRDefault="00BE5598" w:rsidP="00BE5598">
            <w:pPr>
              <w:pStyle w:val="Geenafstand"/>
              <w:ind w:left="720"/>
              <w:rPr>
                <w:rFonts w:asciiTheme="minorHAnsi" w:hAnsiTheme="minorHAnsi"/>
                <w:sz w:val="20"/>
                <w:szCs w:val="20"/>
              </w:rPr>
            </w:pPr>
          </w:p>
          <w:p w14:paraId="186AAAC7" w14:textId="77777777" w:rsidR="004F3F83" w:rsidRPr="002353E5" w:rsidRDefault="004F3F83" w:rsidP="00C248A4">
            <w:pPr>
              <w:pStyle w:val="Lijstalinea"/>
              <w:numPr>
                <w:ilvl w:val="0"/>
                <w:numId w:val="12"/>
              </w:numPr>
              <w:rPr>
                <w:rFonts w:asciiTheme="minorHAnsi" w:hAnsiTheme="minorHAnsi" w:cstheme="minorHAnsi"/>
                <w:sz w:val="20"/>
                <w:szCs w:val="20"/>
                <w:lang w:val="nl"/>
              </w:rPr>
            </w:pPr>
            <w:r w:rsidRPr="002353E5">
              <w:rPr>
                <w:rFonts w:asciiTheme="minorHAnsi" w:hAnsiTheme="minorHAnsi" w:cstheme="minorHAnsi"/>
                <w:sz w:val="20"/>
                <w:szCs w:val="20"/>
              </w:rPr>
              <w:t xml:space="preserve">Cobra </w:t>
            </w:r>
            <w:proofErr w:type="spellStart"/>
            <w:r w:rsidRPr="002353E5">
              <w:rPr>
                <w:rFonts w:asciiTheme="minorHAnsi" w:hAnsiTheme="minorHAnsi" w:cstheme="minorHAnsi"/>
                <w:sz w:val="20"/>
                <w:szCs w:val="20"/>
              </w:rPr>
              <w:t>Alpha</w:t>
            </w:r>
            <w:proofErr w:type="spellEnd"/>
            <w:r w:rsidRPr="002353E5">
              <w:rPr>
                <w:rFonts w:asciiTheme="minorHAnsi" w:hAnsiTheme="minorHAnsi" w:cstheme="minorHAnsi"/>
                <w:sz w:val="20"/>
                <w:szCs w:val="20"/>
              </w:rPr>
              <w:t xml:space="preserve"> Training afgerond</w:t>
            </w:r>
          </w:p>
          <w:p w14:paraId="4F264C7D" w14:textId="77777777" w:rsidR="00BE5598" w:rsidRPr="002353E5" w:rsidRDefault="00BE5598" w:rsidP="00BE5598">
            <w:pPr>
              <w:pStyle w:val="Geenafstand"/>
              <w:rPr>
                <w:rFonts w:asciiTheme="minorHAnsi" w:hAnsiTheme="minorHAnsi"/>
                <w:sz w:val="20"/>
                <w:szCs w:val="20"/>
              </w:rPr>
            </w:pPr>
            <w:r w:rsidRPr="002353E5">
              <w:rPr>
                <w:rFonts w:asciiTheme="minorHAnsi" w:hAnsiTheme="minorHAnsi"/>
                <w:sz w:val="20"/>
                <w:szCs w:val="20"/>
              </w:rPr>
              <w:t>NB. Tevens de verwachting dat AIOS in staat is om m</w:t>
            </w:r>
            <w:r w:rsidRPr="002353E5">
              <w:rPr>
                <w:rFonts w:asciiTheme="minorHAnsi" w:hAnsiTheme="minorHAnsi"/>
                <w:sz w:val="20"/>
                <w:szCs w:val="20"/>
                <w:lang w:val="nl"/>
              </w:rPr>
              <w:t>et supervisie/begeleid een uterusextirpatie (vaginaal, scopisch, abdominaal) kunnen uitvoeren.</w:t>
            </w:r>
          </w:p>
          <w:p w14:paraId="0B513A18" w14:textId="77777777" w:rsidR="004F3F83" w:rsidRPr="002353E5" w:rsidRDefault="004F3F83" w:rsidP="0072737E">
            <w:pPr>
              <w:pStyle w:val="Hoofdtekst"/>
              <w:spacing w:line="288" w:lineRule="auto"/>
              <w:rPr>
                <w:sz w:val="20"/>
                <w:szCs w:val="20"/>
              </w:rPr>
            </w:pPr>
          </w:p>
          <w:p w14:paraId="462E66A9"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D254738" w14:textId="77777777" w:rsidR="004F3F83" w:rsidRPr="002353E5" w:rsidRDefault="004F3F83" w:rsidP="00C248A4">
            <w:pPr>
              <w:pStyle w:val="Geenafstand"/>
              <w:numPr>
                <w:ilvl w:val="0"/>
                <w:numId w:val="13"/>
              </w:numPr>
              <w:rPr>
                <w:rFonts w:asciiTheme="minorHAnsi" w:hAnsiTheme="minorHAnsi"/>
                <w:sz w:val="20"/>
                <w:szCs w:val="20"/>
              </w:rPr>
            </w:pPr>
            <w:r w:rsidRPr="002353E5">
              <w:rPr>
                <w:rFonts w:asciiTheme="minorHAnsi" w:hAnsiTheme="minorHAnsi"/>
                <w:sz w:val="20"/>
                <w:szCs w:val="20"/>
              </w:rPr>
              <w:t>In staat het counselen van patiënte m.b.t. de te verrichten ingreep op een voor eenieder begrijpelijke manier. Heeft hier aandacht voor specifieke wensen van de patiënte. Legt ook duidelijk uit wat de mogelijk complicaties zijn en bespreekt het reanimatiebeleid.</w:t>
            </w:r>
          </w:p>
          <w:p w14:paraId="1A2A29C7" w14:textId="77777777" w:rsidR="004F3F83" w:rsidRPr="002353E5" w:rsidRDefault="004F3F83" w:rsidP="00C248A4">
            <w:pPr>
              <w:pStyle w:val="Geenafstand"/>
              <w:numPr>
                <w:ilvl w:val="0"/>
                <w:numId w:val="13"/>
              </w:numPr>
              <w:rPr>
                <w:rFonts w:asciiTheme="minorHAnsi" w:hAnsiTheme="minorHAnsi"/>
                <w:sz w:val="20"/>
                <w:szCs w:val="20"/>
              </w:rPr>
            </w:pPr>
            <w:r w:rsidRPr="002353E5">
              <w:rPr>
                <w:rFonts w:asciiTheme="minorHAnsi" w:hAnsiTheme="minorHAnsi"/>
                <w:sz w:val="20"/>
                <w:szCs w:val="20"/>
              </w:rPr>
              <w:t>In staat tot het zelfstandig verrichten van simpele hysteroscopische of laparoscopische ingrepen en weet wanneer supervisie te vragen. Zorgt ervoor dat het proces op (P)OK soepel verloopt en stuurt medewerkers op een correcte wijze aan.</w:t>
            </w:r>
          </w:p>
          <w:p w14:paraId="094B4BAC" w14:textId="77777777" w:rsidR="004F3F83" w:rsidRDefault="004F3F83" w:rsidP="00C248A4">
            <w:pPr>
              <w:pStyle w:val="Geenafstand"/>
              <w:numPr>
                <w:ilvl w:val="0"/>
                <w:numId w:val="13"/>
              </w:numPr>
              <w:rPr>
                <w:rFonts w:asciiTheme="minorHAnsi" w:hAnsiTheme="minorHAnsi"/>
                <w:sz w:val="20"/>
                <w:szCs w:val="20"/>
              </w:rPr>
            </w:pPr>
            <w:r w:rsidRPr="002353E5">
              <w:rPr>
                <w:rFonts w:asciiTheme="minorHAnsi" w:hAnsiTheme="minorHAnsi"/>
                <w:sz w:val="20"/>
                <w:szCs w:val="20"/>
              </w:rPr>
              <w:t>In staat tot herkennen en behandelen van een aan de OK gerelateerde complicaties. Legt dit op een duidelijke manier uit aan de patiënt en familie en zoekt uit wat in het vervolg kan worden gedaan om dit te voorkomen en brengt dit op de complicatiebespreking.</w:t>
            </w:r>
          </w:p>
          <w:p w14:paraId="5E9189A3" w14:textId="3AFFA078" w:rsidR="00B461AA" w:rsidRPr="002353E5" w:rsidRDefault="00B461AA" w:rsidP="00C248A4">
            <w:pPr>
              <w:pStyle w:val="Geenafstand"/>
              <w:numPr>
                <w:ilvl w:val="0"/>
                <w:numId w:val="13"/>
              </w:numPr>
              <w:rPr>
                <w:rFonts w:asciiTheme="minorHAnsi" w:hAnsiTheme="minorHAnsi"/>
                <w:sz w:val="20"/>
                <w:szCs w:val="20"/>
              </w:rPr>
            </w:pPr>
            <w:r>
              <w:rPr>
                <w:rFonts w:asciiTheme="minorHAnsi" w:hAnsiTheme="minorHAnsi"/>
                <w:sz w:val="20"/>
                <w:szCs w:val="20"/>
              </w:rPr>
              <w:lastRenderedPageBreak/>
              <w:t>...</w:t>
            </w:r>
          </w:p>
        </w:tc>
      </w:tr>
      <w:tr w:rsidR="004F3F83" w:rsidRPr="002353E5" w14:paraId="7D3C532A" w14:textId="77777777" w:rsidTr="0072737E">
        <w:trPr>
          <w:trHeight w:val="2026"/>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D223D80"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Superviserende rol</w:t>
            </w:r>
          </w:p>
          <w:p w14:paraId="559E4CFD"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‘Abnormaal uterien bloedverlies’ </w:t>
            </w:r>
            <w:r w:rsidRPr="002353E5">
              <w:rPr>
                <w:rFonts w:asciiTheme="minorHAnsi" w:hAnsiTheme="minorHAnsi" w:cstheme="minorHAnsi"/>
                <w:sz w:val="20"/>
                <w:szCs w:val="20"/>
                <w:u w:val="single"/>
              </w:rPr>
              <w:t>te superviseren</w:t>
            </w:r>
            <w:r w:rsidRPr="002353E5">
              <w:rPr>
                <w:rFonts w:asciiTheme="minorHAnsi" w:hAnsiTheme="minorHAnsi" w:cstheme="minorHAnsi"/>
                <w:sz w:val="20"/>
                <w:szCs w:val="20"/>
              </w:rPr>
              <w:t>. Dit blijkt in ieder geval uit (maar is niet beperkt tot):</w:t>
            </w:r>
          </w:p>
          <w:p w14:paraId="34FC588F"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4FDE26D6"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4C51F"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388B06E3" w14:textId="77777777" w:rsidR="004F3F83" w:rsidRPr="002353E5" w:rsidRDefault="004F3F83" w:rsidP="00C248A4">
            <w:pPr>
              <w:pStyle w:val="Geenafstand"/>
              <w:numPr>
                <w:ilvl w:val="0"/>
                <w:numId w:val="14"/>
              </w:numPr>
              <w:rPr>
                <w:rFonts w:asciiTheme="minorHAnsi" w:hAnsiTheme="minorHAnsi" w:cstheme="minorHAnsi"/>
                <w:sz w:val="20"/>
                <w:szCs w:val="20"/>
              </w:rPr>
            </w:pPr>
            <w:r w:rsidRPr="002353E5">
              <w:rPr>
                <w:rFonts w:asciiTheme="minorHAnsi" w:hAnsiTheme="minorHAnsi"/>
                <w:sz w:val="20"/>
                <w:szCs w:val="20"/>
              </w:rPr>
              <w:t>In staat tot het superviseren van A</w:t>
            </w:r>
            <w:r w:rsidR="00F01C3A" w:rsidRPr="002353E5">
              <w:rPr>
                <w:rFonts w:asciiTheme="minorHAnsi" w:hAnsiTheme="minorHAnsi"/>
                <w:sz w:val="20"/>
                <w:szCs w:val="20"/>
              </w:rPr>
              <w:t>(N)</w:t>
            </w:r>
            <w:r w:rsidRPr="002353E5">
              <w:rPr>
                <w:rFonts w:asciiTheme="minorHAnsi" w:hAnsiTheme="minorHAnsi"/>
                <w:sz w:val="20"/>
                <w:szCs w:val="20"/>
              </w:rPr>
              <w:t xml:space="preserve">IOS die op (niet) zelfstandig </w:t>
            </w:r>
            <w:r w:rsidR="00BE5598" w:rsidRPr="002353E5">
              <w:rPr>
                <w:rFonts w:asciiTheme="minorHAnsi" w:hAnsiTheme="minorHAnsi"/>
                <w:sz w:val="20"/>
                <w:szCs w:val="20"/>
              </w:rPr>
              <w:t>nive</w:t>
            </w:r>
            <w:r w:rsidR="00C924C4" w:rsidRPr="002353E5">
              <w:rPr>
                <w:rFonts w:asciiTheme="minorHAnsi" w:hAnsiTheme="minorHAnsi"/>
                <w:sz w:val="20"/>
                <w:szCs w:val="20"/>
              </w:rPr>
              <w:t xml:space="preserve">au </w:t>
            </w:r>
            <w:r w:rsidRPr="002353E5">
              <w:rPr>
                <w:rFonts w:asciiTheme="minorHAnsi" w:hAnsiTheme="minorHAnsi"/>
                <w:sz w:val="20"/>
                <w:szCs w:val="20"/>
              </w:rPr>
              <w:t xml:space="preserve">werken bij ingrepen aan de vulva of bij eenvoudige laparoscopische en/of hysteroscopische procedures. </w:t>
            </w:r>
            <w:r w:rsidRPr="002353E5">
              <w:rPr>
                <w:rFonts w:asciiTheme="minorHAnsi" w:hAnsiTheme="minorHAnsi" w:cstheme="minorHAnsi"/>
                <w:sz w:val="20"/>
                <w:szCs w:val="20"/>
              </w:rPr>
              <w:t>Zorgt er daarbij voor dat de veiligheid van de patiënt gewaarborgd blijft.</w:t>
            </w:r>
          </w:p>
          <w:p w14:paraId="4893F706" w14:textId="77777777" w:rsidR="004F3F83" w:rsidRPr="002353E5" w:rsidRDefault="004F3F83" w:rsidP="00C248A4">
            <w:pPr>
              <w:pStyle w:val="Lijstalinea"/>
              <w:numPr>
                <w:ilvl w:val="0"/>
                <w:numId w:val="14"/>
              </w:numPr>
              <w:rPr>
                <w:rFonts w:asciiTheme="minorHAnsi" w:hAnsiTheme="minorHAnsi" w:cstheme="minorHAnsi"/>
                <w:sz w:val="20"/>
                <w:szCs w:val="20"/>
              </w:rPr>
            </w:pPr>
            <w:r w:rsidRPr="002353E5">
              <w:rPr>
                <w:rFonts w:asciiTheme="minorHAnsi" w:hAnsiTheme="minorHAnsi" w:cstheme="minorHAnsi"/>
                <w:sz w:val="20"/>
                <w:szCs w:val="20"/>
              </w:rPr>
              <w:t>In staat tot het leiden van de complicatiebespreking en hieruit voortvloeiende verbeterplannen uit te werken en te implementeren in de praktijk.</w:t>
            </w:r>
          </w:p>
          <w:p w14:paraId="37A43C1A" w14:textId="77777777" w:rsidR="004F3F83" w:rsidRDefault="004F3F83" w:rsidP="00C248A4">
            <w:pPr>
              <w:pStyle w:val="Lijstalinea"/>
              <w:numPr>
                <w:ilvl w:val="0"/>
                <w:numId w:val="14"/>
              </w:numPr>
              <w:rPr>
                <w:sz w:val="20"/>
                <w:szCs w:val="20"/>
              </w:rPr>
            </w:pPr>
            <w:r w:rsidRPr="002353E5">
              <w:rPr>
                <w:rFonts w:asciiTheme="minorHAnsi" w:hAnsiTheme="minorHAnsi" w:cstheme="minorHAnsi"/>
                <w:sz w:val="20"/>
                <w:szCs w:val="20"/>
              </w:rPr>
              <w:t>In staat tot het onderwijzen van herkenning, diagnostiek en behandeling van de meest voorkomende complicaties gerelateerd aan de ingrepen binnen deze EPA.</w:t>
            </w:r>
          </w:p>
          <w:p w14:paraId="6F7882BC" w14:textId="31B34039" w:rsidR="00B461AA" w:rsidRPr="002353E5" w:rsidRDefault="00B461AA" w:rsidP="00C248A4">
            <w:pPr>
              <w:pStyle w:val="Lijstalinea"/>
              <w:numPr>
                <w:ilvl w:val="0"/>
                <w:numId w:val="14"/>
              </w:numPr>
              <w:rPr>
                <w:sz w:val="20"/>
                <w:szCs w:val="20"/>
              </w:rPr>
            </w:pPr>
            <w:r>
              <w:rPr>
                <w:sz w:val="20"/>
                <w:szCs w:val="20"/>
              </w:rPr>
              <w:t>...</w:t>
            </w:r>
          </w:p>
        </w:tc>
      </w:tr>
    </w:tbl>
    <w:p w14:paraId="0E4F6F9E"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headerReference w:type="default" r:id="rId7"/>
          <w:footerReference w:type="even" r:id="rId8"/>
          <w:footerReference w:type="default" r:id="rId9"/>
          <w:pgSz w:w="11900" w:h="16840"/>
          <w:pgMar w:top="1417" w:right="1417" w:bottom="1417" w:left="1417" w:header="708" w:footer="708" w:gutter="0"/>
          <w:cols w:space="708"/>
          <w:docGrid w:linePitch="360"/>
        </w:sectPr>
      </w:pPr>
    </w:p>
    <w:p w14:paraId="1879AF88"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7F5B2A16"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4FB18D" w14:textId="77777777" w:rsidR="004F3F83" w:rsidRPr="002353E5" w:rsidRDefault="004F3F83" w:rsidP="0072737E">
            <w:pPr>
              <w:pStyle w:val="Geenafstand"/>
              <w:ind w:left="341"/>
              <w:rPr>
                <w:rFonts w:asciiTheme="minorHAnsi" w:hAnsiTheme="minorHAnsi" w:cstheme="minorHAnsi"/>
                <w:b/>
                <w:sz w:val="20"/>
                <w:szCs w:val="20"/>
              </w:rPr>
            </w:pPr>
            <w:r w:rsidRPr="002353E5">
              <w:rPr>
                <w:rFonts w:asciiTheme="minorHAnsi" w:hAnsiTheme="minorHAnsi" w:cstheme="minorHAnsi"/>
                <w:b/>
                <w:sz w:val="20"/>
                <w:szCs w:val="20"/>
              </w:rPr>
              <w:t>5. Vroege zwangerschap</w:t>
            </w:r>
          </w:p>
        </w:tc>
      </w:tr>
      <w:tr w:rsidR="004F3F83" w:rsidRPr="002353E5" w14:paraId="0169ABFE"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76A9336"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 xml:space="preserve">Onderdelen van EPA </w:t>
            </w:r>
          </w:p>
          <w:p w14:paraId="7E9E7D51" w14:textId="77777777" w:rsidR="004F3F83" w:rsidRPr="002353E5" w:rsidRDefault="004F3F83" w:rsidP="0072737E">
            <w:pPr>
              <w:pStyle w:val="Geenafstand"/>
              <w:rPr>
                <w:rFonts w:asciiTheme="minorHAnsi" w:hAnsiTheme="minorHAnsi" w:cstheme="minorHAnsi"/>
                <w:b/>
                <w:sz w:val="20"/>
                <w:szCs w:val="20"/>
              </w:rPr>
            </w:pPr>
          </w:p>
          <w:p w14:paraId="213A928D"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Toepassen van kennis over</w:t>
            </w:r>
          </w:p>
          <w:p w14:paraId="5F14E417"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Beloop van de vroege zwangerschap, inclusief afwijkend beloop en herhaalde miskraam</w:t>
            </w:r>
          </w:p>
          <w:p w14:paraId="3F7F4163"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Indicatie voor medicamenteuze dan wel chirurgische behandeling van extra-uteriene graviditeit</w:t>
            </w:r>
          </w:p>
          <w:p w14:paraId="0FFC568C"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Niche zwangerschap</w:t>
            </w:r>
          </w:p>
          <w:p w14:paraId="5E90FBB2"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(Herhaalde) miskraam</w:t>
            </w:r>
          </w:p>
          <w:p w14:paraId="7B14B666"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Anticonceptie</w:t>
            </w:r>
          </w:p>
          <w:p w14:paraId="64A665FB" w14:textId="77777777" w:rsidR="004F3F83" w:rsidRPr="002353E5" w:rsidRDefault="004F3F83" w:rsidP="00C248A4">
            <w:pPr>
              <w:pStyle w:val="Geenafstand"/>
              <w:numPr>
                <w:ilvl w:val="0"/>
                <w:numId w:val="15"/>
              </w:numPr>
              <w:ind w:left="417"/>
              <w:rPr>
                <w:rFonts w:asciiTheme="minorHAnsi" w:hAnsiTheme="minorHAnsi" w:cstheme="minorHAnsi"/>
                <w:sz w:val="20"/>
                <w:szCs w:val="20"/>
              </w:rPr>
            </w:pPr>
            <w:r w:rsidRPr="002353E5">
              <w:rPr>
                <w:rFonts w:asciiTheme="minorHAnsi" w:hAnsiTheme="minorHAnsi" w:cstheme="minorHAnsi"/>
                <w:sz w:val="20"/>
                <w:szCs w:val="20"/>
              </w:rPr>
              <w:t>Sterilisatie</w:t>
            </w:r>
          </w:p>
          <w:p w14:paraId="5EA342FF" w14:textId="77777777" w:rsidR="004F3F83" w:rsidRPr="002353E5" w:rsidRDefault="004F3F83" w:rsidP="0072737E">
            <w:pPr>
              <w:pStyle w:val="Geenafstand"/>
              <w:rPr>
                <w:rFonts w:asciiTheme="minorHAnsi" w:hAnsiTheme="minorHAnsi" w:cstheme="minorHAnsi"/>
                <w:sz w:val="20"/>
                <w:szCs w:val="20"/>
              </w:rPr>
            </w:pPr>
          </w:p>
          <w:p w14:paraId="384E114C"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Verrichtingen &amp; handelingen</w:t>
            </w:r>
          </w:p>
          <w:p w14:paraId="25FA503A"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Echografie van de jonge zwangerschap</w:t>
            </w:r>
          </w:p>
          <w:p w14:paraId="0EE47CB7"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Medicamentueze</w:t>
            </w:r>
            <w:proofErr w:type="spellEnd"/>
            <w:r w:rsidRPr="002353E5">
              <w:rPr>
                <w:rFonts w:asciiTheme="minorHAnsi" w:hAnsiTheme="minorHAnsi" w:cstheme="minorHAnsi"/>
                <w:sz w:val="20"/>
                <w:szCs w:val="20"/>
              </w:rPr>
              <w:t xml:space="preserve"> behandeling en curettage bij niet intacte graviditeit</w:t>
            </w:r>
          </w:p>
          <w:p w14:paraId="6E91426F"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 xml:space="preserve">Follow-up en behandeling van zwangerschap van onbekend locatie en EUG, hetzij operatief, hetzij medicamenteus zoals, laparoscopische </w:t>
            </w:r>
            <w:proofErr w:type="gramStart"/>
            <w:r w:rsidRPr="002353E5">
              <w:rPr>
                <w:rFonts w:asciiTheme="minorHAnsi" w:hAnsiTheme="minorHAnsi" w:cstheme="minorHAnsi"/>
                <w:sz w:val="20"/>
                <w:szCs w:val="20"/>
              </w:rPr>
              <w:t>tubectomie /</w:t>
            </w:r>
            <w:proofErr w:type="gramEnd"/>
            <w:r w:rsidRPr="002353E5">
              <w:rPr>
                <w:rFonts w:asciiTheme="minorHAnsi" w:hAnsiTheme="minorHAnsi" w:cstheme="minorHAnsi"/>
                <w:sz w:val="20"/>
                <w:szCs w:val="20"/>
              </w:rPr>
              <w:t xml:space="preserve"> tubotomie, methotrexaat</w:t>
            </w:r>
          </w:p>
          <w:p w14:paraId="55AE80E1"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Tubectomie</w:t>
            </w:r>
          </w:p>
          <w:p w14:paraId="22930897"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Tubotomie</w:t>
            </w:r>
          </w:p>
          <w:p w14:paraId="7DBD3BF4"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Curettage</w:t>
            </w:r>
          </w:p>
          <w:p w14:paraId="5FB1FB32"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Transcervicale</w:t>
            </w:r>
            <w:proofErr w:type="spellEnd"/>
            <w:r w:rsidRPr="002353E5">
              <w:rPr>
                <w:rFonts w:asciiTheme="minorHAnsi" w:hAnsiTheme="minorHAnsi" w:cstheme="minorHAnsi"/>
                <w:sz w:val="20"/>
                <w:szCs w:val="20"/>
              </w:rPr>
              <w:t xml:space="preserve"> resectie placenta rest</w:t>
            </w:r>
          </w:p>
          <w:p w14:paraId="49FE9B3C"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Plaatsen IUD</w:t>
            </w:r>
          </w:p>
          <w:p w14:paraId="4796201E"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 xml:space="preserve">Plaatsen </w:t>
            </w:r>
            <w:proofErr w:type="spellStart"/>
            <w:r w:rsidRPr="002353E5">
              <w:rPr>
                <w:rFonts w:asciiTheme="minorHAnsi" w:hAnsiTheme="minorHAnsi" w:cstheme="minorHAnsi"/>
                <w:sz w:val="20"/>
                <w:szCs w:val="20"/>
              </w:rPr>
              <w:t>implanon</w:t>
            </w:r>
            <w:proofErr w:type="spellEnd"/>
          </w:p>
          <w:p w14:paraId="655AF823" w14:textId="77777777" w:rsidR="004F3F83" w:rsidRPr="002353E5" w:rsidRDefault="004F3F83" w:rsidP="00C248A4">
            <w:pPr>
              <w:pStyle w:val="Geenafstand"/>
              <w:numPr>
                <w:ilvl w:val="0"/>
                <w:numId w:val="16"/>
              </w:numPr>
              <w:ind w:left="417"/>
              <w:rPr>
                <w:rFonts w:asciiTheme="minorHAnsi" w:hAnsiTheme="minorHAnsi" w:cstheme="minorHAnsi"/>
                <w:sz w:val="20"/>
                <w:szCs w:val="20"/>
              </w:rPr>
            </w:pPr>
            <w:r w:rsidRPr="002353E5">
              <w:rPr>
                <w:rFonts w:asciiTheme="minorHAnsi" w:hAnsiTheme="minorHAnsi" w:cstheme="minorHAnsi"/>
                <w:sz w:val="20"/>
                <w:szCs w:val="20"/>
              </w:rPr>
              <w:t>Sterilisatie</w:t>
            </w:r>
          </w:p>
          <w:p w14:paraId="6DEE3D5D" w14:textId="77777777" w:rsidR="004F3F83" w:rsidRPr="002353E5" w:rsidRDefault="004F3F83" w:rsidP="0072737E">
            <w:pPr>
              <w:pStyle w:val="Geenafstand"/>
              <w:rPr>
                <w:rFonts w:asciiTheme="minorHAnsi" w:hAnsiTheme="minorHAnsi" w:cstheme="minorHAnsi"/>
                <w:sz w:val="20"/>
                <w:szCs w:val="20"/>
              </w:rPr>
            </w:pPr>
          </w:p>
          <w:p w14:paraId="67B51324"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 xml:space="preserve">Patiënt gecentreerde zorgverlening </w:t>
            </w:r>
          </w:p>
          <w:p w14:paraId="28AC3DBF" w14:textId="77777777" w:rsidR="004F3F83" w:rsidRPr="002353E5" w:rsidRDefault="004F3F83" w:rsidP="00C248A4">
            <w:pPr>
              <w:pStyle w:val="Geenafstand"/>
              <w:numPr>
                <w:ilvl w:val="0"/>
                <w:numId w:val="17"/>
              </w:numPr>
              <w:ind w:left="417"/>
              <w:rPr>
                <w:rFonts w:asciiTheme="minorHAnsi" w:hAnsiTheme="minorHAnsi" w:cstheme="minorHAnsi"/>
                <w:sz w:val="20"/>
                <w:szCs w:val="20"/>
              </w:rPr>
            </w:pPr>
            <w:r w:rsidRPr="002353E5">
              <w:rPr>
                <w:rFonts w:asciiTheme="minorHAnsi" w:hAnsiTheme="minorHAnsi" w:cstheme="minorHAnsi"/>
                <w:sz w:val="20"/>
                <w:szCs w:val="20"/>
              </w:rPr>
              <w:t>Continuïteit in begeleiding bij patiënten met niet intacte graviditeit, ZOL of EUG</w:t>
            </w:r>
          </w:p>
          <w:p w14:paraId="72C990EA" w14:textId="77777777" w:rsidR="00C924C4" w:rsidRPr="002353E5" w:rsidRDefault="00C924C4" w:rsidP="00C248A4">
            <w:pPr>
              <w:pStyle w:val="Lijstalinea"/>
              <w:numPr>
                <w:ilvl w:val="0"/>
                <w:numId w:val="40"/>
              </w:numPr>
              <w:ind w:left="417"/>
              <w:rPr>
                <w:rFonts w:asciiTheme="minorHAnsi" w:hAnsiTheme="minorHAnsi" w:cstheme="minorHAnsi"/>
                <w:color w:val="000000" w:themeColor="text1"/>
                <w:sz w:val="20"/>
                <w:szCs w:val="20"/>
              </w:rPr>
            </w:pPr>
            <w:r w:rsidRPr="002353E5">
              <w:rPr>
                <w:rFonts w:asciiTheme="minorHAnsi" w:hAnsiTheme="minorHAnsi" w:cstheme="minorHAnsi"/>
                <w:color w:val="000000" w:themeColor="text1"/>
                <w:sz w:val="20"/>
                <w:szCs w:val="20"/>
              </w:rPr>
              <w:t>Herkent patiënten met lage gezondheidsvaardigheden en heeft oog voor laaggeletterdheid</w:t>
            </w:r>
          </w:p>
          <w:p w14:paraId="39C95A9E" w14:textId="77777777" w:rsidR="004F3F83" w:rsidRPr="002353E5" w:rsidRDefault="004F3F83" w:rsidP="0072737E">
            <w:pPr>
              <w:pStyle w:val="Geenafstand"/>
              <w:rPr>
                <w:rFonts w:asciiTheme="minorHAnsi" w:hAnsiTheme="minorHAnsi" w:cstheme="minorHAnsi"/>
                <w:sz w:val="20"/>
                <w:szCs w:val="20"/>
              </w:rPr>
            </w:pPr>
          </w:p>
          <w:p w14:paraId="7CA631BE"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Werken in teamverband</w:t>
            </w:r>
          </w:p>
          <w:p w14:paraId="0ECF37C5" w14:textId="77777777" w:rsidR="004F3F83" w:rsidRPr="002353E5" w:rsidRDefault="004F3F83" w:rsidP="00C248A4">
            <w:pPr>
              <w:pStyle w:val="Geenafstand"/>
              <w:numPr>
                <w:ilvl w:val="0"/>
                <w:numId w:val="17"/>
              </w:numPr>
              <w:ind w:left="417"/>
              <w:rPr>
                <w:rFonts w:asciiTheme="minorHAnsi" w:hAnsiTheme="minorHAnsi" w:cstheme="minorHAnsi"/>
                <w:sz w:val="20"/>
                <w:szCs w:val="20"/>
              </w:rPr>
            </w:pPr>
            <w:r w:rsidRPr="002353E5">
              <w:rPr>
                <w:rFonts w:asciiTheme="minorHAnsi" w:hAnsiTheme="minorHAnsi" w:cstheme="minorHAnsi"/>
                <w:sz w:val="20"/>
                <w:szCs w:val="20"/>
              </w:rPr>
              <w:t>Samenwerking 1e lijn, klinisch verloskundigen</w:t>
            </w:r>
          </w:p>
          <w:p w14:paraId="3E9B29DA" w14:textId="77777777" w:rsidR="004F3F83" w:rsidRPr="002353E5" w:rsidRDefault="004F3F83" w:rsidP="00C248A4">
            <w:pPr>
              <w:pStyle w:val="Geenafstand"/>
              <w:numPr>
                <w:ilvl w:val="0"/>
                <w:numId w:val="17"/>
              </w:numPr>
              <w:ind w:left="417"/>
              <w:rPr>
                <w:rFonts w:asciiTheme="minorHAnsi" w:hAnsiTheme="minorHAnsi" w:cstheme="minorHAnsi"/>
                <w:sz w:val="20"/>
                <w:szCs w:val="20"/>
              </w:rPr>
            </w:pPr>
            <w:r w:rsidRPr="002353E5">
              <w:rPr>
                <w:rFonts w:asciiTheme="minorHAnsi" w:hAnsiTheme="minorHAnsi" w:cstheme="minorHAnsi"/>
                <w:sz w:val="20"/>
                <w:szCs w:val="20"/>
              </w:rPr>
              <w:t xml:space="preserve">Samenwerken met het </w:t>
            </w:r>
            <w:proofErr w:type="gramStart"/>
            <w:r w:rsidRPr="002353E5">
              <w:rPr>
                <w:rFonts w:asciiTheme="minorHAnsi" w:hAnsiTheme="minorHAnsi" w:cstheme="minorHAnsi"/>
                <w:sz w:val="20"/>
                <w:szCs w:val="20"/>
              </w:rPr>
              <w:t>OK team</w:t>
            </w:r>
            <w:proofErr w:type="gramEnd"/>
          </w:p>
          <w:p w14:paraId="61A16D41" w14:textId="77777777" w:rsidR="004F3F83" w:rsidRPr="002353E5" w:rsidRDefault="004F3F83" w:rsidP="0072737E">
            <w:pPr>
              <w:pStyle w:val="Geenafstand"/>
              <w:rPr>
                <w:rFonts w:asciiTheme="minorHAnsi" w:hAnsiTheme="minorHAnsi" w:cstheme="minorHAnsi"/>
                <w:sz w:val="20"/>
                <w:szCs w:val="20"/>
              </w:rPr>
            </w:pPr>
          </w:p>
          <w:p w14:paraId="08E94762"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Functioneren in en verbeteren van organisatie van zorg</w:t>
            </w:r>
          </w:p>
          <w:p w14:paraId="78643C3C" w14:textId="77777777" w:rsidR="004F3F83" w:rsidRPr="002353E5" w:rsidRDefault="004F3F83" w:rsidP="0072737E">
            <w:pPr>
              <w:pStyle w:val="Geenafstand"/>
              <w:ind w:left="417" w:hanging="417"/>
              <w:rPr>
                <w:rFonts w:asciiTheme="minorHAnsi" w:hAnsiTheme="minorHAnsi" w:cstheme="minorHAnsi"/>
                <w:sz w:val="20"/>
                <w:szCs w:val="20"/>
              </w:rPr>
            </w:pPr>
            <w:r w:rsidRPr="002353E5">
              <w:rPr>
                <w:rFonts w:asciiTheme="minorHAnsi" w:hAnsiTheme="minorHAnsi" w:cstheme="minorHAnsi"/>
                <w:sz w:val="20"/>
                <w:szCs w:val="20"/>
              </w:rPr>
              <w:t>-</w:t>
            </w:r>
            <w:r w:rsidRPr="002353E5">
              <w:rPr>
                <w:rFonts w:asciiTheme="minorHAnsi" w:hAnsiTheme="minorHAnsi" w:cstheme="minorHAnsi"/>
                <w:sz w:val="20"/>
                <w:szCs w:val="20"/>
              </w:rPr>
              <w:tab/>
              <w:t xml:space="preserve">Organisatie van zorg bij niet intacte </w:t>
            </w:r>
            <w:proofErr w:type="gramStart"/>
            <w:r w:rsidRPr="002353E5">
              <w:rPr>
                <w:rFonts w:asciiTheme="minorHAnsi" w:hAnsiTheme="minorHAnsi" w:cstheme="minorHAnsi"/>
                <w:sz w:val="20"/>
                <w:szCs w:val="20"/>
              </w:rPr>
              <w:t>graviditeit /</w:t>
            </w:r>
            <w:proofErr w:type="gramEnd"/>
            <w:r w:rsidRPr="002353E5">
              <w:rPr>
                <w:rFonts w:asciiTheme="minorHAnsi" w:hAnsiTheme="minorHAnsi" w:cstheme="minorHAnsi"/>
                <w:sz w:val="20"/>
                <w:szCs w:val="20"/>
              </w:rPr>
              <w:t xml:space="preserve"> EUG met 1e lijn</w:t>
            </w:r>
          </w:p>
          <w:p w14:paraId="3867CE7F" w14:textId="77777777" w:rsidR="004F3F83" w:rsidRPr="002353E5" w:rsidRDefault="004F3F83" w:rsidP="0072737E">
            <w:pPr>
              <w:pStyle w:val="Geenafstand"/>
              <w:ind w:left="417" w:hanging="417"/>
              <w:rPr>
                <w:rFonts w:asciiTheme="minorHAnsi" w:hAnsiTheme="minorHAnsi" w:cstheme="minorHAnsi"/>
                <w:sz w:val="20"/>
                <w:szCs w:val="20"/>
              </w:rPr>
            </w:pPr>
            <w:r w:rsidRPr="002353E5">
              <w:rPr>
                <w:rFonts w:asciiTheme="minorHAnsi" w:hAnsiTheme="minorHAnsi" w:cstheme="minorHAnsi"/>
                <w:sz w:val="20"/>
                <w:szCs w:val="20"/>
              </w:rPr>
              <w:t>-</w:t>
            </w:r>
            <w:r w:rsidRPr="002353E5">
              <w:rPr>
                <w:rFonts w:asciiTheme="minorHAnsi" w:hAnsiTheme="minorHAnsi" w:cstheme="minorHAnsi"/>
                <w:sz w:val="20"/>
                <w:szCs w:val="20"/>
              </w:rPr>
              <w:tab/>
              <w:t>Kennis over wanneer verwijzing bij EUG anders dan tubair</w:t>
            </w:r>
          </w:p>
        </w:tc>
      </w:tr>
      <w:tr w:rsidR="004F3F83" w:rsidRPr="002353E5" w14:paraId="382D63A9"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DF7D82F"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Zelfstandigheidsniveaus</w:t>
            </w:r>
          </w:p>
        </w:tc>
      </w:tr>
      <w:tr w:rsidR="004F3F83" w:rsidRPr="002353E5" w14:paraId="6F4C040B"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40550E81"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1A1A48FA"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‘Vroege zwangerschap’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7D6E57B0"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0D26F5F9"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2AB70ED3" w14:textId="77777777" w:rsidR="004F3F83" w:rsidRPr="002353E5" w:rsidRDefault="004F3F83" w:rsidP="00C248A4">
            <w:pPr>
              <w:pStyle w:val="Geenafstand"/>
              <w:numPr>
                <w:ilvl w:val="0"/>
                <w:numId w:val="18"/>
              </w:numPr>
              <w:rPr>
                <w:rFonts w:asciiTheme="minorHAnsi" w:hAnsiTheme="minorHAnsi" w:cstheme="minorHAnsi"/>
                <w:sz w:val="20"/>
                <w:szCs w:val="20"/>
              </w:rPr>
            </w:pPr>
            <w:r w:rsidRPr="002353E5">
              <w:rPr>
                <w:rFonts w:asciiTheme="minorHAnsi" w:hAnsiTheme="minorHAnsi" w:cstheme="minorHAnsi"/>
                <w:sz w:val="20"/>
                <w:szCs w:val="20"/>
              </w:rPr>
              <w:t>Echografie van de vroege zwangerschap; locatie, termijn, vitaliteit</w:t>
            </w:r>
          </w:p>
          <w:p w14:paraId="4BC0856D" w14:textId="77777777" w:rsidR="004F3F83" w:rsidRPr="002353E5" w:rsidRDefault="004F3F83" w:rsidP="00C248A4">
            <w:pPr>
              <w:pStyle w:val="Geenafstand"/>
              <w:numPr>
                <w:ilvl w:val="0"/>
                <w:numId w:val="18"/>
              </w:numPr>
              <w:rPr>
                <w:rFonts w:asciiTheme="minorHAnsi" w:hAnsiTheme="minorHAnsi" w:cstheme="minorHAnsi"/>
                <w:sz w:val="20"/>
                <w:szCs w:val="20"/>
              </w:rPr>
            </w:pPr>
            <w:r w:rsidRPr="002353E5">
              <w:rPr>
                <w:rFonts w:asciiTheme="minorHAnsi" w:hAnsiTheme="minorHAnsi" w:cstheme="minorHAnsi"/>
                <w:sz w:val="20"/>
                <w:szCs w:val="20"/>
              </w:rPr>
              <w:t>Medicamenteuze behandeling bij miskraam starten</w:t>
            </w:r>
          </w:p>
          <w:p w14:paraId="33CB7918" w14:textId="77777777" w:rsidR="004F3F83" w:rsidRPr="002353E5" w:rsidRDefault="004F3F83" w:rsidP="0072737E">
            <w:pPr>
              <w:pStyle w:val="Geenafstand"/>
              <w:ind w:left="720"/>
              <w:rPr>
                <w:rFonts w:asciiTheme="minorHAnsi" w:hAnsiTheme="minorHAnsi" w:cstheme="minorHAnsi"/>
                <w:sz w:val="20"/>
                <w:szCs w:val="20"/>
              </w:rPr>
            </w:pPr>
          </w:p>
          <w:p w14:paraId="1FF16709" w14:textId="77777777" w:rsidR="004F3F83" w:rsidRPr="002353E5" w:rsidRDefault="004F3F83" w:rsidP="00C248A4">
            <w:pPr>
              <w:pStyle w:val="Geenafstand"/>
              <w:numPr>
                <w:ilvl w:val="0"/>
                <w:numId w:val="18"/>
              </w:numPr>
              <w:rPr>
                <w:rFonts w:asciiTheme="minorHAnsi" w:hAnsiTheme="minorHAnsi" w:cstheme="minorHAnsi"/>
                <w:sz w:val="20"/>
                <w:szCs w:val="20"/>
              </w:rPr>
            </w:pPr>
            <w:r w:rsidRPr="002353E5">
              <w:rPr>
                <w:rFonts w:asciiTheme="minorHAnsi" w:hAnsiTheme="minorHAnsi" w:cstheme="minorHAnsi"/>
                <w:sz w:val="20"/>
                <w:szCs w:val="20"/>
              </w:rPr>
              <w:t>Basiscursus laparoscopie en hysteroscopie (of soortgelijke cursus lokaal)</w:t>
            </w:r>
          </w:p>
          <w:p w14:paraId="0B0A8B88" w14:textId="77777777" w:rsidR="004F3F83" w:rsidRPr="002353E5" w:rsidRDefault="004F3F83" w:rsidP="0072737E">
            <w:pPr>
              <w:pStyle w:val="Hoofdtekst"/>
              <w:spacing w:line="240" w:lineRule="auto"/>
              <w:rPr>
                <w:rFonts w:ascii="Calibri" w:eastAsia="Calibri" w:hAnsi="Calibri" w:cs="Calibri"/>
                <w:sz w:val="20"/>
                <w:szCs w:val="20"/>
              </w:rPr>
            </w:pPr>
          </w:p>
          <w:p w14:paraId="2E9789EB"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0692C7FA" w14:textId="77777777" w:rsidR="004F3F83" w:rsidRPr="002353E5" w:rsidRDefault="004F3F83" w:rsidP="00C248A4">
            <w:pPr>
              <w:pStyle w:val="Hoofdtekst"/>
              <w:numPr>
                <w:ilvl w:val="0"/>
                <w:numId w:val="19"/>
              </w:numPr>
              <w:spacing w:line="288" w:lineRule="auto"/>
              <w:rPr>
                <w:rFonts w:ascii="Calibri" w:hAnsi="Calibri" w:cs="Calibri"/>
                <w:bCs/>
                <w:sz w:val="20"/>
                <w:szCs w:val="20"/>
              </w:rPr>
            </w:pPr>
            <w:r w:rsidRPr="002353E5">
              <w:rPr>
                <w:rFonts w:ascii="Calibri" w:hAnsi="Calibri" w:cs="Calibri"/>
                <w:bCs/>
                <w:sz w:val="20"/>
                <w:szCs w:val="20"/>
              </w:rPr>
              <w:t xml:space="preserve">Kan uitleg geven aan de patiënt over de verschillende behandelmogelijkheden van een miskraam en de voor- en nadelen afwegen met de patiënt. </w:t>
            </w:r>
          </w:p>
          <w:p w14:paraId="3A0188F0" w14:textId="77777777" w:rsidR="004F3F83" w:rsidRDefault="004F3F83" w:rsidP="00C248A4">
            <w:pPr>
              <w:pStyle w:val="Hoofdtekst"/>
              <w:numPr>
                <w:ilvl w:val="0"/>
                <w:numId w:val="19"/>
              </w:numPr>
              <w:spacing w:line="288" w:lineRule="auto"/>
              <w:rPr>
                <w:rFonts w:ascii="Calibri" w:hAnsi="Calibri" w:cs="Calibri"/>
                <w:bCs/>
                <w:sz w:val="20"/>
                <w:szCs w:val="20"/>
              </w:rPr>
            </w:pPr>
            <w:r w:rsidRPr="002353E5">
              <w:rPr>
                <w:rFonts w:ascii="Calibri" w:hAnsi="Calibri" w:cs="Calibri"/>
                <w:bCs/>
                <w:sz w:val="20"/>
                <w:szCs w:val="20"/>
              </w:rPr>
              <w:lastRenderedPageBreak/>
              <w:t>Heeft contact met de verloskundige/huisarts over het verloop van de miskraam</w:t>
            </w:r>
          </w:p>
          <w:p w14:paraId="480E7FDC" w14:textId="46DB4A03" w:rsidR="00B461AA" w:rsidRPr="002353E5" w:rsidRDefault="00B461AA" w:rsidP="00C248A4">
            <w:pPr>
              <w:pStyle w:val="Hoofdtekst"/>
              <w:numPr>
                <w:ilvl w:val="0"/>
                <w:numId w:val="19"/>
              </w:numPr>
              <w:spacing w:line="288" w:lineRule="auto"/>
              <w:rPr>
                <w:rFonts w:ascii="Calibri" w:hAnsi="Calibri" w:cs="Calibri"/>
                <w:bCs/>
                <w:sz w:val="20"/>
                <w:szCs w:val="20"/>
              </w:rPr>
            </w:pPr>
            <w:r>
              <w:rPr>
                <w:rFonts w:ascii="Calibri" w:hAnsi="Calibri" w:cs="Calibri"/>
                <w:bCs/>
                <w:sz w:val="20"/>
                <w:szCs w:val="20"/>
              </w:rPr>
              <w:t>...</w:t>
            </w:r>
          </w:p>
        </w:tc>
      </w:tr>
      <w:tr w:rsidR="004F3F83" w:rsidRPr="002353E5" w14:paraId="4E93D7DF" w14:textId="77777777" w:rsidTr="0072737E">
        <w:trPr>
          <w:trHeight w:val="104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2441421"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18C512D4"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‘Vroege zwangerschap’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5B700483"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736A09F3"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CB2DA"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 xml:space="preserve">is voldaan, zonder supervisie: </w:t>
            </w:r>
          </w:p>
          <w:p w14:paraId="70362D88" w14:textId="77777777" w:rsidR="004F3F83" w:rsidRPr="002353E5" w:rsidRDefault="004F3F83" w:rsidP="00C248A4">
            <w:pPr>
              <w:pStyle w:val="Lijstalinea"/>
              <w:numPr>
                <w:ilvl w:val="0"/>
                <w:numId w:val="48"/>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697DC087" w14:textId="77777777" w:rsidR="004F3F83" w:rsidRPr="002353E5" w:rsidRDefault="004F3F83" w:rsidP="00C248A4">
            <w:pPr>
              <w:pStyle w:val="Lijstalinea"/>
              <w:numPr>
                <w:ilvl w:val="0"/>
                <w:numId w:val="48"/>
              </w:numPr>
              <w:rPr>
                <w:rFonts w:asciiTheme="minorHAnsi" w:hAnsiTheme="minorHAnsi" w:cstheme="minorHAnsi"/>
                <w:sz w:val="20"/>
                <w:szCs w:val="20"/>
              </w:rPr>
            </w:pPr>
            <w:r w:rsidRPr="002353E5">
              <w:rPr>
                <w:rFonts w:asciiTheme="minorHAnsi" w:hAnsiTheme="minorHAnsi" w:cstheme="minorHAnsi"/>
                <w:sz w:val="20"/>
                <w:szCs w:val="20"/>
              </w:rPr>
              <w:t>Curettage verrichten</w:t>
            </w:r>
          </w:p>
          <w:p w14:paraId="184FDA48" w14:textId="77777777" w:rsidR="004F3F83" w:rsidRPr="002353E5" w:rsidRDefault="004F3F83" w:rsidP="00C248A4">
            <w:pPr>
              <w:pStyle w:val="Lijstalinea"/>
              <w:numPr>
                <w:ilvl w:val="0"/>
                <w:numId w:val="48"/>
              </w:numPr>
              <w:rPr>
                <w:rFonts w:asciiTheme="minorHAnsi" w:hAnsiTheme="minorHAnsi" w:cstheme="minorHAnsi"/>
                <w:sz w:val="20"/>
                <w:szCs w:val="20"/>
              </w:rPr>
            </w:pPr>
            <w:r w:rsidRPr="002353E5">
              <w:rPr>
                <w:rFonts w:asciiTheme="minorHAnsi" w:hAnsiTheme="minorHAnsi" w:cstheme="minorHAnsi"/>
                <w:sz w:val="20"/>
                <w:szCs w:val="20"/>
              </w:rPr>
              <w:t>Tubectomie uitvoeren</w:t>
            </w:r>
          </w:p>
          <w:p w14:paraId="4A75AA76" w14:textId="77777777" w:rsidR="004F3F83" w:rsidRPr="002353E5" w:rsidRDefault="004F3F83" w:rsidP="00C248A4">
            <w:pPr>
              <w:pStyle w:val="Lijstalinea"/>
              <w:numPr>
                <w:ilvl w:val="0"/>
                <w:numId w:val="48"/>
              </w:numPr>
              <w:rPr>
                <w:rFonts w:asciiTheme="minorHAnsi" w:hAnsiTheme="minorHAnsi" w:cstheme="minorHAnsi"/>
                <w:sz w:val="20"/>
                <w:szCs w:val="20"/>
              </w:rPr>
            </w:pPr>
            <w:r w:rsidRPr="002353E5">
              <w:rPr>
                <w:rFonts w:asciiTheme="minorHAnsi" w:hAnsiTheme="minorHAnsi" w:cstheme="minorHAnsi"/>
                <w:sz w:val="20"/>
                <w:szCs w:val="20"/>
              </w:rPr>
              <w:t>Tubotomie kan verrichten</w:t>
            </w:r>
          </w:p>
          <w:p w14:paraId="1F195473" w14:textId="77777777" w:rsidR="004F3F83" w:rsidRPr="002353E5" w:rsidRDefault="004F3F83" w:rsidP="00C248A4">
            <w:pPr>
              <w:pStyle w:val="Lijstalinea"/>
              <w:numPr>
                <w:ilvl w:val="0"/>
                <w:numId w:val="48"/>
              </w:numPr>
              <w:rPr>
                <w:rFonts w:asciiTheme="minorHAnsi" w:hAnsiTheme="minorHAnsi" w:cstheme="minorHAnsi"/>
                <w:sz w:val="20"/>
                <w:szCs w:val="20"/>
              </w:rPr>
            </w:pPr>
            <w:proofErr w:type="spellStart"/>
            <w:r w:rsidRPr="002353E5">
              <w:rPr>
                <w:rFonts w:asciiTheme="minorHAnsi" w:hAnsiTheme="minorHAnsi" w:cstheme="minorHAnsi"/>
                <w:sz w:val="20"/>
                <w:szCs w:val="20"/>
              </w:rPr>
              <w:t>Transcervicale</w:t>
            </w:r>
            <w:proofErr w:type="spellEnd"/>
            <w:r w:rsidRPr="002353E5">
              <w:rPr>
                <w:rFonts w:asciiTheme="minorHAnsi" w:hAnsiTheme="minorHAnsi" w:cstheme="minorHAnsi"/>
                <w:sz w:val="20"/>
                <w:szCs w:val="20"/>
              </w:rPr>
              <w:t xml:space="preserve"> resectie placentarest verrichten</w:t>
            </w:r>
          </w:p>
          <w:p w14:paraId="29C9829D" w14:textId="77777777" w:rsidR="004F3F83" w:rsidRPr="002353E5" w:rsidRDefault="004F3F83" w:rsidP="0072737E">
            <w:pPr>
              <w:rPr>
                <w:rFonts w:eastAsia="Calibri" w:cstheme="minorHAnsi"/>
                <w:sz w:val="20"/>
                <w:szCs w:val="20"/>
              </w:rPr>
            </w:pPr>
          </w:p>
          <w:p w14:paraId="32A49BC6"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6FF8D37E" w14:textId="77777777" w:rsidR="004F3F83" w:rsidRPr="002353E5" w:rsidRDefault="004F3F83" w:rsidP="00C248A4">
            <w:pPr>
              <w:pStyle w:val="Lijstalinea"/>
              <w:numPr>
                <w:ilvl w:val="0"/>
                <w:numId w:val="56"/>
              </w:numPr>
              <w:rPr>
                <w:rFonts w:asciiTheme="minorHAnsi" w:hAnsiTheme="minorHAnsi" w:cstheme="minorHAnsi"/>
                <w:sz w:val="20"/>
                <w:szCs w:val="20"/>
              </w:rPr>
            </w:pPr>
            <w:r w:rsidRPr="002353E5">
              <w:rPr>
                <w:rFonts w:asciiTheme="minorHAnsi" w:hAnsiTheme="minorHAnsi" w:cstheme="minorHAnsi"/>
                <w:sz w:val="20"/>
                <w:szCs w:val="20"/>
              </w:rPr>
              <w:t>EUG op een echo herkennen, counselen voor een behandeling en tijdens de behandeling (bv een operatie) herkennen en beslissen welke behandeling nodig is, zoals een tubectomie.</w:t>
            </w:r>
          </w:p>
          <w:p w14:paraId="37D67D70" w14:textId="77777777" w:rsidR="004F3F83" w:rsidRPr="002353E5" w:rsidRDefault="004F3F83" w:rsidP="00C248A4">
            <w:pPr>
              <w:pStyle w:val="Lijstalinea"/>
              <w:numPr>
                <w:ilvl w:val="0"/>
                <w:numId w:val="56"/>
              </w:numPr>
              <w:rPr>
                <w:rFonts w:asciiTheme="minorHAnsi" w:hAnsiTheme="minorHAnsi" w:cstheme="minorHAnsi"/>
                <w:sz w:val="20"/>
                <w:szCs w:val="20"/>
              </w:rPr>
            </w:pPr>
            <w:r w:rsidRPr="002353E5">
              <w:rPr>
                <w:rFonts w:asciiTheme="minorHAnsi" w:hAnsiTheme="minorHAnsi" w:cstheme="minorHAnsi"/>
                <w:sz w:val="20"/>
                <w:szCs w:val="20"/>
              </w:rPr>
              <w:t xml:space="preserve">Kan beoordelen wanneer een complicatie optreedt bij een curettage en weet hoe te handelen. </w:t>
            </w:r>
          </w:p>
          <w:p w14:paraId="0F78F8E4" w14:textId="77777777" w:rsidR="004F3F83" w:rsidRPr="00B461AA" w:rsidRDefault="004F3F83" w:rsidP="00C248A4">
            <w:pPr>
              <w:pStyle w:val="Lijstalinea"/>
              <w:numPr>
                <w:ilvl w:val="0"/>
                <w:numId w:val="56"/>
              </w:numPr>
              <w:rPr>
                <w:rFonts w:asciiTheme="minorHAnsi" w:hAnsiTheme="minorHAnsi" w:cstheme="minorHAnsi"/>
                <w:sz w:val="20"/>
                <w:szCs w:val="20"/>
              </w:rPr>
            </w:pPr>
            <w:r w:rsidRPr="002353E5">
              <w:rPr>
                <w:rFonts w:asciiTheme="minorHAnsi" w:hAnsiTheme="minorHAnsi" w:cstheme="minorHAnsi"/>
                <w:sz w:val="20"/>
                <w:szCs w:val="20"/>
              </w:rPr>
              <w:t xml:space="preserve">Kent de medicamenteuze behandelmogelijkheden van een </w:t>
            </w:r>
            <w:proofErr w:type="spellStart"/>
            <w:r w:rsidRPr="002353E5">
              <w:rPr>
                <w:rFonts w:asciiTheme="minorHAnsi" w:hAnsiTheme="minorHAnsi" w:cstheme="minorHAnsi"/>
                <w:sz w:val="20"/>
                <w:szCs w:val="20"/>
              </w:rPr>
              <w:t>fluxus</w:t>
            </w:r>
            <w:proofErr w:type="spellEnd"/>
            <w:r w:rsidRPr="002353E5">
              <w:rPr>
                <w:rFonts w:asciiTheme="minorHAnsi" w:hAnsiTheme="minorHAnsi" w:cstheme="minorHAnsi"/>
                <w:sz w:val="20"/>
                <w:szCs w:val="20"/>
              </w:rPr>
              <w:t xml:space="preserve"> bij een curettage.</w:t>
            </w:r>
          </w:p>
          <w:p w14:paraId="3A97047C" w14:textId="629912DB" w:rsidR="00B461AA" w:rsidRPr="002353E5" w:rsidRDefault="00B461AA" w:rsidP="00C248A4">
            <w:pPr>
              <w:pStyle w:val="Lijstalinea"/>
              <w:numPr>
                <w:ilvl w:val="0"/>
                <w:numId w:val="56"/>
              </w:numPr>
              <w:rPr>
                <w:rFonts w:asciiTheme="minorHAnsi" w:hAnsiTheme="minorHAnsi" w:cstheme="minorHAnsi"/>
                <w:sz w:val="20"/>
                <w:szCs w:val="20"/>
              </w:rPr>
            </w:pPr>
            <w:r>
              <w:rPr>
                <w:rFonts w:asciiTheme="minorHAnsi" w:hAnsiTheme="minorHAnsi" w:cstheme="minorHAnsi"/>
                <w:sz w:val="20"/>
                <w:szCs w:val="20"/>
              </w:rPr>
              <w:t>...</w:t>
            </w:r>
          </w:p>
        </w:tc>
      </w:tr>
      <w:tr w:rsidR="004F3F83" w:rsidRPr="002353E5" w14:paraId="2898F43B" w14:textId="77777777" w:rsidTr="0072737E">
        <w:trPr>
          <w:trHeight w:val="18"/>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CD6326"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17A2E" w14:textId="77777777" w:rsidR="004F3F83" w:rsidRPr="002353E5" w:rsidRDefault="004F3F83" w:rsidP="0072737E">
            <w:pPr>
              <w:pStyle w:val="Hoofdtekst"/>
              <w:spacing w:line="288" w:lineRule="auto"/>
              <w:rPr>
                <w:rFonts w:ascii="Calibri" w:hAnsi="Calibri" w:cs="Calibri"/>
                <w:bCs/>
                <w:sz w:val="20"/>
                <w:szCs w:val="20"/>
              </w:rPr>
            </w:pPr>
            <w:r w:rsidRPr="002353E5">
              <w:rPr>
                <w:rFonts w:asciiTheme="minorHAnsi" w:hAnsiTheme="minorHAnsi" w:cstheme="minorHAnsi"/>
                <w:sz w:val="20"/>
                <w:szCs w:val="20"/>
              </w:rPr>
              <w:t>Verwachting is dat AIOS specifieke onderdelen van de EPA op dit niveau kan uitvoeren, bijvoorbeeld bij verrichtingen, maar niet een superviserende rol ontwikkeld voor de volledige EPA tijdens de basisopleiding.</w:t>
            </w:r>
          </w:p>
        </w:tc>
      </w:tr>
    </w:tbl>
    <w:p w14:paraId="0EDE33C8"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pgSz w:w="11900" w:h="16840"/>
          <w:pgMar w:top="1417" w:right="1417" w:bottom="1417" w:left="1417" w:header="708" w:footer="708" w:gutter="0"/>
          <w:cols w:space="708"/>
          <w:docGrid w:linePitch="360"/>
        </w:sectPr>
      </w:pPr>
    </w:p>
    <w:p w14:paraId="7D7549E8"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21958B7C"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7A149B6" w14:textId="77777777" w:rsidR="004F3F83" w:rsidRPr="002353E5" w:rsidRDefault="004F3F83" w:rsidP="0072737E">
            <w:pPr>
              <w:ind w:left="341"/>
              <w:rPr>
                <w:rFonts w:cstheme="minorHAnsi"/>
                <w:b/>
                <w:sz w:val="20"/>
                <w:szCs w:val="20"/>
              </w:rPr>
            </w:pPr>
            <w:r w:rsidRPr="002353E5">
              <w:rPr>
                <w:rFonts w:cstheme="minorHAnsi"/>
                <w:b/>
                <w:sz w:val="20"/>
                <w:szCs w:val="20"/>
              </w:rPr>
              <w:t>6. Prolaps- en bekkenbodemklachten</w:t>
            </w:r>
          </w:p>
        </w:tc>
      </w:tr>
      <w:tr w:rsidR="004F3F83" w:rsidRPr="002353E5" w14:paraId="0A633C62" w14:textId="77777777" w:rsidTr="0072737E">
        <w:trPr>
          <w:trHeight w:val="20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14C8A7" w14:textId="77777777" w:rsidR="004F3F83" w:rsidRPr="002353E5" w:rsidRDefault="004F3F83" w:rsidP="0072737E">
            <w:pPr>
              <w:pStyle w:val="Geenafstand"/>
              <w:rPr>
                <w:rFonts w:asciiTheme="minorHAnsi" w:hAnsiTheme="minorHAnsi" w:cstheme="minorHAnsi"/>
                <w:b/>
                <w:sz w:val="20"/>
                <w:szCs w:val="20"/>
                <w:u w:val="single"/>
              </w:rPr>
            </w:pPr>
            <w:r w:rsidRPr="002353E5">
              <w:rPr>
                <w:rFonts w:asciiTheme="minorHAnsi" w:hAnsiTheme="minorHAnsi" w:cstheme="minorHAnsi"/>
                <w:b/>
                <w:sz w:val="20"/>
                <w:szCs w:val="20"/>
                <w:u w:val="single"/>
              </w:rPr>
              <w:t>Onderdelen van EPA</w:t>
            </w:r>
          </w:p>
          <w:p w14:paraId="15624F6A" w14:textId="77777777" w:rsidR="004F3F83" w:rsidRPr="002353E5" w:rsidRDefault="004F3F83" w:rsidP="0072737E">
            <w:pPr>
              <w:pStyle w:val="Geenafstand"/>
              <w:rPr>
                <w:rFonts w:asciiTheme="minorHAnsi" w:hAnsiTheme="minorHAnsi" w:cstheme="minorHAnsi"/>
                <w:sz w:val="20"/>
                <w:szCs w:val="20"/>
              </w:rPr>
            </w:pPr>
          </w:p>
          <w:p w14:paraId="778D5771"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Toepassen van kennis over</w:t>
            </w:r>
          </w:p>
          <w:p w14:paraId="04608FC4" w14:textId="77777777" w:rsidR="004F3F83" w:rsidRPr="002353E5" w:rsidRDefault="004F3F83" w:rsidP="00C248A4">
            <w:pPr>
              <w:pStyle w:val="Geenafstand"/>
              <w:numPr>
                <w:ilvl w:val="0"/>
                <w:numId w:val="20"/>
              </w:numPr>
              <w:ind w:left="417"/>
              <w:rPr>
                <w:rFonts w:asciiTheme="minorHAnsi" w:hAnsiTheme="minorHAnsi" w:cstheme="minorHAnsi"/>
                <w:sz w:val="20"/>
                <w:szCs w:val="20"/>
              </w:rPr>
            </w:pPr>
            <w:r w:rsidRPr="002353E5">
              <w:rPr>
                <w:rFonts w:asciiTheme="minorHAnsi" w:hAnsiTheme="minorHAnsi" w:cstheme="minorHAnsi"/>
                <w:sz w:val="20"/>
                <w:szCs w:val="20"/>
              </w:rPr>
              <w:t>Prolaps</w:t>
            </w:r>
          </w:p>
          <w:p w14:paraId="0777F7E5" w14:textId="77777777" w:rsidR="004F3F83" w:rsidRPr="002353E5" w:rsidRDefault="004F3F83" w:rsidP="00C248A4">
            <w:pPr>
              <w:pStyle w:val="Geenafstand"/>
              <w:numPr>
                <w:ilvl w:val="0"/>
                <w:numId w:val="20"/>
              </w:numPr>
              <w:ind w:left="417"/>
              <w:rPr>
                <w:rFonts w:asciiTheme="minorHAnsi" w:hAnsiTheme="minorHAnsi" w:cstheme="minorHAnsi"/>
                <w:sz w:val="20"/>
                <w:szCs w:val="20"/>
              </w:rPr>
            </w:pPr>
            <w:r w:rsidRPr="002353E5">
              <w:rPr>
                <w:rFonts w:asciiTheme="minorHAnsi" w:hAnsiTheme="minorHAnsi" w:cstheme="minorHAnsi"/>
                <w:sz w:val="20"/>
                <w:szCs w:val="20"/>
              </w:rPr>
              <w:t>Incontinentie</w:t>
            </w:r>
          </w:p>
          <w:p w14:paraId="206DCDAE" w14:textId="77777777" w:rsidR="004F3F83" w:rsidRPr="002353E5" w:rsidRDefault="004F3F83" w:rsidP="00C248A4">
            <w:pPr>
              <w:pStyle w:val="Geenafstand"/>
              <w:numPr>
                <w:ilvl w:val="0"/>
                <w:numId w:val="20"/>
              </w:numPr>
              <w:ind w:left="417"/>
              <w:rPr>
                <w:rFonts w:asciiTheme="minorHAnsi" w:hAnsiTheme="minorHAnsi" w:cstheme="minorHAnsi"/>
                <w:sz w:val="20"/>
                <w:szCs w:val="20"/>
              </w:rPr>
            </w:pPr>
            <w:r w:rsidRPr="002353E5">
              <w:rPr>
                <w:rFonts w:asciiTheme="minorHAnsi" w:hAnsiTheme="minorHAnsi" w:cstheme="minorHAnsi"/>
                <w:sz w:val="20"/>
                <w:szCs w:val="20"/>
              </w:rPr>
              <w:t>Urineonderzoek</w:t>
            </w:r>
          </w:p>
          <w:p w14:paraId="2F785C9C" w14:textId="77777777" w:rsidR="004F3F83" w:rsidRPr="002353E5" w:rsidRDefault="004F3F83" w:rsidP="00C248A4">
            <w:pPr>
              <w:pStyle w:val="Geenafstand"/>
              <w:numPr>
                <w:ilvl w:val="0"/>
                <w:numId w:val="20"/>
              </w:numPr>
              <w:ind w:left="417"/>
              <w:rPr>
                <w:rFonts w:asciiTheme="minorHAnsi" w:hAnsiTheme="minorHAnsi" w:cstheme="minorHAnsi"/>
                <w:sz w:val="20"/>
                <w:szCs w:val="20"/>
              </w:rPr>
            </w:pPr>
            <w:r w:rsidRPr="002353E5">
              <w:rPr>
                <w:rFonts w:asciiTheme="minorHAnsi" w:hAnsiTheme="minorHAnsi" w:cstheme="minorHAnsi"/>
                <w:sz w:val="20"/>
                <w:szCs w:val="20"/>
              </w:rPr>
              <w:t>Seksuologie</w:t>
            </w:r>
          </w:p>
          <w:p w14:paraId="3785A2B1" w14:textId="77777777" w:rsidR="004F3F83" w:rsidRPr="002353E5" w:rsidRDefault="004F3F83" w:rsidP="0072737E">
            <w:pPr>
              <w:pStyle w:val="Geenafstand"/>
              <w:rPr>
                <w:rFonts w:asciiTheme="minorHAnsi" w:hAnsiTheme="minorHAnsi" w:cstheme="minorHAnsi"/>
                <w:sz w:val="20"/>
                <w:szCs w:val="20"/>
              </w:rPr>
            </w:pPr>
          </w:p>
          <w:p w14:paraId="1CBF27DC"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Verrichtingen &amp; handelingen</w:t>
            </w:r>
          </w:p>
          <w:p w14:paraId="6C68E84E"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Speciëel</w:t>
            </w:r>
            <w:proofErr w:type="spellEnd"/>
            <w:r w:rsidRPr="002353E5">
              <w:rPr>
                <w:rFonts w:asciiTheme="minorHAnsi" w:hAnsiTheme="minorHAnsi" w:cstheme="minorHAnsi"/>
                <w:sz w:val="20"/>
                <w:szCs w:val="20"/>
              </w:rPr>
              <w:t xml:space="preserve"> lichamelijk onderzoek prolaps en mictiestoornis </w:t>
            </w:r>
          </w:p>
          <w:p w14:paraId="0FA4D9D2"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Intepreteren</w:t>
            </w:r>
            <w:proofErr w:type="spellEnd"/>
            <w:r w:rsidRPr="002353E5">
              <w:rPr>
                <w:rFonts w:asciiTheme="minorHAnsi" w:hAnsiTheme="minorHAnsi" w:cstheme="minorHAnsi"/>
                <w:sz w:val="20"/>
                <w:szCs w:val="20"/>
              </w:rPr>
              <w:t xml:space="preserve"> urodynamisch onderzoek</w:t>
            </w:r>
          </w:p>
          <w:p w14:paraId="42450CE7"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r w:rsidRPr="002353E5">
              <w:rPr>
                <w:rFonts w:asciiTheme="minorHAnsi" w:hAnsiTheme="minorHAnsi" w:cstheme="minorHAnsi"/>
                <w:sz w:val="20"/>
                <w:szCs w:val="20"/>
              </w:rPr>
              <w:t>Onderzoek volgens POP-Q</w:t>
            </w:r>
          </w:p>
          <w:p w14:paraId="6E0CDBEC"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r w:rsidRPr="002353E5">
              <w:rPr>
                <w:rFonts w:asciiTheme="minorHAnsi" w:hAnsiTheme="minorHAnsi" w:cstheme="minorHAnsi"/>
                <w:sz w:val="20"/>
                <w:szCs w:val="20"/>
              </w:rPr>
              <w:t>Pessarium aanmeten</w:t>
            </w:r>
          </w:p>
          <w:p w14:paraId="7E5DDD0C"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r w:rsidRPr="002353E5">
              <w:rPr>
                <w:rFonts w:asciiTheme="minorHAnsi" w:hAnsiTheme="minorHAnsi" w:cstheme="minorHAnsi"/>
                <w:sz w:val="20"/>
                <w:szCs w:val="20"/>
              </w:rPr>
              <w:t xml:space="preserve">Conservatieve behandeling </w:t>
            </w:r>
            <w:proofErr w:type="spellStart"/>
            <w:r w:rsidRPr="002353E5">
              <w:rPr>
                <w:rFonts w:asciiTheme="minorHAnsi" w:hAnsiTheme="minorHAnsi" w:cstheme="minorHAnsi"/>
                <w:sz w:val="20"/>
                <w:szCs w:val="20"/>
              </w:rPr>
              <w:t>urogynaecologie</w:t>
            </w:r>
            <w:proofErr w:type="spellEnd"/>
            <w:r w:rsidRPr="002353E5">
              <w:rPr>
                <w:rFonts w:asciiTheme="minorHAnsi" w:hAnsiTheme="minorHAnsi" w:cstheme="minorHAnsi"/>
                <w:sz w:val="20"/>
                <w:szCs w:val="20"/>
              </w:rPr>
              <w:t xml:space="preserve"> (</w:t>
            </w:r>
            <w:proofErr w:type="spellStart"/>
            <w:r w:rsidRPr="002353E5">
              <w:rPr>
                <w:rFonts w:asciiTheme="minorHAnsi" w:hAnsiTheme="minorHAnsi" w:cstheme="minorHAnsi"/>
                <w:sz w:val="20"/>
                <w:szCs w:val="20"/>
              </w:rPr>
              <w:t>oa</w:t>
            </w:r>
            <w:proofErr w:type="spellEnd"/>
            <w:r w:rsidRPr="002353E5">
              <w:rPr>
                <w:rFonts w:asciiTheme="minorHAnsi" w:hAnsiTheme="minorHAnsi" w:cstheme="minorHAnsi"/>
                <w:sz w:val="20"/>
                <w:szCs w:val="20"/>
              </w:rPr>
              <w:t xml:space="preserve">. </w:t>
            </w:r>
            <w:proofErr w:type="gramStart"/>
            <w:r w:rsidRPr="002353E5">
              <w:rPr>
                <w:rFonts w:asciiTheme="minorHAnsi" w:hAnsiTheme="minorHAnsi" w:cstheme="minorHAnsi"/>
                <w:sz w:val="20"/>
                <w:szCs w:val="20"/>
              </w:rPr>
              <w:t>medicatie</w:t>
            </w:r>
            <w:proofErr w:type="gramEnd"/>
            <w:r w:rsidRPr="002353E5">
              <w:rPr>
                <w:rFonts w:asciiTheme="minorHAnsi" w:hAnsiTheme="minorHAnsi" w:cstheme="minorHAnsi"/>
                <w:sz w:val="20"/>
                <w:szCs w:val="20"/>
              </w:rPr>
              <w:t xml:space="preserve"> en fysiotherapie)</w:t>
            </w:r>
          </w:p>
          <w:p w14:paraId="71F62059"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Voorwand plastiek</w:t>
            </w:r>
            <w:proofErr w:type="gramEnd"/>
          </w:p>
          <w:p w14:paraId="0A43F471"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r w:rsidRPr="002353E5">
              <w:rPr>
                <w:rFonts w:asciiTheme="minorHAnsi" w:hAnsiTheme="minorHAnsi" w:cstheme="minorHAnsi"/>
                <w:sz w:val="20"/>
                <w:szCs w:val="20"/>
              </w:rPr>
              <w:t>Achterwand plastiek</w:t>
            </w:r>
          </w:p>
          <w:p w14:paraId="6C053B23" w14:textId="77777777" w:rsidR="004F3F83" w:rsidRPr="002353E5" w:rsidRDefault="004F3F83" w:rsidP="00C248A4">
            <w:pPr>
              <w:pStyle w:val="Geenafstand"/>
              <w:numPr>
                <w:ilvl w:val="0"/>
                <w:numId w:val="21"/>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Sacrospinale</w:t>
            </w:r>
            <w:proofErr w:type="spellEnd"/>
            <w:r w:rsidRPr="002353E5">
              <w:rPr>
                <w:rFonts w:asciiTheme="minorHAnsi" w:hAnsiTheme="minorHAnsi" w:cstheme="minorHAnsi"/>
                <w:sz w:val="20"/>
                <w:szCs w:val="20"/>
              </w:rPr>
              <w:t xml:space="preserve"> fixatie</w:t>
            </w:r>
          </w:p>
          <w:p w14:paraId="1FBA8E60" w14:textId="77777777" w:rsidR="004F3F83" w:rsidRPr="002353E5" w:rsidRDefault="004F3F83" w:rsidP="00C248A4">
            <w:pPr>
              <w:pStyle w:val="Geenafstand"/>
              <w:numPr>
                <w:ilvl w:val="0"/>
                <w:numId w:val="21"/>
              </w:numPr>
              <w:ind w:left="417"/>
              <w:rPr>
                <w:rFonts w:asciiTheme="minorHAnsi" w:hAnsiTheme="minorHAnsi" w:cstheme="minorHAnsi"/>
                <w:sz w:val="20"/>
                <w:szCs w:val="20"/>
                <w:lang w:val="en-US"/>
              </w:rPr>
            </w:pPr>
            <w:r w:rsidRPr="002353E5">
              <w:rPr>
                <w:rFonts w:asciiTheme="minorHAnsi" w:hAnsiTheme="minorHAnsi" w:cstheme="minorHAnsi"/>
                <w:sz w:val="20"/>
                <w:szCs w:val="20"/>
                <w:lang w:val="en-US"/>
              </w:rPr>
              <w:t>Manchester-Fothergill</w:t>
            </w:r>
          </w:p>
          <w:p w14:paraId="52F4B8A3" w14:textId="77777777" w:rsidR="004F3F83" w:rsidRPr="002353E5" w:rsidRDefault="004F3F83" w:rsidP="00C248A4">
            <w:pPr>
              <w:pStyle w:val="Geenafstand"/>
              <w:numPr>
                <w:ilvl w:val="0"/>
                <w:numId w:val="21"/>
              </w:numPr>
              <w:ind w:left="417"/>
              <w:rPr>
                <w:rFonts w:asciiTheme="minorHAnsi" w:hAnsiTheme="minorHAnsi" w:cstheme="minorHAnsi"/>
                <w:sz w:val="20"/>
                <w:szCs w:val="20"/>
                <w:lang w:val="en-US"/>
              </w:rPr>
            </w:pPr>
            <w:proofErr w:type="spellStart"/>
            <w:r w:rsidRPr="002353E5">
              <w:rPr>
                <w:rFonts w:asciiTheme="minorHAnsi" w:hAnsiTheme="minorHAnsi" w:cstheme="minorHAnsi"/>
                <w:sz w:val="20"/>
                <w:szCs w:val="20"/>
                <w:lang w:val="en-US"/>
              </w:rPr>
              <w:t>Sacrocolpopexie</w:t>
            </w:r>
            <w:proofErr w:type="spellEnd"/>
          </w:p>
          <w:p w14:paraId="115C3529" w14:textId="77777777" w:rsidR="004F3F83" w:rsidRPr="002353E5" w:rsidRDefault="004F3F83" w:rsidP="00C248A4">
            <w:pPr>
              <w:pStyle w:val="Geenafstand"/>
              <w:numPr>
                <w:ilvl w:val="0"/>
                <w:numId w:val="21"/>
              </w:numPr>
              <w:ind w:left="417"/>
              <w:rPr>
                <w:rFonts w:asciiTheme="minorHAnsi" w:hAnsiTheme="minorHAnsi" w:cstheme="minorHAnsi"/>
                <w:sz w:val="20"/>
                <w:szCs w:val="20"/>
                <w:lang w:val="en-US"/>
              </w:rPr>
            </w:pPr>
            <w:proofErr w:type="spellStart"/>
            <w:r w:rsidRPr="002353E5">
              <w:rPr>
                <w:rFonts w:asciiTheme="minorHAnsi" w:hAnsiTheme="minorHAnsi" w:cstheme="minorHAnsi"/>
                <w:sz w:val="20"/>
                <w:szCs w:val="20"/>
                <w:lang w:val="en-US"/>
              </w:rPr>
              <w:t>Vaginale</w:t>
            </w:r>
            <w:proofErr w:type="spellEnd"/>
            <w:r w:rsidRPr="002353E5">
              <w:rPr>
                <w:rFonts w:asciiTheme="minorHAnsi" w:hAnsiTheme="minorHAnsi" w:cstheme="minorHAnsi"/>
                <w:sz w:val="20"/>
                <w:szCs w:val="20"/>
                <w:lang w:val="en-US"/>
              </w:rPr>
              <w:t xml:space="preserve"> uterus </w:t>
            </w:r>
            <w:proofErr w:type="spellStart"/>
            <w:r w:rsidRPr="002353E5">
              <w:rPr>
                <w:rFonts w:asciiTheme="minorHAnsi" w:hAnsiTheme="minorHAnsi" w:cstheme="minorHAnsi"/>
                <w:sz w:val="20"/>
                <w:szCs w:val="20"/>
                <w:lang w:val="en-US"/>
              </w:rPr>
              <w:t>extirpatie</w:t>
            </w:r>
            <w:proofErr w:type="spellEnd"/>
          </w:p>
          <w:p w14:paraId="1970279C" w14:textId="77777777" w:rsidR="004F3F83" w:rsidRPr="002353E5" w:rsidRDefault="004F3F83" w:rsidP="0072737E">
            <w:pPr>
              <w:pStyle w:val="Geenafstand"/>
              <w:rPr>
                <w:rFonts w:asciiTheme="minorHAnsi" w:hAnsiTheme="minorHAnsi" w:cstheme="minorHAnsi"/>
                <w:b/>
                <w:bCs/>
                <w:sz w:val="20"/>
                <w:szCs w:val="20"/>
                <w:lang w:val="en-US"/>
              </w:rPr>
            </w:pPr>
          </w:p>
          <w:p w14:paraId="7EAC4A9C" w14:textId="77777777" w:rsidR="004F3F83" w:rsidRPr="002353E5" w:rsidRDefault="004F3F83" w:rsidP="0072737E">
            <w:pPr>
              <w:pStyle w:val="Geenafstand"/>
              <w:rPr>
                <w:rFonts w:asciiTheme="minorHAnsi" w:hAnsiTheme="minorHAnsi" w:cstheme="minorHAnsi"/>
                <w:sz w:val="20"/>
                <w:szCs w:val="20"/>
              </w:rPr>
            </w:pPr>
            <w:r w:rsidRPr="002353E5">
              <w:rPr>
                <w:rFonts w:asciiTheme="minorHAnsi" w:hAnsiTheme="minorHAnsi" w:cstheme="minorHAnsi"/>
                <w:b/>
                <w:bCs/>
                <w:sz w:val="20"/>
                <w:szCs w:val="20"/>
              </w:rPr>
              <w:t>Patiënt gecentreerde zorgverlening</w:t>
            </w:r>
            <w:r w:rsidRPr="002353E5">
              <w:rPr>
                <w:rFonts w:asciiTheme="minorHAnsi" w:hAnsiTheme="minorHAnsi" w:cstheme="minorHAnsi"/>
                <w:sz w:val="20"/>
                <w:szCs w:val="20"/>
              </w:rPr>
              <w:t xml:space="preserve"> </w:t>
            </w:r>
          </w:p>
          <w:p w14:paraId="32B732B1"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Wijzen op het gebruik van keuzehulp</w:t>
            </w:r>
          </w:p>
          <w:p w14:paraId="3920790F"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Aandacht voor complexiteit zorg bij kwetsbare ouderen</w:t>
            </w:r>
          </w:p>
          <w:p w14:paraId="2DD0F63D" w14:textId="77777777" w:rsidR="004F3F83" w:rsidRPr="002353E5" w:rsidRDefault="004F3F83" w:rsidP="00C248A4">
            <w:pPr>
              <w:pStyle w:val="Geenafstand"/>
              <w:numPr>
                <w:ilvl w:val="0"/>
                <w:numId w:val="22"/>
              </w:numPr>
              <w:ind w:left="417"/>
              <w:rPr>
                <w:rFonts w:asciiTheme="minorHAnsi" w:hAnsiTheme="minorHAnsi" w:cstheme="minorHAnsi"/>
                <w:b/>
                <w:sz w:val="20"/>
                <w:szCs w:val="20"/>
                <w:lang w:val="nl"/>
              </w:rPr>
            </w:pPr>
            <w:r w:rsidRPr="002353E5">
              <w:rPr>
                <w:rFonts w:asciiTheme="minorHAnsi" w:hAnsiTheme="minorHAnsi" w:cstheme="minorHAnsi"/>
                <w:sz w:val="20"/>
                <w:szCs w:val="20"/>
                <w:lang w:val="nl"/>
              </w:rPr>
              <w:t>Counseling in kader van WGBO</w:t>
            </w:r>
          </w:p>
          <w:p w14:paraId="44834811"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Counseling m.b.t. verschillende ingrepen: doel van de ingreep, procedure en mogelijke complicaties en alternatieven</w:t>
            </w:r>
          </w:p>
          <w:p w14:paraId="7B70A012" w14:textId="77777777" w:rsidR="004F3F83" w:rsidRPr="002353E5" w:rsidRDefault="004F3F83" w:rsidP="0072737E">
            <w:pPr>
              <w:pStyle w:val="Geenafstand"/>
              <w:rPr>
                <w:rFonts w:asciiTheme="minorHAnsi" w:hAnsiTheme="minorHAnsi" w:cstheme="minorHAnsi"/>
                <w:sz w:val="20"/>
                <w:szCs w:val="20"/>
              </w:rPr>
            </w:pPr>
          </w:p>
          <w:p w14:paraId="2AB9C1F6" w14:textId="77777777" w:rsidR="004F3F83" w:rsidRPr="002353E5" w:rsidRDefault="004F3F83" w:rsidP="0072737E">
            <w:pPr>
              <w:pStyle w:val="Geenafstand"/>
              <w:rPr>
                <w:rFonts w:asciiTheme="minorHAnsi" w:hAnsiTheme="minorHAnsi" w:cstheme="minorHAnsi"/>
                <w:b/>
                <w:bCs/>
                <w:sz w:val="20"/>
                <w:szCs w:val="20"/>
              </w:rPr>
            </w:pPr>
            <w:r w:rsidRPr="002353E5">
              <w:rPr>
                <w:rFonts w:asciiTheme="minorHAnsi" w:hAnsiTheme="minorHAnsi" w:cstheme="minorHAnsi"/>
                <w:b/>
                <w:bCs/>
                <w:sz w:val="20"/>
                <w:szCs w:val="20"/>
              </w:rPr>
              <w:t>Werken in teamverband</w:t>
            </w:r>
          </w:p>
          <w:p w14:paraId="3352B1BE"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Planning logistiek op de polikliniek.</w:t>
            </w:r>
          </w:p>
          <w:p w14:paraId="0679826B"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Adequate samenwerking met alle betrokken zorgverleners.</w:t>
            </w:r>
          </w:p>
          <w:p w14:paraId="7E8D05C7"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Presenteert patiënten op polibespreking indien nodig.</w:t>
            </w:r>
          </w:p>
          <w:p w14:paraId="0323AB5E"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Consulten andere hulpverleners indien nodig</w:t>
            </w:r>
          </w:p>
          <w:p w14:paraId="0A71E33C" w14:textId="77777777" w:rsidR="004F3F83" w:rsidRPr="002353E5" w:rsidRDefault="004F3F83" w:rsidP="00C248A4">
            <w:pPr>
              <w:pStyle w:val="Geenafstand"/>
              <w:numPr>
                <w:ilvl w:val="0"/>
                <w:numId w:val="22"/>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Samenwerken met het OK team</w:t>
            </w:r>
          </w:p>
          <w:p w14:paraId="4E271D1C" w14:textId="77777777" w:rsidR="004F3F83" w:rsidRPr="002353E5" w:rsidRDefault="004F3F83" w:rsidP="0072737E">
            <w:pPr>
              <w:pStyle w:val="Geenafstand"/>
              <w:rPr>
                <w:rFonts w:asciiTheme="minorHAnsi" w:hAnsiTheme="minorHAnsi" w:cstheme="minorHAnsi"/>
                <w:b/>
                <w:bCs/>
                <w:sz w:val="20"/>
                <w:szCs w:val="20"/>
                <w:lang w:val="nl"/>
              </w:rPr>
            </w:pPr>
          </w:p>
          <w:p w14:paraId="4D94A15D" w14:textId="77777777" w:rsidR="004F3F83" w:rsidRPr="002353E5" w:rsidRDefault="004F3F83" w:rsidP="0072737E">
            <w:pPr>
              <w:pStyle w:val="Geenafstand"/>
              <w:rPr>
                <w:rFonts w:asciiTheme="minorHAnsi" w:hAnsiTheme="minorHAnsi" w:cstheme="minorHAnsi"/>
                <w:sz w:val="20"/>
                <w:szCs w:val="20"/>
              </w:rPr>
            </w:pPr>
            <w:r w:rsidRPr="002353E5">
              <w:rPr>
                <w:rFonts w:asciiTheme="minorHAnsi" w:hAnsiTheme="minorHAnsi" w:cstheme="minorHAnsi"/>
                <w:b/>
                <w:bCs/>
                <w:sz w:val="20"/>
                <w:szCs w:val="20"/>
              </w:rPr>
              <w:t>Functioneren in en verbeteren van organisatie van zorg</w:t>
            </w:r>
          </w:p>
          <w:p w14:paraId="59FF5469" w14:textId="77777777" w:rsidR="004F3F83" w:rsidRPr="002353E5" w:rsidRDefault="004F3F83" w:rsidP="00C248A4">
            <w:pPr>
              <w:pStyle w:val="Geenafstand"/>
              <w:numPr>
                <w:ilvl w:val="0"/>
                <w:numId w:val="23"/>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Kennis van relevante richtlijnen/protocollen</w:t>
            </w:r>
          </w:p>
          <w:p w14:paraId="33562201" w14:textId="77777777" w:rsidR="004F3F83" w:rsidRPr="002353E5" w:rsidRDefault="004F3F83" w:rsidP="00C248A4">
            <w:pPr>
              <w:pStyle w:val="Geenafstand"/>
              <w:numPr>
                <w:ilvl w:val="0"/>
                <w:numId w:val="23"/>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Contact met eerste lijn over conservatieve behandeling</w:t>
            </w:r>
          </w:p>
        </w:tc>
      </w:tr>
      <w:tr w:rsidR="004F3F83" w:rsidRPr="002353E5" w14:paraId="36C22338"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C104209"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6CABE975"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50CDEDEA"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072D0A4B"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Deze AIOS is in staat om zorg die valt onder EPA ‘</w:t>
            </w:r>
            <w:proofErr w:type="spellStart"/>
            <w:r w:rsidRPr="002353E5">
              <w:rPr>
                <w:rFonts w:asciiTheme="minorHAnsi" w:hAnsiTheme="minorHAnsi" w:cstheme="minorHAnsi"/>
                <w:sz w:val="20"/>
                <w:szCs w:val="20"/>
              </w:rPr>
              <w:t>Urogynaecologie</w:t>
            </w:r>
            <w:proofErr w:type="spellEnd"/>
            <w:r w:rsidRPr="002353E5">
              <w:rPr>
                <w:rFonts w:asciiTheme="minorHAnsi" w:hAnsiTheme="minorHAnsi" w:cstheme="minorHAnsi"/>
                <w:sz w:val="20"/>
                <w:szCs w:val="20"/>
              </w:rPr>
              <w:t xml:space="preserve"> en bekkenbodem’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65F0A261" w14:textId="257559F7" w:rsidR="004F3F83" w:rsidRDefault="004F3F83" w:rsidP="0072737E">
            <w:pPr>
              <w:pStyle w:val="Hoofdtekst"/>
              <w:widowControl w:val="0"/>
              <w:spacing w:after="160" w:line="240" w:lineRule="auto"/>
              <w:rPr>
                <w:rFonts w:asciiTheme="minorHAnsi" w:hAnsiTheme="minorHAnsi" w:cstheme="minorHAnsi"/>
                <w:sz w:val="20"/>
                <w:szCs w:val="20"/>
              </w:rPr>
            </w:pPr>
          </w:p>
          <w:p w14:paraId="22091C9E" w14:textId="529BA29A" w:rsidR="00B461AA" w:rsidRDefault="00B461AA" w:rsidP="0072737E">
            <w:pPr>
              <w:pStyle w:val="Hoofdtekst"/>
              <w:widowControl w:val="0"/>
              <w:spacing w:after="160" w:line="240" w:lineRule="auto"/>
              <w:rPr>
                <w:rFonts w:asciiTheme="minorHAnsi" w:hAnsiTheme="minorHAnsi" w:cstheme="minorHAnsi"/>
                <w:sz w:val="20"/>
                <w:szCs w:val="20"/>
              </w:rPr>
            </w:pPr>
          </w:p>
          <w:p w14:paraId="37B9D98B"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5B9259D9"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lastRenderedPageBreak/>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188DC847"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lastRenderedPageBreak/>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12491B98" w14:textId="77777777" w:rsidR="004F3F83" w:rsidRPr="002353E5" w:rsidRDefault="004F3F83" w:rsidP="00C248A4">
            <w:pPr>
              <w:pStyle w:val="Geenafstand"/>
              <w:numPr>
                <w:ilvl w:val="0"/>
                <w:numId w:val="24"/>
              </w:numPr>
              <w:rPr>
                <w:rFonts w:asciiTheme="minorHAnsi" w:hAnsiTheme="minorHAnsi" w:cstheme="minorHAnsi"/>
                <w:sz w:val="20"/>
                <w:szCs w:val="20"/>
              </w:rPr>
            </w:pPr>
            <w:proofErr w:type="spellStart"/>
            <w:r w:rsidRPr="002353E5">
              <w:rPr>
                <w:rFonts w:asciiTheme="minorHAnsi" w:hAnsiTheme="minorHAnsi" w:cstheme="minorHAnsi"/>
                <w:sz w:val="20"/>
                <w:szCs w:val="20"/>
              </w:rPr>
              <w:t>Speciëel</w:t>
            </w:r>
            <w:proofErr w:type="spellEnd"/>
            <w:r w:rsidRPr="002353E5">
              <w:rPr>
                <w:rFonts w:asciiTheme="minorHAnsi" w:hAnsiTheme="minorHAnsi" w:cstheme="minorHAnsi"/>
                <w:sz w:val="20"/>
                <w:szCs w:val="20"/>
              </w:rPr>
              <w:t xml:space="preserve"> lichamelijk onderzoek prolaps en mictiestoornis </w:t>
            </w:r>
          </w:p>
          <w:p w14:paraId="19B45ADB" w14:textId="77777777" w:rsidR="004F3F83" w:rsidRPr="002353E5" w:rsidRDefault="004F3F83" w:rsidP="00C248A4">
            <w:pPr>
              <w:pStyle w:val="Geenafstand"/>
              <w:numPr>
                <w:ilvl w:val="0"/>
                <w:numId w:val="24"/>
              </w:numPr>
              <w:rPr>
                <w:rFonts w:asciiTheme="minorHAnsi" w:hAnsiTheme="minorHAnsi" w:cstheme="minorHAnsi"/>
                <w:sz w:val="20"/>
                <w:szCs w:val="20"/>
              </w:rPr>
            </w:pPr>
            <w:r w:rsidRPr="002353E5">
              <w:rPr>
                <w:rFonts w:asciiTheme="minorHAnsi" w:hAnsiTheme="minorHAnsi" w:cstheme="minorHAnsi"/>
                <w:sz w:val="20"/>
                <w:szCs w:val="20"/>
              </w:rPr>
              <w:t>Uitvoeren van Onderzoek volgens POP-Q</w:t>
            </w:r>
          </w:p>
          <w:p w14:paraId="370E45B9" w14:textId="77777777" w:rsidR="00C924C4" w:rsidRPr="002353E5" w:rsidRDefault="00C924C4" w:rsidP="00C248A4">
            <w:pPr>
              <w:pStyle w:val="Geenafstand"/>
              <w:numPr>
                <w:ilvl w:val="0"/>
                <w:numId w:val="24"/>
              </w:numPr>
              <w:rPr>
                <w:rFonts w:asciiTheme="minorHAnsi" w:hAnsiTheme="minorHAnsi" w:cstheme="minorHAnsi"/>
                <w:sz w:val="20"/>
                <w:szCs w:val="20"/>
              </w:rPr>
            </w:pPr>
            <w:r w:rsidRPr="002353E5">
              <w:rPr>
                <w:rFonts w:asciiTheme="minorHAnsi" w:hAnsiTheme="minorHAnsi" w:cstheme="minorHAnsi"/>
                <w:sz w:val="20"/>
                <w:szCs w:val="20"/>
              </w:rPr>
              <w:t>Pessarium selecteren en plaatsen</w:t>
            </w:r>
          </w:p>
          <w:p w14:paraId="39958C98" w14:textId="77777777" w:rsidR="004F3F83" w:rsidRPr="002353E5" w:rsidRDefault="004F3F83" w:rsidP="0072737E">
            <w:pPr>
              <w:pStyle w:val="Geenafstand"/>
              <w:rPr>
                <w:rFonts w:asciiTheme="minorHAnsi" w:eastAsia="Calibri" w:hAnsiTheme="minorHAnsi" w:cstheme="minorHAnsi"/>
                <w:sz w:val="20"/>
                <w:szCs w:val="20"/>
              </w:rPr>
            </w:pPr>
          </w:p>
          <w:p w14:paraId="393F7A83" w14:textId="77777777" w:rsidR="004F3F83" w:rsidRPr="002353E5" w:rsidRDefault="004F3F83" w:rsidP="0072737E">
            <w:pPr>
              <w:pStyle w:val="Geenafstand"/>
              <w:rPr>
                <w:rFonts w:asciiTheme="minorHAnsi" w:hAnsiTheme="minorHAnsi"/>
                <w:sz w:val="20"/>
                <w:szCs w:val="20"/>
              </w:rPr>
            </w:pPr>
            <w:r w:rsidRPr="002353E5">
              <w:rPr>
                <w:rFonts w:asciiTheme="minorHAnsi" w:hAnsiTheme="minorHAnsi"/>
                <w:sz w:val="20"/>
                <w:szCs w:val="20"/>
              </w:rPr>
              <w:t xml:space="preserve">NB. Tevens verwachting dat AIOS </w:t>
            </w:r>
            <w:r w:rsidRPr="002353E5">
              <w:rPr>
                <w:rFonts w:asciiTheme="minorHAnsi" w:hAnsiTheme="minorHAnsi" w:cs="Calibri"/>
                <w:sz w:val="20"/>
                <w:szCs w:val="20"/>
                <w:lang w:val="nl"/>
              </w:rPr>
              <w:t xml:space="preserve">tenminste </w:t>
            </w:r>
            <w:r w:rsidR="00C924C4" w:rsidRPr="002353E5">
              <w:rPr>
                <w:rFonts w:asciiTheme="minorHAnsi" w:hAnsiTheme="minorHAnsi" w:cs="Calibri"/>
                <w:sz w:val="20"/>
                <w:szCs w:val="20"/>
                <w:lang w:val="nl"/>
              </w:rPr>
              <w:t xml:space="preserve">in </w:t>
            </w:r>
            <w:r w:rsidRPr="002353E5">
              <w:rPr>
                <w:rFonts w:asciiTheme="minorHAnsi" w:hAnsiTheme="minorHAnsi" w:cs="Calibri"/>
                <w:sz w:val="20"/>
                <w:szCs w:val="20"/>
                <w:lang w:val="nl"/>
              </w:rPr>
              <w:t xml:space="preserve">enkele consulten met seksuoloog heeft geparticipeerd in zorg en met uroloog in beoordeling van patient en </w:t>
            </w:r>
            <w:r w:rsidR="00C924C4" w:rsidRPr="002353E5">
              <w:rPr>
                <w:rFonts w:asciiTheme="minorHAnsi" w:hAnsiTheme="minorHAnsi" w:cs="Calibri"/>
                <w:sz w:val="20"/>
                <w:szCs w:val="20"/>
                <w:lang w:val="nl"/>
              </w:rPr>
              <w:t>van</w:t>
            </w:r>
            <w:r w:rsidRPr="002353E5">
              <w:rPr>
                <w:rFonts w:asciiTheme="minorHAnsi" w:hAnsiTheme="minorHAnsi" w:cs="Calibri"/>
                <w:sz w:val="20"/>
                <w:szCs w:val="20"/>
                <w:lang w:val="nl"/>
              </w:rPr>
              <w:t xml:space="preserve"> urodynamisch onderzoek</w:t>
            </w:r>
            <w:r w:rsidRPr="002353E5">
              <w:rPr>
                <w:rFonts w:asciiTheme="minorHAnsi" w:hAnsiTheme="minorHAnsi"/>
                <w:sz w:val="20"/>
                <w:szCs w:val="20"/>
                <w:lang w:val="nl"/>
              </w:rPr>
              <w:t>.</w:t>
            </w:r>
          </w:p>
          <w:p w14:paraId="534BBE84" w14:textId="77777777" w:rsidR="004F3F83" w:rsidRPr="002353E5" w:rsidRDefault="004F3F83" w:rsidP="0072737E">
            <w:pPr>
              <w:pStyle w:val="Geenafstand"/>
              <w:rPr>
                <w:rFonts w:asciiTheme="minorHAnsi" w:eastAsia="Calibri" w:hAnsiTheme="minorHAnsi" w:cstheme="minorHAnsi"/>
                <w:sz w:val="20"/>
                <w:szCs w:val="20"/>
              </w:rPr>
            </w:pPr>
          </w:p>
          <w:p w14:paraId="1BD8C05F"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lastRenderedPageBreak/>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6558BDFF" w14:textId="77777777" w:rsidR="004F3F83" w:rsidRPr="002353E5" w:rsidRDefault="004F3F83" w:rsidP="00C248A4">
            <w:pPr>
              <w:pStyle w:val="Lijstalinea"/>
              <w:numPr>
                <w:ilvl w:val="0"/>
                <w:numId w:val="25"/>
              </w:numPr>
              <w:rPr>
                <w:rFonts w:asciiTheme="minorHAnsi" w:hAnsiTheme="minorHAnsi" w:cstheme="minorHAnsi"/>
                <w:sz w:val="20"/>
                <w:szCs w:val="20"/>
                <w:lang w:val="nl"/>
              </w:rPr>
            </w:pPr>
            <w:r w:rsidRPr="002353E5">
              <w:rPr>
                <w:rFonts w:asciiTheme="minorHAnsi" w:hAnsiTheme="minorHAnsi" w:cstheme="minorHAnsi"/>
                <w:sz w:val="20"/>
                <w:szCs w:val="20"/>
                <w:lang w:val="nl"/>
              </w:rPr>
              <w:t xml:space="preserve">AIOS kan zelfstandig gynaecologisch lichamelijk onderzoek inclusief POP-Q onderzoek uitvoeren en interpreteren. </w:t>
            </w:r>
          </w:p>
          <w:p w14:paraId="187DD667" w14:textId="77777777" w:rsidR="004F3F83" w:rsidRPr="002353E5" w:rsidRDefault="004F3F83" w:rsidP="00C248A4">
            <w:pPr>
              <w:pStyle w:val="Lijstalinea"/>
              <w:numPr>
                <w:ilvl w:val="0"/>
                <w:numId w:val="25"/>
              </w:numPr>
              <w:rPr>
                <w:rFonts w:asciiTheme="minorHAnsi" w:hAnsiTheme="minorHAnsi" w:cstheme="minorHAnsi"/>
                <w:sz w:val="20"/>
                <w:szCs w:val="20"/>
                <w:lang w:val="nl"/>
              </w:rPr>
            </w:pPr>
            <w:r w:rsidRPr="002353E5">
              <w:rPr>
                <w:rFonts w:asciiTheme="minorHAnsi" w:hAnsiTheme="minorHAnsi" w:cstheme="minorHAnsi"/>
                <w:sz w:val="20"/>
                <w:szCs w:val="20"/>
                <w:lang w:val="nl"/>
              </w:rPr>
              <w:t xml:space="preserve">De AIOS bespreek de bevindingen van onderzoek van veelvoorkomende pathologie en kan patient voorlichten over beleid en behandeling. </w:t>
            </w:r>
          </w:p>
          <w:p w14:paraId="7F865FE2" w14:textId="77777777" w:rsidR="004F3F83" w:rsidRDefault="004F3F83" w:rsidP="00C248A4">
            <w:pPr>
              <w:pStyle w:val="Lijstalinea"/>
              <w:numPr>
                <w:ilvl w:val="0"/>
                <w:numId w:val="25"/>
              </w:numPr>
              <w:rPr>
                <w:rFonts w:asciiTheme="minorHAnsi" w:hAnsiTheme="minorHAnsi" w:cstheme="minorHAnsi"/>
                <w:sz w:val="20"/>
                <w:szCs w:val="20"/>
                <w:lang w:val="nl"/>
              </w:rPr>
            </w:pPr>
            <w:r w:rsidRPr="002353E5">
              <w:rPr>
                <w:rFonts w:asciiTheme="minorHAnsi" w:hAnsiTheme="minorHAnsi" w:cstheme="minorHAnsi"/>
                <w:sz w:val="20"/>
                <w:szCs w:val="20"/>
                <w:lang w:val="nl"/>
              </w:rPr>
              <w:t>AIOS kan bij prolapsklachten gestandaardiseerde anamnese en lichamelijk onderzoek verrichten en in geval van conservatieve behandling pessarium aanmeten en pessarium controle uitvoeren.</w:t>
            </w:r>
          </w:p>
          <w:p w14:paraId="2E96DD13" w14:textId="087FE6AD" w:rsidR="00B461AA" w:rsidRPr="002353E5" w:rsidRDefault="00B461AA" w:rsidP="00C248A4">
            <w:pPr>
              <w:pStyle w:val="Lijstalinea"/>
              <w:numPr>
                <w:ilvl w:val="0"/>
                <w:numId w:val="25"/>
              </w:numPr>
              <w:rPr>
                <w:rFonts w:asciiTheme="minorHAnsi" w:hAnsiTheme="minorHAnsi" w:cstheme="minorHAnsi"/>
                <w:sz w:val="20"/>
                <w:szCs w:val="20"/>
                <w:lang w:val="nl"/>
              </w:rPr>
            </w:pPr>
            <w:r>
              <w:rPr>
                <w:rFonts w:asciiTheme="minorHAnsi" w:hAnsiTheme="minorHAnsi" w:cstheme="minorHAnsi"/>
                <w:sz w:val="20"/>
                <w:szCs w:val="20"/>
                <w:lang w:val="nl"/>
              </w:rPr>
              <w:t>...</w:t>
            </w:r>
          </w:p>
        </w:tc>
      </w:tr>
      <w:tr w:rsidR="004F3F83" w:rsidRPr="002353E5" w14:paraId="6175082B" w14:textId="77777777" w:rsidTr="0072737E">
        <w:trPr>
          <w:trHeight w:val="1195"/>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A281941"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0F5D8DE3"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Deze AIOS is in staat om zorg die valt onder EPA ‘</w:t>
            </w:r>
            <w:proofErr w:type="spellStart"/>
            <w:r w:rsidRPr="002353E5">
              <w:rPr>
                <w:rFonts w:asciiTheme="minorHAnsi" w:hAnsiTheme="minorHAnsi" w:cstheme="minorHAnsi"/>
                <w:sz w:val="20"/>
                <w:szCs w:val="20"/>
              </w:rPr>
              <w:t>Urogynaecologie</w:t>
            </w:r>
            <w:proofErr w:type="spellEnd"/>
            <w:r w:rsidRPr="002353E5">
              <w:rPr>
                <w:rFonts w:asciiTheme="minorHAnsi" w:hAnsiTheme="minorHAnsi" w:cstheme="minorHAnsi"/>
                <w:sz w:val="20"/>
                <w:szCs w:val="20"/>
              </w:rPr>
              <w:t xml:space="preserve"> en bekkenbodem’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1318E495" w14:textId="2DC13179" w:rsidR="004F3F83" w:rsidRDefault="004F3F83" w:rsidP="0072737E">
            <w:pPr>
              <w:pStyle w:val="Hoofdtekst"/>
              <w:widowControl w:val="0"/>
              <w:spacing w:after="160" w:line="240" w:lineRule="auto"/>
              <w:rPr>
                <w:rFonts w:asciiTheme="minorHAnsi" w:hAnsiTheme="minorHAnsi" w:cstheme="minorHAnsi"/>
                <w:sz w:val="20"/>
                <w:szCs w:val="20"/>
              </w:rPr>
            </w:pPr>
          </w:p>
          <w:p w14:paraId="6793B264" w14:textId="282F9274" w:rsidR="00B461AA" w:rsidRDefault="00B461AA" w:rsidP="0072737E">
            <w:pPr>
              <w:pStyle w:val="Hoofdtekst"/>
              <w:widowControl w:val="0"/>
              <w:spacing w:after="160" w:line="240" w:lineRule="auto"/>
              <w:rPr>
                <w:rFonts w:asciiTheme="minorHAnsi" w:hAnsiTheme="minorHAnsi" w:cstheme="minorHAnsi"/>
                <w:sz w:val="20"/>
                <w:szCs w:val="20"/>
              </w:rPr>
            </w:pPr>
          </w:p>
          <w:p w14:paraId="0769C5EB"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3D05D490"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23B86724"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745986D9"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72A92"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2748E0B5"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31E1460A"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hAnsiTheme="minorHAnsi" w:cstheme="minorHAnsi"/>
                <w:sz w:val="20"/>
                <w:szCs w:val="20"/>
              </w:rPr>
              <w:t>Pessarium selecteren en plaatsen</w:t>
            </w:r>
          </w:p>
          <w:p w14:paraId="2A48AFA5"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hAnsiTheme="minorHAnsi" w:cstheme="minorHAnsi"/>
                <w:sz w:val="20"/>
                <w:szCs w:val="20"/>
              </w:rPr>
              <w:t xml:space="preserve">Inzetten van conservatieve behandeling </w:t>
            </w:r>
            <w:proofErr w:type="spellStart"/>
            <w:r w:rsidRPr="002353E5">
              <w:rPr>
                <w:rFonts w:asciiTheme="minorHAnsi" w:hAnsiTheme="minorHAnsi" w:cstheme="minorHAnsi"/>
                <w:sz w:val="20"/>
                <w:szCs w:val="20"/>
              </w:rPr>
              <w:t>urogynaecologie</w:t>
            </w:r>
            <w:proofErr w:type="spellEnd"/>
            <w:r w:rsidRPr="002353E5">
              <w:rPr>
                <w:rFonts w:asciiTheme="minorHAnsi" w:hAnsiTheme="minorHAnsi" w:cstheme="minorHAnsi"/>
                <w:sz w:val="20"/>
                <w:szCs w:val="20"/>
              </w:rPr>
              <w:t xml:space="preserve"> (</w:t>
            </w:r>
            <w:proofErr w:type="spellStart"/>
            <w:r w:rsidRPr="002353E5">
              <w:rPr>
                <w:rFonts w:asciiTheme="minorHAnsi" w:hAnsiTheme="minorHAnsi" w:cstheme="minorHAnsi"/>
                <w:sz w:val="20"/>
                <w:szCs w:val="20"/>
              </w:rPr>
              <w:t>oa</w:t>
            </w:r>
            <w:proofErr w:type="spellEnd"/>
            <w:r w:rsidRPr="002353E5">
              <w:rPr>
                <w:rFonts w:asciiTheme="minorHAnsi" w:hAnsiTheme="minorHAnsi" w:cstheme="minorHAnsi"/>
                <w:sz w:val="20"/>
                <w:szCs w:val="20"/>
              </w:rPr>
              <w:t xml:space="preserve">. </w:t>
            </w:r>
            <w:proofErr w:type="gramStart"/>
            <w:r w:rsidRPr="002353E5">
              <w:rPr>
                <w:rFonts w:asciiTheme="minorHAnsi" w:hAnsiTheme="minorHAnsi" w:cstheme="minorHAnsi"/>
                <w:sz w:val="20"/>
                <w:szCs w:val="20"/>
              </w:rPr>
              <w:t>medicatie</w:t>
            </w:r>
            <w:proofErr w:type="gramEnd"/>
            <w:r w:rsidRPr="002353E5">
              <w:rPr>
                <w:rFonts w:asciiTheme="minorHAnsi" w:hAnsiTheme="minorHAnsi" w:cstheme="minorHAnsi"/>
                <w:sz w:val="20"/>
                <w:szCs w:val="20"/>
              </w:rPr>
              <w:t xml:space="preserve"> en fysiotherapie)</w:t>
            </w:r>
          </w:p>
          <w:p w14:paraId="418727C1"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hAnsiTheme="minorHAnsi" w:cstheme="minorHAnsi"/>
                <w:sz w:val="20"/>
                <w:szCs w:val="20"/>
              </w:rPr>
              <w:t>Herkennen en behandelen van bekkenbodem hyper- en hypotonie</w:t>
            </w:r>
          </w:p>
          <w:p w14:paraId="790CF6A5"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hAnsiTheme="minorHAnsi" w:cstheme="minorHAnsi"/>
                <w:sz w:val="20"/>
                <w:szCs w:val="20"/>
              </w:rPr>
              <w:t>Counseling verzorgen over verschillende prolaps operaties (</w:t>
            </w:r>
            <w:r w:rsidR="00C924C4" w:rsidRPr="002353E5">
              <w:rPr>
                <w:rFonts w:asciiTheme="minorHAnsi" w:hAnsiTheme="minorHAnsi" w:cstheme="minorHAnsi"/>
                <w:sz w:val="20"/>
                <w:szCs w:val="20"/>
              </w:rPr>
              <w:t xml:space="preserve">voorwand- en achterwandplastiek, </w:t>
            </w:r>
            <w:proofErr w:type="spellStart"/>
            <w:r w:rsidRPr="002353E5">
              <w:rPr>
                <w:rFonts w:asciiTheme="minorHAnsi" w:hAnsiTheme="minorHAnsi" w:cstheme="minorHAnsi"/>
                <w:sz w:val="20"/>
                <w:szCs w:val="20"/>
              </w:rPr>
              <w:t>sacrospinale</w:t>
            </w:r>
            <w:proofErr w:type="spellEnd"/>
            <w:r w:rsidRPr="002353E5">
              <w:rPr>
                <w:rFonts w:asciiTheme="minorHAnsi" w:hAnsiTheme="minorHAnsi" w:cstheme="minorHAnsi"/>
                <w:sz w:val="20"/>
                <w:szCs w:val="20"/>
              </w:rPr>
              <w:t xml:space="preserve"> fixatie, Manchester-</w:t>
            </w:r>
            <w:proofErr w:type="spellStart"/>
            <w:r w:rsidRPr="002353E5">
              <w:rPr>
                <w:rFonts w:asciiTheme="minorHAnsi" w:hAnsiTheme="minorHAnsi" w:cstheme="minorHAnsi"/>
                <w:sz w:val="20"/>
                <w:szCs w:val="20"/>
              </w:rPr>
              <w:t>Fothergill</w:t>
            </w:r>
            <w:proofErr w:type="spellEnd"/>
            <w:r w:rsidRPr="002353E5">
              <w:rPr>
                <w:rFonts w:asciiTheme="minorHAnsi" w:hAnsiTheme="minorHAnsi" w:cstheme="minorHAnsi"/>
                <w:sz w:val="20"/>
                <w:szCs w:val="20"/>
              </w:rPr>
              <w:t xml:space="preserve">, </w:t>
            </w:r>
            <w:proofErr w:type="spellStart"/>
            <w:r w:rsidRPr="002353E5">
              <w:rPr>
                <w:rFonts w:asciiTheme="minorHAnsi" w:hAnsiTheme="minorHAnsi" w:cstheme="minorHAnsi"/>
                <w:sz w:val="20"/>
                <w:szCs w:val="20"/>
              </w:rPr>
              <w:t>sacrocolpopexie</w:t>
            </w:r>
            <w:proofErr w:type="spellEnd"/>
            <w:r w:rsidRPr="002353E5">
              <w:rPr>
                <w:rFonts w:asciiTheme="minorHAnsi" w:hAnsiTheme="minorHAnsi" w:cstheme="minorHAnsi"/>
                <w:sz w:val="20"/>
                <w:szCs w:val="20"/>
              </w:rPr>
              <w:t xml:space="preserve">, vaginale </w:t>
            </w:r>
            <w:proofErr w:type="gramStart"/>
            <w:r w:rsidRPr="002353E5">
              <w:rPr>
                <w:rFonts w:asciiTheme="minorHAnsi" w:hAnsiTheme="minorHAnsi" w:cstheme="minorHAnsi"/>
                <w:sz w:val="20"/>
                <w:szCs w:val="20"/>
              </w:rPr>
              <w:t>uterus extirpatie</w:t>
            </w:r>
            <w:proofErr w:type="gramEnd"/>
            <w:r w:rsidRPr="002353E5">
              <w:rPr>
                <w:rFonts w:asciiTheme="minorHAnsi" w:hAnsiTheme="minorHAnsi" w:cstheme="minorHAnsi"/>
                <w:sz w:val="20"/>
                <w:szCs w:val="20"/>
              </w:rPr>
              <w:t>).</w:t>
            </w:r>
          </w:p>
          <w:p w14:paraId="015F087D" w14:textId="77777777" w:rsidR="004F3F83" w:rsidRPr="002353E5" w:rsidRDefault="004F3F83" w:rsidP="0072737E">
            <w:pPr>
              <w:pStyle w:val="Lijstalinea"/>
              <w:rPr>
                <w:rFonts w:asciiTheme="minorHAnsi" w:hAnsiTheme="minorHAnsi" w:cstheme="minorHAnsi"/>
                <w:sz w:val="20"/>
                <w:szCs w:val="20"/>
              </w:rPr>
            </w:pPr>
          </w:p>
          <w:p w14:paraId="35D5504B" w14:textId="77777777" w:rsidR="004F3F83" w:rsidRPr="002353E5" w:rsidRDefault="004F3F83" w:rsidP="00C248A4">
            <w:pPr>
              <w:pStyle w:val="Lijstalinea"/>
              <w:numPr>
                <w:ilvl w:val="0"/>
                <w:numId w:val="26"/>
              </w:numPr>
              <w:rPr>
                <w:rFonts w:asciiTheme="minorHAnsi" w:hAnsiTheme="minorHAnsi" w:cstheme="minorHAnsi"/>
                <w:sz w:val="20"/>
                <w:szCs w:val="20"/>
              </w:rPr>
            </w:pPr>
            <w:r w:rsidRPr="002353E5">
              <w:rPr>
                <w:rFonts w:asciiTheme="minorHAnsi" w:hAnsiTheme="minorHAnsi" w:cstheme="minorHAnsi"/>
                <w:sz w:val="20"/>
                <w:szCs w:val="20"/>
              </w:rPr>
              <w:t xml:space="preserve">Cobra </w:t>
            </w:r>
            <w:proofErr w:type="spellStart"/>
            <w:r w:rsidRPr="002353E5">
              <w:rPr>
                <w:rFonts w:asciiTheme="minorHAnsi" w:hAnsiTheme="minorHAnsi" w:cstheme="minorHAnsi"/>
                <w:sz w:val="20"/>
                <w:szCs w:val="20"/>
              </w:rPr>
              <w:t>Alpha</w:t>
            </w:r>
            <w:proofErr w:type="spellEnd"/>
            <w:r w:rsidRPr="002353E5">
              <w:rPr>
                <w:rFonts w:asciiTheme="minorHAnsi" w:hAnsiTheme="minorHAnsi" w:cstheme="minorHAnsi"/>
                <w:sz w:val="20"/>
                <w:szCs w:val="20"/>
              </w:rPr>
              <w:t xml:space="preserve"> Training afgerond</w:t>
            </w:r>
          </w:p>
          <w:p w14:paraId="53761F85" w14:textId="77777777" w:rsidR="004F3F83" w:rsidRPr="002353E5" w:rsidRDefault="004F3F83" w:rsidP="0072737E">
            <w:pPr>
              <w:rPr>
                <w:rFonts w:cstheme="minorHAnsi"/>
                <w:sz w:val="20"/>
                <w:szCs w:val="20"/>
              </w:rPr>
            </w:pPr>
          </w:p>
          <w:p w14:paraId="75A40130"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2FCE8068" w14:textId="77777777" w:rsidR="004F3F83" w:rsidRPr="002353E5" w:rsidRDefault="004F3F83" w:rsidP="00C248A4">
            <w:pPr>
              <w:pStyle w:val="Lijstalinea"/>
              <w:numPr>
                <w:ilvl w:val="0"/>
                <w:numId w:val="27"/>
              </w:numPr>
              <w:rPr>
                <w:rFonts w:asciiTheme="minorHAnsi" w:hAnsiTheme="minorHAnsi" w:cstheme="minorHAnsi"/>
                <w:sz w:val="20"/>
                <w:szCs w:val="20"/>
                <w:lang w:val="nl"/>
              </w:rPr>
            </w:pPr>
            <w:r w:rsidRPr="002353E5">
              <w:rPr>
                <w:rFonts w:asciiTheme="minorHAnsi" w:hAnsiTheme="minorHAnsi" w:cstheme="minorHAnsi"/>
                <w:sz w:val="20"/>
                <w:szCs w:val="20"/>
                <w:lang w:val="nl"/>
              </w:rPr>
              <w:t>AIOS treef op als casemanager van ingewikkelde poli patient bij multidisciplinaire zorg. Creeert bij patientenbesprekingen leermomenten voor andere AIOS.</w:t>
            </w:r>
          </w:p>
          <w:p w14:paraId="2020D3E6" w14:textId="77777777" w:rsidR="004F3F83" w:rsidRPr="002353E5" w:rsidRDefault="004F3F83" w:rsidP="00C248A4">
            <w:pPr>
              <w:pStyle w:val="Lijstalinea"/>
              <w:numPr>
                <w:ilvl w:val="0"/>
                <w:numId w:val="27"/>
              </w:numPr>
              <w:rPr>
                <w:rFonts w:asciiTheme="minorHAnsi" w:hAnsiTheme="minorHAnsi" w:cstheme="minorHAnsi"/>
                <w:sz w:val="20"/>
                <w:szCs w:val="20"/>
                <w:lang w:val="nl"/>
              </w:rPr>
            </w:pPr>
            <w:r w:rsidRPr="002353E5">
              <w:rPr>
                <w:rFonts w:asciiTheme="minorHAnsi" w:hAnsiTheme="minorHAnsi" w:cstheme="minorHAnsi"/>
                <w:sz w:val="20"/>
                <w:szCs w:val="20"/>
                <w:lang w:val="nl"/>
              </w:rPr>
              <w:t>Kan een leidende rol aannemen tijdens besprekingen.</w:t>
            </w:r>
          </w:p>
          <w:p w14:paraId="7D26F5FB" w14:textId="77777777" w:rsidR="004F3F83" w:rsidRDefault="004F3F83" w:rsidP="00C248A4">
            <w:pPr>
              <w:pStyle w:val="Lijstalinea"/>
              <w:numPr>
                <w:ilvl w:val="0"/>
                <w:numId w:val="27"/>
              </w:numPr>
              <w:rPr>
                <w:rFonts w:asciiTheme="minorHAnsi" w:hAnsiTheme="minorHAnsi" w:cstheme="minorHAnsi"/>
                <w:sz w:val="20"/>
                <w:szCs w:val="20"/>
                <w:lang w:val="nl"/>
              </w:rPr>
            </w:pPr>
            <w:r w:rsidRPr="002353E5">
              <w:rPr>
                <w:rFonts w:asciiTheme="minorHAnsi" w:hAnsiTheme="minorHAnsi" w:cstheme="minorHAnsi"/>
                <w:sz w:val="20"/>
                <w:szCs w:val="20"/>
                <w:lang w:val="nl"/>
              </w:rPr>
              <w:t>AIOS is in staat om kennis op het gebied van echoscopische onderzoek aan andere AIOS over te brengen.</w:t>
            </w:r>
          </w:p>
          <w:p w14:paraId="266DE849" w14:textId="211C61CB" w:rsidR="00B461AA" w:rsidRPr="002353E5" w:rsidRDefault="00B461AA" w:rsidP="00C248A4">
            <w:pPr>
              <w:pStyle w:val="Lijstalinea"/>
              <w:numPr>
                <w:ilvl w:val="0"/>
                <w:numId w:val="27"/>
              </w:numPr>
              <w:rPr>
                <w:rFonts w:asciiTheme="minorHAnsi" w:hAnsiTheme="minorHAnsi" w:cstheme="minorHAnsi"/>
                <w:sz w:val="20"/>
                <w:szCs w:val="20"/>
                <w:lang w:val="nl"/>
              </w:rPr>
            </w:pPr>
            <w:r>
              <w:rPr>
                <w:rFonts w:asciiTheme="minorHAnsi" w:hAnsiTheme="minorHAnsi" w:cstheme="minorHAnsi"/>
                <w:sz w:val="20"/>
                <w:szCs w:val="20"/>
                <w:lang w:val="nl"/>
              </w:rPr>
              <w:t>...</w:t>
            </w:r>
          </w:p>
        </w:tc>
      </w:tr>
      <w:tr w:rsidR="004F3F83" w:rsidRPr="002353E5" w14:paraId="6517DBD2" w14:textId="77777777" w:rsidTr="0072737E">
        <w:trPr>
          <w:trHeight w:val="27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1C736AE" w14:textId="77777777" w:rsidR="004F3F83" w:rsidRPr="002353E5" w:rsidRDefault="004F3F83" w:rsidP="0072737E">
            <w:pPr>
              <w:rPr>
                <w:rFonts w:cstheme="minorHAnsi"/>
                <w:b/>
                <w:sz w:val="20"/>
                <w:szCs w:val="20"/>
              </w:rPr>
            </w:pPr>
            <w:r w:rsidRPr="002353E5">
              <w:rPr>
                <w:rFonts w:cstheme="minorHAnsi"/>
                <w:b/>
                <w:sz w:val="20"/>
                <w:szCs w:val="20"/>
              </w:rPr>
              <w:t>Superviserende rol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A1FB" w14:textId="77777777" w:rsidR="004F3F83" w:rsidRPr="002353E5" w:rsidRDefault="004F3F83" w:rsidP="0072737E">
            <w:pPr>
              <w:rPr>
                <w:rFonts w:cstheme="minorHAnsi"/>
                <w:sz w:val="20"/>
                <w:szCs w:val="20"/>
                <w:lang w:val="nl"/>
              </w:rPr>
            </w:pPr>
            <w:r w:rsidRPr="002353E5">
              <w:rPr>
                <w:rFonts w:cstheme="minorHAnsi"/>
                <w:sz w:val="20"/>
                <w:szCs w:val="20"/>
                <w:lang w:val="nl"/>
              </w:rPr>
              <w:t xml:space="preserve"> </w:t>
            </w:r>
            <w:r w:rsidRPr="002353E5">
              <w:rPr>
                <w:rFonts w:cstheme="minorHAnsi"/>
                <w:sz w:val="20"/>
                <w:szCs w:val="20"/>
              </w:rPr>
              <w:t>Verwachting is dat AIOS specifieke onderdelen van de EPA op dit niveau kan uitvoeren, bijvoorbeeld bij verrichtingen, maar niet een superviserende rol ontwikkeld voor de volledige EPA tijdens de basisopleiding.</w:t>
            </w:r>
          </w:p>
        </w:tc>
      </w:tr>
    </w:tbl>
    <w:p w14:paraId="5F58E59F"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pgSz w:w="11900" w:h="16840"/>
          <w:pgMar w:top="1417" w:right="1417" w:bottom="1417" w:left="1417" w:header="708" w:footer="708" w:gutter="0"/>
          <w:cols w:space="708"/>
          <w:docGrid w:linePitch="360"/>
        </w:sectPr>
      </w:pPr>
    </w:p>
    <w:p w14:paraId="706DF8E6"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02E1357D"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F27E39" w14:textId="77777777" w:rsidR="004F3F83" w:rsidRPr="002353E5" w:rsidRDefault="004F3F83" w:rsidP="0072737E">
            <w:pPr>
              <w:pStyle w:val="Geenafstand"/>
              <w:rPr>
                <w:rFonts w:asciiTheme="minorHAnsi" w:hAnsiTheme="minorHAnsi" w:cstheme="minorHAnsi"/>
                <w:b/>
                <w:sz w:val="20"/>
                <w:szCs w:val="20"/>
              </w:rPr>
            </w:pPr>
            <w:r w:rsidRPr="002353E5">
              <w:rPr>
                <w:rFonts w:asciiTheme="minorHAnsi" w:hAnsiTheme="minorHAnsi" w:cstheme="minorHAnsi"/>
                <w:b/>
                <w:sz w:val="20"/>
                <w:szCs w:val="20"/>
              </w:rPr>
              <w:t>7. Buikpijn (acuut en chronisch)</w:t>
            </w:r>
          </w:p>
        </w:tc>
      </w:tr>
      <w:tr w:rsidR="004F3F83" w:rsidRPr="002353E5" w14:paraId="5646908E" w14:textId="77777777" w:rsidTr="0072737E">
        <w:trPr>
          <w:trHeight w:val="345"/>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4CDBBA7" w14:textId="77777777" w:rsidR="004F3F83" w:rsidRPr="002353E5" w:rsidRDefault="004F3F83" w:rsidP="0072737E">
            <w:pPr>
              <w:rPr>
                <w:rFonts w:cstheme="minorHAnsi"/>
                <w:b/>
                <w:sz w:val="20"/>
                <w:szCs w:val="20"/>
                <w:u w:val="single"/>
              </w:rPr>
            </w:pPr>
            <w:r w:rsidRPr="002353E5">
              <w:rPr>
                <w:rFonts w:cstheme="minorHAnsi"/>
                <w:b/>
                <w:sz w:val="20"/>
                <w:szCs w:val="20"/>
                <w:u w:val="single"/>
              </w:rPr>
              <w:t xml:space="preserve">Onderdelen van EPA </w:t>
            </w:r>
          </w:p>
          <w:p w14:paraId="33A4B4D6" w14:textId="77777777" w:rsidR="004F3F83" w:rsidRPr="002353E5" w:rsidRDefault="004F3F83" w:rsidP="0072737E">
            <w:pPr>
              <w:rPr>
                <w:rFonts w:cstheme="minorHAnsi"/>
                <w:sz w:val="20"/>
                <w:szCs w:val="20"/>
              </w:rPr>
            </w:pPr>
          </w:p>
          <w:p w14:paraId="50BA44F1"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14F3AB2B"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Endometriose</w:t>
            </w:r>
          </w:p>
          <w:p w14:paraId="62FA4D63"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proofErr w:type="spellStart"/>
            <w:r w:rsidRPr="002353E5">
              <w:rPr>
                <w:rFonts w:asciiTheme="minorHAnsi" w:hAnsiTheme="minorHAnsi" w:cstheme="minorHAnsi"/>
                <w:sz w:val="20"/>
                <w:szCs w:val="20"/>
              </w:rPr>
              <w:t>Adenomyose</w:t>
            </w:r>
            <w:proofErr w:type="spellEnd"/>
          </w:p>
          <w:p w14:paraId="3777B4B8"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PID /</w:t>
            </w:r>
            <w:proofErr w:type="gramEnd"/>
            <w:r w:rsidRPr="002353E5">
              <w:rPr>
                <w:rFonts w:asciiTheme="minorHAnsi" w:hAnsiTheme="minorHAnsi" w:cstheme="minorHAnsi"/>
                <w:sz w:val="20"/>
                <w:szCs w:val="20"/>
              </w:rPr>
              <w:t xml:space="preserve"> TOA</w:t>
            </w:r>
          </w:p>
          <w:p w14:paraId="065CC3F3"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SOLK patiënten</w:t>
            </w:r>
            <w:proofErr w:type="gramEnd"/>
          </w:p>
          <w:p w14:paraId="2FD5F13C"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Dyspareunie</w:t>
            </w:r>
          </w:p>
          <w:p w14:paraId="3D9447DD"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Bekkenbodem hyper- en hypotonie</w:t>
            </w:r>
          </w:p>
          <w:p w14:paraId="7C95C48B"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Afwijkend adnex</w:t>
            </w:r>
          </w:p>
          <w:p w14:paraId="18A211D8" w14:textId="77777777" w:rsidR="004F3F83" w:rsidRPr="002353E5" w:rsidRDefault="004F3F83" w:rsidP="0072737E">
            <w:pPr>
              <w:rPr>
                <w:rFonts w:cstheme="minorHAnsi"/>
                <w:b/>
                <w:sz w:val="20"/>
                <w:szCs w:val="20"/>
              </w:rPr>
            </w:pPr>
          </w:p>
          <w:p w14:paraId="1C933D00"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5797DEF2"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 xml:space="preserve">Op </w:t>
            </w:r>
            <w:proofErr w:type="spellStart"/>
            <w:r w:rsidRPr="002353E5">
              <w:rPr>
                <w:rFonts w:asciiTheme="minorHAnsi" w:hAnsiTheme="minorHAnsi" w:cstheme="minorHAnsi"/>
                <w:sz w:val="20"/>
                <w:szCs w:val="20"/>
              </w:rPr>
              <w:t>endo</w:t>
            </w:r>
            <w:proofErr w:type="spellEnd"/>
            <w:r w:rsidRPr="002353E5">
              <w:rPr>
                <w:rFonts w:asciiTheme="minorHAnsi" w:hAnsiTheme="minorHAnsi" w:cstheme="minorHAnsi"/>
                <w:sz w:val="20"/>
                <w:szCs w:val="20"/>
              </w:rPr>
              <w:t xml:space="preserve">- en </w:t>
            </w:r>
            <w:proofErr w:type="spellStart"/>
            <w:r w:rsidRPr="002353E5">
              <w:rPr>
                <w:rFonts w:asciiTheme="minorHAnsi" w:hAnsiTheme="minorHAnsi" w:cstheme="minorHAnsi"/>
                <w:sz w:val="20"/>
                <w:szCs w:val="20"/>
              </w:rPr>
              <w:t>adenomyose</w:t>
            </w:r>
            <w:proofErr w:type="spellEnd"/>
            <w:r w:rsidRPr="002353E5">
              <w:rPr>
                <w:rFonts w:asciiTheme="minorHAnsi" w:hAnsiTheme="minorHAnsi" w:cstheme="minorHAnsi"/>
                <w:sz w:val="20"/>
                <w:szCs w:val="20"/>
              </w:rPr>
              <w:t xml:space="preserve"> gerichte echografie</w:t>
            </w:r>
          </w:p>
          <w:p w14:paraId="7850E1B9"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 xml:space="preserve">Laparoscopie bij een </w:t>
            </w:r>
            <w:proofErr w:type="gramStart"/>
            <w:r w:rsidRPr="002353E5">
              <w:rPr>
                <w:rFonts w:asciiTheme="minorHAnsi" w:hAnsiTheme="minorHAnsi" w:cstheme="minorHAnsi"/>
                <w:sz w:val="20"/>
                <w:szCs w:val="20"/>
              </w:rPr>
              <w:t>getordeerde</w:t>
            </w:r>
            <w:proofErr w:type="gramEnd"/>
            <w:r w:rsidRPr="002353E5">
              <w:rPr>
                <w:rFonts w:asciiTheme="minorHAnsi" w:hAnsiTheme="minorHAnsi" w:cstheme="minorHAnsi"/>
                <w:sz w:val="20"/>
                <w:szCs w:val="20"/>
              </w:rPr>
              <w:t xml:space="preserve"> adnex</w:t>
            </w:r>
          </w:p>
          <w:p w14:paraId="51F0610E"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Echografie adnex volgens IOTA</w:t>
            </w:r>
          </w:p>
          <w:p w14:paraId="0DC830D4"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Adnexextirpatie</w:t>
            </w:r>
          </w:p>
          <w:p w14:paraId="5405E737" w14:textId="77777777" w:rsidR="004F3F83" w:rsidRPr="002353E5" w:rsidRDefault="004F3F83" w:rsidP="0072737E">
            <w:pPr>
              <w:rPr>
                <w:rFonts w:cstheme="minorHAnsi"/>
                <w:sz w:val="20"/>
                <w:szCs w:val="20"/>
              </w:rPr>
            </w:pPr>
          </w:p>
          <w:p w14:paraId="01841DA6" w14:textId="77777777" w:rsidR="004F3F83" w:rsidRPr="002353E5" w:rsidRDefault="004F3F83" w:rsidP="0072737E">
            <w:pPr>
              <w:rPr>
                <w:rFonts w:cstheme="minorHAnsi"/>
                <w:sz w:val="20"/>
                <w:szCs w:val="20"/>
              </w:rPr>
            </w:pPr>
            <w:r w:rsidRPr="002353E5">
              <w:rPr>
                <w:rFonts w:cstheme="minorHAnsi"/>
                <w:b/>
                <w:bCs/>
                <w:sz w:val="20"/>
                <w:szCs w:val="20"/>
              </w:rPr>
              <w:t>Patiënt gecentreerde zorgverlening</w:t>
            </w:r>
            <w:r w:rsidRPr="002353E5">
              <w:rPr>
                <w:rFonts w:cstheme="minorHAnsi"/>
                <w:sz w:val="20"/>
                <w:szCs w:val="20"/>
              </w:rPr>
              <w:t xml:space="preserve"> </w:t>
            </w:r>
          </w:p>
          <w:p w14:paraId="447215AA"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Verwijzing van een patiënte met ernstige endometriose naar een endometriose centrum</w:t>
            </w:r>
          </w:p>
          <w:p w14:paraId="67B5E29D" w14:textId="77777777" w:rsidR="004F3F83" w:rsidRPr="002353E5" w:rsidRDefault="004F3F83" w:rsidP="00C248A4">
            <w:pPr>
              <w:pStyle w:val="Lijstalinea"/>
              <w:numPr>
                <w:ilvl w:val="0"/>
                <w:numId w:val="28"/>
              </w:numPr>
              <w:ind w:left="417"/>
              <w:rPr>
                <w:rFonts w:asciiTheme="minorHAnsi" w:hAnsiTheme="minorHAnsi" w:cstheme="minorHAnsi"/>
                <w:sz w:val="20"/>
                <w:szCs w:val="20"/>
              </w:rPr>
            </w:pPr>
            <w:r w:rsidRPr="002353E5">
              <w:rPr>
                <w:rFonts w:asciiTheme="minorHAnsi" w:hAnsiTheme="minorHAnsi" w:cstheme="minorHAnsi"/>
                <w:sz w:val="20"/>
                <w:szCs w:val="20"/>
              </w:rPr>
              <w:t>Geïndividualiseerd plan maken voor behandeling pijnklachten</w:t>
            </w:r>
          </w:p>
          <w:p w14:paraId="47C38DC2" w14:textId="77777777" w:rsidR="00C924C4" w:rsidRPr="002353E5" w:rsidRDefault="00C924C4" w:rsidP="00C248A4">
            <w:pPr>
              <w:pStyle w:val="Lijstalinea"/>
              <w:numPr>
                <w:ilvl w:val="0"/>
                <w:numId w:val="40"/>
              </w:numPr>
              <w:ind w:left="417"/>
              <w:rPr>
                <w:rFonts w:asciiTheme="minorHAnsi" w:hAnsiTheme="minorHAnsi" w:cstheme="minorHAnsi"/>
                <w:color w:val="000000" w:themeColor="text1"/>
                <w:sz w:val="20"/>
                <w:szCs w:val="20"/>
              </w:rPr>
            </w:pPr>
            <w:r w:rsidRPr="002353E5">
              <w:rPr>
                <w:rFonts w:asciiTheme="minorHAnsi" w:hAnsiTheme="minorHAnsi" w:cstheme="minorHAnsi"/>
                <w:color w:val="000000" w:themeColor="text1"/>
                <w:sz w:val="20"/>
                <w:szCs w:val="20"/>
              </w:rPr>
              <w:t>Herkent patiënten met lage gezondheidsvaardigheden en heeft oog voor laaggeletterdheid</w:t>
            </w:r>
          </w:p>
          <w:p w14:paraId="34221475" w14:textId="77777777" w:rsidR="004F3F83" w:rsidRPr="002353E5" w:rsidRDefault="004F3F83" w:rsidP="0072737E">
            <w:pPr>
              <w:rPr>
                <w:rFonts w:cstheme="minorHAnsi"/>
                <w:sz w:val="20"/>
                <w:szCs w:val="20"/>
              </w:rPr>
            </w:pPr>
          </w:p>
          <w:p w14:paraId="1A77A333" w14:textId="77777777" w:rsidR="004F3F83" w:rsidRPr="002353E5" w:rsidRDefault="004F3F83" w:rsidP="0072737E">
            <w:pPr>
              <w:rPr>
                <w:rFonts w:cstheme="minorHAnsi"/>
                <w:sz w:val="20"/>
                <w:szCs w:val="20"/>
              </w:rPr>
            </w:pPr>
            <w:r w:rsidRPr="002353E5">
              <w:rPr>
                <w:rFonts w:cstheme="minorHAnsi"/>
                <w:b/>
                <w:bCs/>
                <w:sz w:val="20"/>
                <w:szCs w:val="20"/>
              </w:rPr>
              <w:t>Werken in teamverband</w:t>
            </w:r>
          </w:p>
          <w:p w14:paraId="7ABC9512" w14:textId="77777777" w:rsidR="004F3F83" w:rsidRPr="002353E5" w:rsidRDefault="004F3F83" w:rsidP="00C248A4">
            <w:pPr>
              <w:pStyle w:val="Lijstalinea"/>
              <w:numPr>
                <w:ilvl w:val="0"/>
                <w:numId w:val="28"/>
              </w:numPr>
              <w:ind w:left="417"/>
              <w:rPr>
                <w:rFonts w:asciiTheme="minorHAnsi" w:hAnsiTheme="minorHAnsi" w:cstheme="minorHAnsi"/>
                <w:bCs/>
                <w:sz w:val="20"/>
                <w:szCs w:val="20"/>
              </w:rPr>
            </w:pPr>
            <w:r w:rsidRPr="002353E5">
              <w:rPr>
                <w:rFonts w:asciiTheme="minorHAnsi" w:hAnsiTheme="minorHAnsi" w:cstheme="minorHAnsi"/>
                <w:bCs/>
                <w:sz w:val="20"/>
                <w:szCs w:val="20"/>
              </w:rPr>
              <w:t>Met een bekkenfysiotherapeut en seksuoloog</w:t>
            </w:r>
          </w:p>
          <w:p w14:paraId="2FAFC090" w14:textId="77777777" w:rsidR="004F3F83" w:rsidRPr="002353E5" w:rsidRDefault="004F3F83" w:rsidP="00C248A4">
            <w:pPr>
              <w:pStyle w:val="Lijstalinea"/>
              <w:numPr>
                <w:ilvl w:val="0"/>
                <w:numId w:val="28"/>
              </w:numPr>
              <w:ind w:left="417"/>
              <w:rPr>
                <w:rFonts w:asciiTheme="minorHAnsi" w:hAnsiTheme="minorHAnsi" w:cstheme="minorHAnsi"/>
                <w:bCs/>
                <w:sz w:val="20"/>
                <w:szCs w:val="20"/>
              </w:rPr>
            </w:pPr>
            <w:r w:rsidRPr="002353E5">
              <w:rPr>
                <w:rFonts w:asciiTheme="minorHAnsi" w:hAnsiTheme="minorHAnsi" w:cstheme="minorHAnsi"/>
                <w:bCs/>
                <w:sz w:val="20"/>
                <w:szCs w:val="20"/>
              </w:rPr>
              <w:t>Weten naar wie je moet doorverwijzen</w:t>
            </w:r>
          </w:p>
          <w:p w14:paraId="047B12E2" w14:textId="77777777" w:rsidR="004F3F83" w:rsidRPr="002353E5" w:rsidRDefault="004F3F83" w:rsidP="0072737E">
            <w:pPr>
              <w:rPr>
                <w:rFonts w:cstheme="minorHAnsi"/>
                <w:bCs/>
                <w:sz w:val="20"/>
                <w:szCs w:val="20"/>
              </w:rPr>
            </w:pPr>
          </w:p>
          <w:p w14:paraId="00900EEB" w14:textId="77777777" w:rsidR="004F3F83" w:rsidRPr="002353E5" w:rsidRDefault="004F3F83" w:rsidP="0072737E">
            <w:pPr>
              <w:rPr>
                <w:rFonts w:cstheme="minorHAnsi"/>
                <w:sz w:val="20"/>
                <w:szCs w:val="20"/>
              </w:rPr>
            </w:pPr>
            <w:r w:rsidRPr="002353E5">
              <w:rPr>
                <w:rFonts w:cstheme="minorHAnsi"/>
                <w:b/>
                <w:bCs/>
                <w:sz w:val="20"/>
                <w:szCs w:val="20"/>
              </w:rPr>
              <w:t>Functioneren in en verbeteren van organisatie van zorg</w:t>
            </w:r>
          </w:p>
          <w:p w14:paraId="3199044B" w14:textId="77777777" w:rsidR="004F3F83" w:rsidRPr="002353E5" w:rsidRDefault="004F3F83" w:rsidP="00C248A4">
            <w:pPr>
              <w:pStyle w:val="Lijstalinea"/>
              <w:numPr>
                <w:ilvl w:val="0"/>
                <w:numId w:val="47"/>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S</w:t>
            </w:r>
            <w:r w:rsidR="00F01C3A" w:rsidRPr="002353E5">
              <w:rPr>
                <w:rFonts w:asciiTheme="minorHAnsi" w:hAnsiTheme="minorHAnsi" w:cstheme="minorHAnsi"/>
                <w:sz w:val="20"/>
                <w:szCs w:val="20"/>
              </w:rPr>
              <w:t>OLK</w:t>
            </w:r>
            <w:r w:rsidRPr="002353E5">
              <w:rPr>
                <w:rFonts w:asciiTheme="minorHAnsi" w:hAnsiTheme="minorHAnsi" w:cstheme="minorHAnsi"/>
                <w:sz w:val="20"/>
                <w:szCs w:val="20"/>
              </w:rPr>
              <w:t xml:space="preserve"> patiënten</w:t>
            </w:r>
            <w:proofErr w:type="gramEnd"/>
            <w:r w:rsidRPr="002353E5">
              <w:rPr>
                <w:rFonts w:asciiTheme="minorHAnsi" w:hAnsiTheme="minorHAnsi" w:cstheme="minorHAnsi"/>
                <w:sz w:val="20"/>
                <w:szCs w:val="20"/>
              </w:rPr>
              <w:t xml:space="preserve"> kunnen begeleiden en een behandelplan maken</w:t>
            </w:r>
          </w:p>
        </w:tc>
      </w:tr>
      <w:tr w:rsidR="004F3F83" w:rsidRPr="002353E5" w14:paraId="4F1E6D5A"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247EB9"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1E3F2976"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5D55F022"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44EA2B68" w14:textId="58E05FF8"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De</w:t>
            </w:r>
            <w:r w:rsidR="00F01C3A" w:rsidRPr="002353E5">
              <w:rPr>
                <w:rFonts w:asciiTheme="minorHAnsi" w:hAnsiTheme="minorHAnsi" w:cstheme="minorHAnsi"/>
                <w:sz w:val="20"/>
                <w:szCs w:val="20"/>
              </w:rPr>
              <w:t>ze</w:t>
            </w:r>
            <w:r w:rsidRPr="002353E5">
              <w:rPr>
                <w:rFonts w:asciiTheme="minorHAnsi" w:hAnsiTheme="minorHAnsi" w:cstheme="minorHAnsi"/>
                <w:sz w:val="20"/>
                <w:szCs w:val="20"/>
              </w:rPr>
              <w:t xml:space="preserve"> AIOS is in staat om zorg die valt onder EPA ‘Buikpijn acuut en chronisch’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32CE81EA"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66901390"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404B72E6"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2983B780" w14:textId="77777777" w:rsidR="004F3F83" w:rsidRPr="002353E5" w:rsidRDefault="004F3F83" w:rsidP="00C248A4">
            <w:pPr>
              <w:pStyle w:val="Lijstalinea"/>
              <w:numPr>
                <w:ilvl w:val="0"/>
                <w:numId w:val="28"/>
              </w:numPr>
              <w:rPr>
                <w:rFonts w:asciiTheme="minorHAnsi" w:hAnsiTheme="minorHAnsi" w:cstheme="minorHAnsi"/>
                <w:b/>
                <w:sz w:val="20"/>
                <w:szCs w:val="20"/>
              </w:rPr>
            </w:pPr>
            <w:r w:rsidRPr="002353E5">
              <w:rPr>
                <w:rFonts w:asciiTheme="minorHAnsi" w:hAnsiTheme="minorHAnsi" w:cstheme="minorHAnsi"/>
                <w:sz w:val="20"/>
                <w:szCs w:val="20"/>
              </w:rPr>
              <w:t xml:space="preserve">TOA/PID/infectie herkennen en verschillende behandelopties bespreken. </w:t>
            </w:r>
          </w:p>
          <w:p w14:paraId="3D236A17" w14:textId="77777777" w:rsidR="004F3F83" w:rsidRPr="002353E5" w:rsidRDefault="004F3F83" w:rsidP="00C248A4">
            <w:pPr>
              <w:pStyle w:val="Lijstalinea"/>
              <w:numPr>
                <w:ilvl w:val="0"/>
                <w:numId w:val="28"/>
              </w:numPr>
              <w:rPr>
                <w:rFonts w:asciiTheme="minorHAnsi" w:hAnsiTheme="minorHAnsi" w:cstheme="minorHAnsi"/>
                <w:b/>
                <w:sz w:val="20"/>
                <w:szCs w:val="20"/>
              </w:rPr>
            </w:pPr>
            <w:r w:rsidRPr="002353E5">
              <w:rPr>
                <w:rFonts w:asciiTheme="minorHAnsi" w:hAnsiTheme="minorHAnsi" w:cstheme="minorHAnsi"/>
                <w:sz w:val="20"/>
                <w:szCs w:val="20"/>
              </w:rPr>
              <w:t>Medicamenteuze behandeling van infecties starten.</w:t>
            </w:r>
          </w:p>
          <w:p w14:paraId="12A9BDDD" w14:textId="77777777" w:rsidR="004F3F83" w:rsidRPr="002353E5" w:rsidRDefault="004F3F83" w:rsidP="00C248A4">
            <w:pPr>
              <w:pStyle w:val="Lijstalinea"/>
              <w:numPr>
                <w:ilvl w:val="0"/>
                <w:numId w:val="28"/>
              </w:numPr>
              <w:rPr>
                <w:rFonts w:asciiTheme="minorHAnsi" w:hAnsiTheme="minorHAnsi" w:cstheme="minorHAnsi"/>
                <w:sz w:val="20"/>
                <w:szCs w:val="20"/>
              </w:rPr>
            </w:pPr>
            <w:r w:rsidRPr="002353E5">
              <w:rPr>
                <w:rFonts w:asciiTheme="minorHAnsi" w:hAnsiTheme="minorHAnsi" w:cstheme="minorHAnsi"/>
                <w:sz w:val="20"/>
                <w:szCs w:val="20"/>
              </w:rPr>
              <w:t xml:space="preserve">Herkennen van </w:t>
            </w:r>
            <w:proofErr w:type="gramStart"/>
            <w:r w:rsidRPr="002353E5">
              <w:rPr>
                <w:rFonts w:asciiTheme="minorHAnsi" w:hAnsiTheme="minorHAnsi" w:cstheme="minorHAnsi"/>
                <w:sz w:val="20"/>
                <w:szCs w:val="20"/>
              </w:rPr>
              <w:t>SOLK patiënten</w:t>
            </w:r>
            <w:proofErr w:type="gramEnd"/>
            <w:r w:rsidRPr="002353E5">
              <w:rPr>
                <w:rFonts w:asciiTheme="minorHAnsi" w:hAnsiTheme="minorHAnsi" w:cstheme="minorHAnsi"/>
                <w:sz w:val="20"/>
                <w:szCs w:val="20"/>
              </w:rPr>
              <w:t xml:space="preserve"> en bespreken in (multidisciplinair) team. </w:t>
            </w:r>
          </w:p>
          <w:p w14:paraId="14E58208" w14:textId="77777777" w:rsidR="004F3F83" w:rsidRPr="002353E5" w:rsidRDefault="004F3F83" w:rsidP="0072737E">
            <w:pPr>
              <w:pStyle w:val="Geenafstand"/>
              <w:rPr>
                <w:rFonts w:asciiTheme="minorHAnsi" w:eastAsia="Calibri" w:hAnsiTheme="minorHAnsi" w:cstheme="minorHAnsi"/>
                <w:sz w:val="20"/>
                <w:szCs w:val="20"/>
              </w:rPr>
            </w:pPr>
          </w:p>
          <w:p w14:paraId="43BA2FF8"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58CF065F" w14:textId="77777777" w:rsidR="004F3F83" w:rsidRPr="002353E5" w:rsidRDefault="004F3F83" w:rsidP="00C248A4">
            <w:pPr>
              <w:pStyle w:val="Lijstalinea"/>
              <w:numPr>
                <w:ilvl w:val="0"/>
                <w:numId w:val="57"/>
              </w:numPr>
              <w:rPr>
                <w:rFonts w:asciiTheme="minorHAnsi" w:hAnsiTheme="minorHAnsi" w:cstheme="minorHAnsi"/>
                <w:b/>
                <w:sz w:val="20"/>
                <w:szCs w:val="20"/>
              </w:rPr>
            </w:pPr>
            <w:r w:rsidRPr="002353E5">
              <w:rPr>
                <w:rFonts w:asciiTheme="minorHAnsi" w:hAnsiTheme="minorHAnsi" w:cstheme="minorHAnsi"/>
                <w:sz w:val="20"/>
                <w:szCs w:val="20"/>
              </w:rPr>
              <w:t xml:space="preserve">Kan op de SEH een patiënte beoordelen en </w:t>
            </w:r>
            <w:proofErr w:type="gramStart"/>
            <w:r w:rsidRPr="002353E5">
              <w:rPr>
                <w:rFonts w:asciiTheme="minorHAnsi" w:hAnsiTheme="minorHAnsi" w:cstheme="minorHAnsi"/>
                <w:sz w:val="20"/>
                <w:szCs w:val="20"/>
              </w:rPr>
              <w:t>differentiaal diagnose</w:t>
            </w:r>
            <w:proofErr w:type="gramEnd"/>
            <w:r w:rsidRPr="002353E5">
              <w:rPr>
                <w:rFonts w:asciiTheme="minorHAnsi" w:hAnsiTheme="minorHAnsi" w:cstheme="minorHAnsi"/>
                <w:sz w:val="20"/>
                <w:szCs w:val="20"/>
              </w:rPr>
              <w:t xml:space="preserve"> maken met aanvullend onderzoek. </w:t>
            </w:r>
          </w:p>
          <w:p w14:paraId="19345D14" w14:textId="77777777" w:rsidR="004F3F83" w:rsidRPr="002353E5" w:rsidRDefault="004F3F83" w:rsidP="00C248A4">
            <w:pPr>
              <w:pStyle w:val="Lijstalinea"/>
              <w:numPr>
                <w:ilvl w:val="0"/>
                <w:numId w:val="57"/>
              </w:numPr>
              <w:rPr>
                <w:rFonts w:asciiTheme="minorHAnsi" w:hAnsiTheme="minorHAnsi" w:cstheme="minorHAnsi"/>
                <w:b/>
                <w:sz w:val="20"/>
                <w:szCs w:val="20"/>
              </w:rPr>
            </w:pPr>
            <w:r w:rsidRPr="002353E5">
              <w:rPr>
                <w:rFonts w:asciiTheme="minorHAnsi" w:hAnsiTheme="minorHAnsi" w:cstheme="minorHAnsi"/>
                <w:sz w:val="20"/>
                <w:szCs w:val="20"/>
              </w:rPr>
              <w:t>Herkent een infectie van de uterus (PID) en weet te vinden welke medicamenteuze behandelopties er zijn.</w:t>
            </w:r>
          </w:p>
          <w:p w14:paraId="3BA498AF" w14:textId="77777777" w:rsidR="004F3F83" w:rsidRPr="00B461AA" w:rsidRDefault="004F3F83" w:rsidP="00C248A4">
            <w:pPr>
              <w:pStyle w:val="Lijstalinea"/>
              <w:numPr>
                <w:ilvl w:val="0"/>
                <w:numId w:val="57"/>
              </w:numPr>
              <w:rPr>
                <w:rFonts w:asciiTheme="minorHAnsi" w:hAnsiTheme="minorHAnsi" w:cstheme="minorHAnsi"/>
                <w:b/>
                <w:sz w:val="20"/>
                <w:szCs w:val="20"/>
              </w:rPr>
            </w:pPr>
            <w:r w:rsidRPr="002353E5">
              <w:rPr>
                <w:rFonts w:asciiTheme="minorHAnsi" w:hAnsiTheme="minorHAnsi" w:cstheme="minorHAnsi"/>
                <w:sz w:val="20"/>
                <w:szCs w:val="20"/>
              </w:rPr>
              <w:t xml:space="preserve">Weet wat </w:t>
            </w:r>
            <w:proofErr w:type="gramStart"/>
            <w:r w:rsidRPr="002353E5">
              <w:rPr>
                <w:rFonts w:asciiTheme="minorHAnsi" w:hAnsiTheme="minorHAnsi" w:cstheme="minorHAnsi"/>
                <w:sz w:val="20"/>
                <w:szCs w:val="20"/>
              </w:rPr>
              <w:t>SOLK patiënten</w:t>
            </w:r>
            <w:proofErr w:type="gramEnd"/>
            <w:r w:rsidRPr="002353E5">
              <w:rPr>
                <w:rFonts w:asciiTheme="minorHAnsi" w:hAnsiTheme="minorHAnsi" w:cstheme="minorHAnsi"/>
                <w:sz w:val="20"/>
                <w:szCs w:val="20"/>
              </w:rPr>
              <w:t xml:space="preserve"> zijn en kan een communicatief vaardig gesprek voeren</w:t>
            </w:r>
            <w:r w:rsidR="00B461AA">
              <w:rPr>
                <w:rFonts w:asciiTheme="minorHAnsi" w:hAnsiTheme="minorHAnsi" w:cstheme="minorHAnsi"/>
                <w:sz w:val="20"/>
                <w:szCs w:val="20"/>
              </w:rPr>
              <w:t>.</w:t>
            </w:r>
          </w:p>
          <w:p w14:paraId="08E397B1" w14:textId="1D8E2448" w:rsidR="00B461AA" w:rsidRPr="002353E5" w:rsidRDefault="00B461AA" w:rsidP="00C248A4">
            <w:pPr>
              <w:pStyle w:val="Lijstalinea"/>
              <w:numPr>
                <w:ilvl w:val="0"/>
                <w:numId w:val="57"/>
              </w:numPr>
              <w:rPr>
                <w:rFonts w:asciiTheme="minorHAnsi" w:hAnsiTheme="minorHAnsi" w:cstheme="minorHAnsi"/>
                <w:b/>
                <w:sz w:val="20"/>
                <w:szCs w:val="20"/>
              </w:rPr>
            </w:pPr>
            <w:r>
              <w:rPr>
                <w:rFonts w:asciiTheme="minorHAnsi" w:hAnsiTheme="minorHAnsi" w:cstheme="minorHAnsi"/>
                <w:b/>
                <w:sz w:val="20"/>
                <w:szCs w:val="20"/>
              </w:rPr>
              <w:t>...</w:t>
            </w:r>
          </w:p>
        </w:tc>
      </w:tr>
      <w:tr w:rsidR="004F3F83" w:rsidRPr="002353E5" w14:paraId="6C6F6C38" w14:textId="77777777" w:rsidTr="0072737E">
        <w:trPr>
          <w:trHeight w:val="2286"/>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8264445"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6F15F1F1"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‘Buikpijn acuut en chronisch’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Dit blijkt in ieder geval uit (maar is niet beperkt tot):</w:t>
            </w:r>
          </w:p>
          <w:p w14:paraId="37EF9387" w14:textId="71129B85" w:rsidR="004F3F83" w:rsidRDefault="004F3F83" w:rsidP="0072737E">
            <w:pPr>
              <w:pStyle w:val="Hoofdtekst"/>
              <w:widowControl w:val="0"/>
              <w:spacing w:after="160" w:line="240" w:lineRule="auto"/>
              <w:rPr>
                <w:rFonts w:asciiTheme="minorHAnsi" w:hAnsiTheme="minorHAnsi" w:cstheme="minorHAnsi"/>
                <w:sz w:val="20"/>
                <w:szCs w:val="20"/>
              </w:rPr>
            </w:pPr>
          </w:p>
          <w:p w14:paraId="71E53473"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7CFB67F3"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FC12C"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6432A467" w14:textId="77777777" w:rsidR="004F3F83" w:rsidRPr="002353E5" w:rsidRDefault="004F3F83" w:rsidP="00C248A4">
            <w:pPr>
              <w:pStyle w:val="Lijstalinea"/>
              <w:numPr>
                <w:ilvl w:val="0"/>
                <w:numId w:val="5"/>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05D9E115" w14:textId="77777777" w:rsidR="004F3F83" w:rsidRPr="002353E5" w:rsidRDefault="004F3F83" w:rsidP="00C248A4">
            <w:pPr>
              <w:pStyle w:val="Lijstalinea"/>
              <w:numPr>
                <w:ilvl w:val="0"/>
                <w:numId w:val="5"/>
              </w:numPr>
              <w:rPr>
                <w:rFonts w:asciiTheme="minorHAnsi" w:hAnsiTheme="minorHAnsi" w:cstheme="minorHAnsi"/>
                <w:sz w:val="20"/>
                <w:szCs w:val="20"/>
              </w:rPr>
            </w:pPr>
            <w:r w:rsidRPr="002353E5">
              <w:rPr>
                <w:rFonts w:asciiTheme="minorHAnsi" w:hAnsiTheme="minorHAnsi" w:cstheme="minorHAnsi"/>
                <w:sz w:val="20"/>
                <w:szCs w:val="20"/>
              </w:rPr>
              <w:t xml:space="preserve">Laparoscopische </w:t>
            </w:r>
            <w:proofErr w:type="spellStart"/>
            <w:r w:rsidRPr="002353E5">
              <w:rPr>
                <w:rFonts w:asciiTheme="minorHAnsi" w:hAnsiTheme="minorHAnsi" w:cstheme="minorHAnsi"/>
                <w:sz w:val="20"/>
                <w:szCs w:val="20"/>
              </w:rPr>
              <w:t>detorsie</w:t>
            </w:r>
            <w:proofErr w:type="spellEnd"/>
            <w:r w:rsidRPr="002353E5">
              <w:rPr>
                <w:rFonts w:asciiTheme="minorHAnsi" w:hAnsiTheme="minorHAnsi" w:cstheme="minorHAnsi"/>
                <w:sz w:val="20"/>
                <w:szCs w:val="20"/>
              </w:rPr>
              <w:t xml:space="preserve"> adnex</w:t>
            </w:r>
          </w:p>
          <w:p w14:paraId="129C980E" w14:textId="77777777" w:rsidR="004F3F83" w:rsidRPr="002353E5" w:rsidRDefault="004F3F83" w:rsidP="00C248A4">
            <w:pPr>
              <w:pStyle w:val="Lijstalinea"/>
              <w:numPr>
                <w:ilvl w:val="0"/>
                <w:numId w:val="5"/>
              </w:numPr>
              <w:rPr>
                <w:rFonts w:asciiTheme="minorHAnsi" w:hAnsiTheme="minorHAnsi" w:cstheme="minorHAnsi"/>
                <w:sz w:val="20"/>
                <w:szCs w:val="20"/>
              </w:rPr>
            </w:pPr>
            <w:proofErr w:type="gramStart"/>
            <w:r w:rsidRPr="002353E5">
              <w:rPr>
                <w:rFonts w:asciiTheme="minorHAnsi" w:hAnsiTheme="minorHAnsi" w:cstheme="minorHAnsi"/>
                <w:sz w:val="20"/>
                <w:szCs w:val="20"/>
              </w:rPr>
              <w:t xml:space="preserve">Adnexextirpatie </w:t>
            </w:r>
            <w:r w:rsidR="00F01C3A" w:rsidRPr="002353E5">
              <w:rPr>
                <w:rFonts w:asciiTheme="minorHAnsi" w:hAnsiTheme="minorHAnsi" w:cstheme="minorHAnsi"/>
                <w:sz w:val="20"/>
                <w:szCs w:val="20"/>
              </w:rPr>
              <w:t>/</w:t>
            </w:r>
            <w:proofErr w:type="gramEnd"/>
            <w:r w:rsidR="00F01C3A" w:rsidRPr="002353E5">
              <w:rPr>
                <w:rFonts w:asciiTheme="minorHAnsi" w:hAnsiTheme="minorHAnsi" w:cstheme="minorHAnsi"/>
                <w:sz w:val="20"/>
                <w:szCs w:val="20"/>
              </w:rPr>
              <w:t xml:space="preserve"> tubectomie</w:t>
            </w:r>
          </w:p>
          <w:p w14:paraId="1C82181F" w14:textId="77777777" w:rsidR="004F3F83" w:rsidRPr="002353E5" w:rsidRDefault="004F3F83" w:rsidP="00C248A4">
            <w:pPr>
              <w:pStyle w:val="Lijstalinea"/>
              <w:numPr>
                <w:ilvl w:val="0"/>
                <w:numId w:val="5"/>
              </w:numPr>
              <w:rPr>
                <w:rFonts w:asciiTheme="minorHAnsi" w:hAnsiTheme="minorHAnsi" w:cstheme="minorHAnsi"/>
                <w:sz w:val="20"/>
                <w:szCs w:val="20"/>
              </w:rPr>
            </w:pPr>
            <w:r w:rsidRPr="002353E5">
              <w:rPr>
                <w:rFonts w:asciiTheme="minorHAnsi" w:hAnsiTheme="minorHAnsi" w:cstheme="minorHAnsi"/>
                <w:sz w:val="20"/>
                <w:szCs w:val="20"/>
              </w:rPr>
              <w:t>Echografie adnex</w:t>
            </w:r>
          </w:p>
          <w:p w14:paraId="45E4183B" w14:textId="77777777" w:rsidR="004F3F83" w:rsidRPr="002353E5" w:rsidRDefault="004F3F83" w:rsidP="0072737E">
            <w:pPr>
              <w:pStyle w:val="Lijstalinea"/>
              <w:rPr>
                <w:rFonts w:asciiTheme="minorHAnsi" w:hAnsiTheme="minorHAnsi" w:cstheme="minorHAnsi"/>
                <w:sz w:val="20"/>
                <w:szCs w:val="20"/>
              </w:rPr>
            </w:pPr>
          </w:p>
          <w:p w14:paraId="5A826766" w14:textId="77777777" w:rsidR="004F3F83" w:rsidRPr="002353E5" w:rsidRDefault="004F3F83" w:rsidP="00C248A4">
            <w:pPr>
              <w:pStyle w:val="Lijstalinea"/>
              <w:numPr>
                <w:ilvl w:val="0"/>
                <w:numId w:val="5"/>
              </w:numPr>
              <w:rPr>
                <w:rFonts w:asciiTheme="minorHAnsi" w:hAnsiTheme="minorHAnsi" w:cstheme="minorHAnsi"/>
                <w:sz w:val="20"/>
                <w:szCs w:val="20"/>
              </w:rPr>
            </w:pPr>
            <w:r w:rsidRPr="002353E5">
              <w:rPr>
                <w:rFonts w:asciiTheme="minorHAnsi" w:hAnsiTheme="minorHAnsi" w:cstheme="minorHAnsi"/>
                <w:sz w:val="20"/>
                <w:szCs w:val="20"/>
              </w:rPr>
              <w:t>Echocursus NVOG afgerond</w:t>
            </w:r>
          </w:p>
          <w:p w14:paraId="57C59755" w14:textId="77777777" w:rsidR="004F3F83" w:rsidRPr="002353E5" w:rsidRDefault="004F3F83" w:rsidP="0072737E">
            <w:pPr>
              <w:rPr>
                <w:rFonts w:cstheme="minorHAnsi"/>
                <w:sz w:val="20"/>
                <w:szCs w:val="20"/>
              </w:rPr>
            </w:pPr>
          </w:p>
          <w:p w14:paraId="524B8B91"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373624E6" w14:textId="77777777" w:rsidR="004F3F83" w:rsidRPr="002353E5" w:rsidRDefault="004F3F83" w:rsidP="00C248A4">
            <w:pPr>
              <w:pStyle w:val="Lijstalinea"/>
              <w:numPr>
                <w:ilvl w:val="0"/>
                <w:numId w:val="58"/>
              </w:numPr>
              <w:rPr>
                <w:rFonts w:asciiTheme="minorHAnsi" w:hAnsiTheme="minorHAnsi" w:cstheme="minorHAnsi"/>
                <w:i/>
                <w:iCs/>
                <w:sz w:val="20"/>
                <w:szCs w:val="20"/>
              </w:rPr>
            </w:pPr>
            <w:r w:rsidRPr="002353E5">
              <w:rPr>
                <w:rFonts w:asciiTheme="minorHAnsi" w:hAnsiTheme="minorHAnsi" w:cstheme="minorHAnsi"/>
                <w:sz w:val="20"/>
                <w:szCs w:val="20"/>
              </w:rPr>
              <w:t xml:space="preserve">Kent de richtlijn over de behandeling van een getordeerd adnex en kan deze toepassen </w:t>
            </w:r>
            <w:proofErr w:type="spellStart"/>
            <w:r w:rsidRPr="002353E5">
              <w:rPr>
                <w:rFonts w:asciiTheme="minorHAnsi" w:hAnsiTheme="minorHAnsi" w:cstheme="minorHAnsi"/>
                <w:sz w:val="20"/>
                <w:szCs w:val="20"/>
              </w:rPr>
              <w:t>durante</w:t>
            </w:r>
            <w:proofErr w:type="spellEnd"/>
            <w:r w:rsidRPr="002353E5">
              <w:rPr>
                <w:rFonts w:asciiTheme="minorHAnsi" w:hAnsiTheme="minorHAnsi" w:cstheme="minorHAnsi"/>
                <w:sz w:val="20"/>
                <w:szCs w:val="20"/>
              </w:rPr>
              <w:t xml:space="preserve"> ok. </w:t>
            </w:r>
          </w:p>
          <w:p w14:paraId="3332629F" w14:textId="77777777" w:rsidR="004F3F83" w:rsidRPr="002353E5" w:rsidRDefault="004F3F83" w:rsidP="00C248A4">
            <w:pPr>
              <w:pStyle w:val="Lijstalinea"/>
              <w:numPr>
                <w:ilvl w:val="0"/>
                <w:numId w:val="58"/>
              </w:numPr>
              <w:rPr>
                <w:rFonts w:asciiTheme="minorHAnsi" w:hAnsiTheme="minorHAnsi" w:cstheme="minorHAnsi"/>
                <w:i/>
                <w:iCs/>
                <w:sz w:val="20"/>
                <w:szCs w:val="20"/>
              </w:rPr>
            </w:pPr>
            <w:r w:rsidRPr="002353E5">
              <w:rPr>
                <w:rFonts w:asciiTheme="minorHAnsi" w:hAnsiTheme="minorHAnsi" w:cstheme="minorHAnsi"/>
                <w:sz w:val="20"/>
                <w:szCs w:val="20"/>
              </w:rPr>
              <w:t>Er ontstaat een darmperfo</w:t>
            </w:r>
            <w:r w:rsidR="00F01C3A" w:rsidRPr="002353E5">
              <w:rPr>
                <w:rFonts w:asciiTheme="minorHAnsi" w:hAnsiTheme="minorHAnsi" w:cstheme="minorHAnsi"/>
                <w:sz w:val="20"/>
                <w:szCs w:val="20"/>
              </w:rPr>
              <w:t>r</w:t>
            </w:r>
            <w:r w:rsidRPr="002353E5">
              <w:rPr>
                <w:rFonts w:asciiTheme="minorHAnsi" w:hAnsiTheme="minorHAnsi" w:cstheme="minorHAnsi"/>
                <w:sz w:val="20"/>
                <w:szCs w:val="20"/>
              </w:rPr>
              <w:t xml:space="preserve">atie tijdens de introductie van een </w:t>
            </w:r>
            <w:proofErr w:type="spellStart"/>
            <w:r w:rsidRPr="002353E5">
              <w:rPr>
                <w:rFonts w:asciiTheme="minorHAnsi" w:hAnsiTheme="minorHAnsi" w:cstheme="minorHAnsi"/>
                <w:sz w:val="20"/>
                <w:szCs w:val="20"/>
              </w:rPr>
              <w:t>trocar</w:t>
            </w:r>
            <w:proofErr w:type="spellEnd"/>
            <w:r w:rsidRPr="002353E5">
              <w:rPr>
                <w:rFonts w:asciiTheme="minorHAnsi" w:hAnsiTheme="minorHAnsi" w:cstheme="minorHAnsi"/>
                <w:sz w:val="20"/>
                <w:szCs w:val="20"/>
              </w:rPr>
              <w:t>.</w:t>
            </w:r>
            <w:r w:rsidRPr="002353E5">
              <w:rPr>
                <w:rFonts w:asciiTheme="minorHAnsi" w:hAnsiTheme="minorHAnsi" w:cstheme="minorHAnsi"/>
                <w:i/>
                <w:iCs/>
                <w:sz w:val="20"/>
                <w:szCs w:val="20"/>
              </w:rPr>
              <w:t xml:space="preserve"> </w:t>
            </w:r>
            <w:proofErr w:type="gramStart"/>
            <w:r w:rsidRPr="002353E5">
              <w:rPr>
                <w:rFonts w:asciiTheme="minorHAnsi" w:hAnsiTheme="minorHAnsi" w:cstheme="minorHAnsi"/>
                <w:iCs/>
                <w:sz w:val="20"/>
                <w:szCs w:val="20"/>
              </w:rPr>
              <w:t>de</w:t>
            </w:r>
            <w:proofErr w:type="gramEnd"/>
            <w:r w:rsidRPr="002353E5">
              <w:rPr>
                <w:rFonts w:asciiTheme="minorHAnsi" w:hAnsiTheme="minorHAnsi" w:cstheme="minorHAnsi"/>
                <w:iCs/>
                <w:sz w:val="20"/>
                <w:szCs w:val="20"/>
              </w:rPr>
              <w:t xml:space="preserve"> AIOS herkent de complicatie en weet hoe deze op te lossen. </w:t>
            </w:r>
          </w:p>
          <w:p w14:paraId="16355565" w14:textId="77777777" w:rsidR="004F3F83" w:rsidRPr="00B461AA" w:rsidRDefault="004F3F83" w:rsidP="00C248A4">
            <w:pPr>
              <w:pStyle w:val="Lijstalinea"/>
              <w:numPr>
                <w:ilvl w:val="0"/>
                <w:numId w:val="58"/>
              </w:numPr>
              <w:rPr>
                <w:rFonts w:asciiTheme="minorHAnsi" w:hAnsiTheme="minorHAnsi" w:cstheme="minorHAnsi"/>
                <w:i/>
                <w:iCs/>
                <w:sz w:val="20"/>
                <w:szCs w:val="20"/>
              </w:rPr>
            </w:pPr>
            <w:r w:rsidRPr="002353E5">
              <w:rPr>
                <w:rFonts w:asciiTheme="minorHAnsi" w:hAnsiTheme="minorHAnsi" w:cstheme="minorHAnsi"/>
                <w:sz w:val="20"/>
                <w:szCs w:val="20"/>
              </w:rPr>
              <w:t xml:space="preserve">De AIOS gebruikt de </w:t>
            </w:r>
            <w:proofErr w:type="gramStart"/>
            <w:r w:rsidRPr="002353E5">
              <w:rPr>
                <w:rFonts w:asciiTheme="minorHAnsi" w:hAnsiTheme="minorHAnsi" w:cstheme="minorHAnsi"/>
                <w:sz w:val="20"/>
                <w:szCs w:val="20"/>
              </w:rPr>
              <w:t>IOTA punten</w:t>
            </w:r>
            <w:proofErr w:type="gramEnd"/>
            <w:r w:rsidRPr="002353E5">
              <w:rPr>
                <w:rFonts w:asciiTheme="minorHAnsi" w:hAnsiTheme="minorHAnsi" w:cstheme="minorHAnsi"/>
                <w:sz w:val="20"/>
                <w:szCs w:val="20"/>
              </w:rPr>
              <w:t xml:space="preserve"> om een adnex te beoordelen en kan aan de hand van de uitslag een behandelplan opstellen wat voldoet aan de recente richtlijnen.</w:t>
            </w:r>
          </w:p>
          <w:p w14:paraId="2EFE4A26" w14:textId="3BFD3ADC" w:rsidR="00B461AA" w:rsidRPr="002353E5" w:rsidRDefault="00B461AA" w:rsidP="00C248A4">
            <w:pPr>
              <w:pStyle w:val="Lijstalinea"/>
              <w:numPr>
                <w:ilvl w:val="0"/>
                <w:numId w:val="58"/>
              </w:numPr>
              <w:rPr>
                <w:rFonts w:asciiTheme="minorHAnsi" w:hAnsiTheme="minorHAnsi" w:cstheme="minorHAnsi"/>
                <w:i/>
                <w:iCs/>
                <w:sz w:val="20"/>
                <w:szCs w:val="20"/>
              </w:rPr>
            </w:pPr>
            <w:r>
              <w:rPr>
                <w:rFonts w:asciiTheme="minorHAnsi" w:hAnsiTheme="minorHAnsi" w:cstheme="minorHAnsi"/>
                <w:iCs/>
                <w:sz w:val="20"/>
                <w:szCs w:val="20"/>
              </w:rPr>
              <w:t>...</w:t>
            </w:r>
          </w:p>
        </w:tc>
      </w:tr>
      <w:tr w:rsidR="004F3F83" w:rsidRPr="002353E5" w14:paraId="5E5B33D7" w14:textId="77777777" w:rsidTr="0072737E">
        <w:trPr>
          <w:trHeight w:val="621"/>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9978713"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59894" w14:textId="77777777" w:rsidR="004F3F83" w:rsidRPr="002353E5" w:rsidRDefault="004F3F83" w:rsidP="0072737E">
            <w:pPr>
              <w:rPr>
                <w:rFonts w:cstheme="minorHAnsi"/>
                <w:sz w:val="20"/>
                <w:szCs w:val="20"/>
              </w:rPr>
            </w:pPr>
            <w:r w:rsidRPr="002353E5">
              <w:rPr>
                <w:rFonts w:cstheme="minorHAnsi"/>
                <w:sz w:val="20"/>
                <w:szCs w:val="20"/>
              </w:rPr>
              <w:t xml:space="preserve">Verwachting is dat </w:t>
            </w:r>
            <w:r w:rsidR="00F01C3A" w:rsidRPr="002353E5">
              <w:rPr>
                <w:rFonts w:cstheme="minorHAnsi"/>
                <w:sz w:val="20"/>
                <w:szCs w:val="20"/>
              </w:rPr>
              <w:t xml:space="preserve">de </w:t>
            </w:r>
            <w:r w:rsidRPr="002353E5">
              <w:rPr>
                <w:rFonts w:cstheme="minorHAnsi"/>
                <w:sz w:val="20"/>
                <w:szCs w:val="20"/>
              </w:rPr>
              <w:t>AIOS specifieke onderdelen van de EPA op dit niveau kan uitvoeren, bijvoorbeeld bij verrichtingen, maar niet een superviserende rol ontwikkeld voor de volledige EPA tijdens de basisopleiding.</w:t>
            </w:r>
          </w:p>
        </w:tc>
      </w:tr>
    </w:tbl>
    <w:p w14:paraId="6BE0A348"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pgSz w:w="11900" w:h="16840"/>
          <w:pgMar w:top="1417" w:right="1417" w:bottom="1417" w:left="1417" w:header="708" w:footer="708" w:gutter="0"/>
          <w:cols w:space="708"/>
          <w:docGrid w:linePitch="360"/>
        </w:sectPr>
      </w:pPr>
    </w:p>
    <w:p w14:paraId="23E4FBBE"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17A68450"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29A61CC" w14:textId="77777777" w:rsidR="004F3F83" w:rsidRPr="002353E5" w:rsidRDefault="004F3F83" w:rsidP="0072737E">
            <w:pPr>
              <w:rPr>
                <w:rFonts w:cstheme="minorHAnsi"/>
                <w:b/>
                <w:sz w:val="20"/>
                <w:szCs w:val="20"/>
              </w:rPr>
            </w:pPr>
            <w:r w:rsidRPr="002353E5">
              <w:rPr>
                <w:rFonts w:cstheme="minorHAnsi"/>
                <w:b/>
                <w:sz w:val="20"/>
                <w:szCs w:val="20"/>
              </w:rPr>
              <w:t>8. Vulvaire en vaginale afwijkingen</w:t>
            </w:r>
          </w:p>
        </w:tc>
      </w:tr>
      <w:tr w:rsidR="004F3F83" w:rsidRPr="002353E5" w14:paraId="22D9A769" w14:textId="77777777" w:rsidTr="0072737E">
        <w:trPr>
          <w:trHeight w:val="6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A2EA330" w14:textId="77777777" w:rsidR="004F3F83" w:rsidRPr="002353E5" w:rsidRDefault="004F3F83" w:rsidP="0072737E">
            <w:pPr>
              <w:rPr>
                <w:rFonts w:cstheme="minorHAnsi"/>
                <w:b/>
                <w:sz w:val="20"/>
                <w:szCs w:val="20"/>
                <w:u w:val="single"/>
              </w:rPr>
            </w:pPr>
            <w:r w:rsidRPr="002353E5">
              <w:rPr>
                <w:rFonts w:cstheme="minorHAnsi"/>
                <w:b/>
                <w:sz w:val="20"/>
                <w:szCs w:val="20"/>
                <w:u w:val="single"/>
              </w:rPr>
              <w:t xml:space="preserve">Onderdelen van EPA </w:t>
            </w:r>
          </w:p>
          <w:p w14:paraId="1A375623" w14:textId="77777777" w:rsidR="004F3F83" w:rsidRPr="002353E5" w:rsidRDefault="004F3F83" w:rsidP="0072737E">
            <w:pPr>
              <w:rPr>
                <w:rFonts w:cstheme="minorHAnsi"/>
                <w:b/>
                <w:sz w:val="20"/>
                <w:szCs w:val="20"/>
              </w:rPr>
            </w:pPr>
          </w:p>
          <w:p w14:paraId="57F02D31"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34029EA6" w14:textId="77777777" w:rsidR="004F3F83" w:rsidRPr="002353E5" w:rsidRDefault="004F3F83" w:rsidP="00C248A4">
            <w:pPr>
              <w:pStyle w:val="Lijstalinea"/>
              <w:numPr>
                <w:ilvl w:val="0"/>
                <w:numId w:val="29"/>
              </w:numPr>
              <w:rPr>
                <w:rFonts w:asciiTheme="minorHAnsi" w:hAnsiTheme="minorHAnsi" w:cstheme="minorHAnsi"/>
                <w:sz w:val="20"/>
                <w:szCs w:val="20"/>
              </w:rPr>
            </w:pPr>
            <w:r w:rsidRPr="002353E5">
              <w:rPr>
                <w:rFonts w:asciiTheme="minorHAnsi" w:hAnsiTheme="minorHAnsi" w:cstheme="minorHAnsi"/>
                <w:sz w:val="20"/>
                <w:szCs w:val="20"/>
              </w:rPr>
              <w:t>Dyspareunie</w:t>
            </w:r>
          </w:p>
          <w:p w14:paraId="638D04B8" w14:textId="77777777" w:rsidR="004F3F83" w:rsidRPr="002353E5" w:rsidRDefault="004F3F83" w:rsidP="00C248A4">
            <w:pPr>
              <w:pStyle w:val="Lijstalinea"/>
              <w:numPr>
                <w:ilvl w:val="0"/>
                <w:numId w:val="29"/>
              </w:numPr>
              <w:rPr>
                <w:rFonts w:asciiTheme="minorHAnsi" w:hAnsiTheme="minorHAnsi" w:cstheme="minorHAnsi"/>
                <w:sz w:val="20"/>
                <w:szCs w:val="20"/>
              </w:rPr>
            </w:pPr>
            <w:proofErr w:type="spellStart"/>
            <w:r w:rsidRPr="002353E5">
              <w:rPr>
                <w:rFonts w:asciiTheme="minorHAnsi" w:hAnsiTheme="minorHAnsi" w:cstheme="minorHAnsi"/>
                <w:sz w:val="20"/>
                <w:szCs w:val="20"/>
              </w:rPr>
              <w:t>Vulvodynie</w:t>
            </w:r>
            <w:proofErr w:type="spellEnd"/>
          </w:p>
          <w:p w14:paraId="33FAEC73" w14:textId="77777777" w:rsidR="004F3F83" w:rsidRPr="002353E5" w:rsidRDefault="004F3F83" w:rsidP="00C248A4">
            <w:pPr>
              <w:pStyle w:val="Lijstalinea"/>
              <w:numPr>
                <w:ilvl w:val="0"/>
                <w:numId w:val="29"/>
              </w:numPr>
              <w:rPr>
                <w:rFonts w:asciiTheme="minorHAnsi" w:hAnsiTheme="minorHAnsi" w:cstheme="minorHAnsi"/>
                <w:sz w:val="20"/>
                <w:szCs w:val="20"/>
              </w:rPr>
            </w:pPr>
            <w:r w:rsidRPr="002353E5">
              <w:rPr>
                <w:rFonts w:asciiTheme="minorHAnsi" w:hAnsiTheme="minorHAnsi" w:cstheme="minorHAnsi"/>
                <w:sz w:val="20"/>
                <w:szCs w:val="20"/>
              </w:rPr>
              <w:t>Huidafwijkingen van de vulva</w:t>
            </w:r>
          </w:p>
          <w:p w14:paraId="3C4DB6F1" w14:textId="77777777" w:rsidR="004F3F83" w:rsidRPr="002353E5" w:rsidRDefault="004F3F83" w:rsidP="00C248A4">
            <w:pPr>
              <w:pStyle w:val="Lijstalinea"/>
              <w:numPr>
                <w:ilvl w:val="0"/>
                <w:numId w:val="29"/>
              </w:numPr>
              <w:rPr>
                <w:rFonts w:asciiTheme="minorHAnsi" w:hAnsiTheme="minorHAnsi" w:cstheme="minorHAnsi"/>
                <w:sz w:val="20"/>
                <w:szCs w:val="20"/>
              </w:rPr>
            </w:pPr>
            <w:r w:rsidRPr="002353E5">
              <w:rPr>
                <w:rFonts w:asciiTheme="minorHAnsi" w:hAnsiTheme="minorHAnsi" w:cstheme="minorHAnsi"/>
                <w:sz w:val="20"/>
                <w:szCs w:val="20"/>
              </w:rPr>
              <w:t>Fluor</w:t>
            </w:r>
          </w:p>
          <w:p w14:paraId="0C701A1D" w14:textId="77777777" w:rsidR="004F3F83" w:rsidRPr="002353E5" w:rsidRDefault="004F3F83" w:rsidP="00C248A4">
            <w:pPr>
              <w:pStyle w:val="Lijstalinea"/>
              <w:numPr>
                <w:ilvl w:val="0"/>
                <w:numId w:val="29"/>
              </w:numPr>
              <w:rPr>
                <w:rFonts w:asciiTheme="minorHAnsi" w:hAnsiTheme="minorHAnsi" w:cstheme="minorHAnsi"/>
                <w:sz w:val="20"/>
                <w:szCs w:val="20"/>
              </w:rPr>
            </w:pPr>
            <w:proofErr w:type="gramStart"/>
            <w:r w:rsidRPr="002353E5">
              <w:rPr>
                <w:rFonts w:asciiTheme="minorHAnsi" w:hAnsiTheme="minorHAnsi" w:cstheme="minorHAnsi"/>
                <w:sz w:val="20"/>
                <w:szCs w:val="20"/>
              </w:rPr>
              <w:t>SOA screening</w:t>
            </w:r>
            <w:proofErr w:type="gramEnd"/>
            <w:r w:rsidRPr="002353E5">
              <w:rPr>
                <w:rFonts w:asciiTheme="minorHAnsi" w:hAnsiTheme="minorHAnsi" w:cstheme="minorHAnsi"/>
                <w:sz w:val="20"/>
                <w:szCs w:val="20"/>
              </w:rPr>
              <w:t xml:space="preserve"> en behandeling</w:t>
            </w:r>
          </w:p>
          <w:p w14:paraId="43A686DA" w14:textId="77777777" w:rsidR="004F3F83" w:rsidRPr="002353E5" w:rsidRDefault="004F3F83" w:rsidP="00C248A4">
            <w:pPr>
              <w:pStyle w:val="Lijstalinea"/>
              <w:numPr>
                <w:ilvl w:val="0"/>
                <w:numId w:val="29"/>
              </w:numPr>
              <w:rPr>
                <w:rFonts w:asciiTheme="minorHAnsi" w:hAnsiTheme="minorHAnsi" w:cstheme="minorHAnsi"/>
                <w:sz w:val="20"/>
                <w:szCs w:val="20"/>
                <w:lang w:val="nl"/>
              </w:rPr>
            </w:pPr>
            <w:r w:rsidRPr="002353E5">
              <w:rPr>
                <w:rFonts w:asciiTheme="minorHAnsi" w:hAnsiTheme="minorHAnsi" w:cstheme="minorHAnsi"/>
                <w:sz w:val="20"/>
                <w:szCs w:val="20"/>
                <w:lang w:val="nl"/>
              </w:rPr>
              <w:t>Seksuologische anamnese en problematiek</w:t>
            </w:r>
          </w:p>
          <w:p w14:paraId="66903B80" w14:textId="77777777" w:rsidR="004F3F83" w:rsidRPr="002353E5" w:rsidRDefault="004F3F83" w:rsidP="0072737E">
            <w:pPr>
              <w:ind w:left="57"/>
              <w:rPr>
                <w:rFonts w:cstheme="minorHAnsi"/>
                <w:sz w:val="20"/>
                <w:szCs w:val="20"/>
                <w:lang w:val="nl"/>
              </w:rPr>
            </w:pPr>
          </w:p>
          <w:p w14:paraId="46478354"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40860196" w14:textId="77777777" w:rsidR="004F3F83" w:rsidRPr="002353E5" w:rsidRDefault="004F3F83" w:rsidP="00C248A4">
            <w:pPr>
              <w:pStyle w:val="Lijstalinea"/>
              <w:numPr>
                <w:ilvl w:val="0"/>
                <w:numId w:val="29"/>
              </w:numPr>
              <w:rPr>
                <w:rFonts w:asciiTheme="minorHAnsi" w:hAnsiTheme="minorHAnsi" w:cstheme="minorHAnsi"/>
                <w:sz w:val="20"/>
                <w:szCs w:val="20"/>
              </w:rPr>
            </w:pPr>
            <w:r w:rsidRPr="002353E5">
              <w:rPr>
                <w:rFonts w:asciiTheme="minorHAnsi" w:hAnsiTheme="minorHAnsi" w:cstheme="minorHAnsi"/>
                <w:sz w:val="20"/>
                <w:szCs w:val="20"/>
              </w:rPr>
              <w:t>Kleine ingrepen vulva, zoals een biopt</w:t>
            </w:r>
          </w:p>
          <w:p w14:paraId="6FF7A9B0" w14:textId="77777777" w:rsidR="004F3F83" w:rsidRPr="002353E5" w:rsidRDefault="004F3F83" w:rsidP="00C248A4">
            <w:pPr>
              <w:pStyle w:val="Lijstalinea"/>
              <w:numPr>
                <w:ilvl w:val="0"/>
                <w:numId w:val="29"/>
              </w:numPr>
              <w:rPr>
                <w:rFonts w:asciiTheme="minorHAnsi" w:hAnsiTheme="minorHAnsi" w:cstheme="minorHAnsi"/>
                <w:sz w:val="20"/>
                <w:szCs w:val="20"/>
              </w:rPr>
            </w:pPr>
            <w:r w:rsidRPr="002353E5">
              <w:rPr>
                <w:rFonts w:asciiTheme="minorHAnsi" w:hAnsiTheme="minorHAnsi" w:cstheme="minorHAnsi"/>
                <w:sz w:val="20"/>
                <w:szCs w:val="20"/>
              </w:rPr>
              <w:t>Word-katheter plaatsen</w:t>
            </w:r>
          </w:p>
          <w:p w14:paraId="0B35A8BF" w14:textId="77777777" w:rsidR="004F3F83" w:rsidRPr="002353E5" w:rsidRDefault="004F3F83" w:rsidP="00C248A4">
            <w:pPr>
              <w:pStyle w:val="Lijstalinea"/>
              <w:numPr>
                <w:ilvl w:val="0"/>
                <w:numId w:val="29"/>
              </w:numPr>
              <w:rPr>
                <w:rFonts w:asciiTheme="minorHAnsi" w:hAnsiTheme="minorHAnsi" w:cstheme="minorHAnsi"/>
                <w:sz w:val="20"/>
                <w:szCs w:val="20"/>
                <w:lang w:val="nl"/>
              </w:rPr>
            </w:pPr>
            <w:r w:rsidRPr="002353E5">
              <w:rPr>
                <w:rFonts w:asciiTheme="minorHAnsi" w:hAnsiTheme="minorHAnsi" w:cstheme="minorHAnsi"/>
                <w:sz w:val="20"/>
                <w:szCs w:val="20"/>
                <w:lang w:val="nl"/>
              </w:rPr>
              <w:t xml:space="preserve">Marsupialisatie </w:t>
            </w:r>
          </w:p>
          <w:p w14:paraId="249758C4" w14:textId="77777777" w:rsidR="004F3F83" w:rsidRPr="002353E5" w:rsidRDefault="004F3F83" w:rsidP="0072737E">
            <w:pPr>
              <w:rPr>
                <w:rFonts w:cstheme="minorHAnsi"/>
                <w:sz w:val="20"/>
                <w:szCs w:val="20"/>
              </w:rPr>
            </w:pPr>
          </w:p>
          <w:p w14:paraId="5D352594" w14:textId="77777777" w:rsidR="004F3F83" w:rsidRPr="002353E5" w:rsidRDefault="004F3F83" w:rsidP="0072737E">
            <w:pPr>
              <w:rPr>
                <w:rFonts w:cstheme="minorHAnsi"/>
                <w:sz w:val="20"/>
                <w:szCs w:val="20"/>
              </w:rPr>
            </w:pPr>
            <w:r w:rsidRPr="002353E5">
              <w:rPr>
                <w:rFonts w:cstheme="minorHAnsi"/>
                <w:b/>
                <w:bCs/>
                <w:sz w:val="20"/>
                <w:szCs w:val="20"/>
              </w:rPr>
              <w:t>Patiënt gecentreerde zorgverlening</w:t>
            </w:r>
            <w:r w:rsidRPr="002353E5">
              <w:rPr>
                <w:rFonts w:cstheme="minorHAnsi"/>
                <w:sz w:val="20"/>
                <w:szCs w:val="20"/>
              </w:rPr>
              <w:t xml:space="preserve"> </w:t>
            </w:r>
          </w:p>
          <w:p w14:paraId="5AEF7874" w14:textId="77777777" w:rsidR="004F3F83" w:rsidRPr="002353E5" w:rsidRDefault="004F3F83" w:rsidP="00C248A4">
            <w:pPr>
              <w:pStyle w:val="Lijstalinea"/>
              <w:numPr>
                <w:ilvl w:val="0"/>
                <w:numId w:val="29"/>
              </w:numPr>
              <w:rPr>
                <w:rFonts w:asciiTheme="minorHAnsi" w:hAnsiTheme="minorHAnsi" w:cstheme="minorHAnsi"/>
                <w:sz w:val="20"/>
                <w:szCs w:val="20"/>
                <w:lang w:val="nl"/>
              </w:rPr>
            </w:pPr>
            <w:r w:rsidRPr="002353E5">
              <w:rPr>
                <w:rFonts w:asciiTheme="minorHAnsi" w:hAnsiTheme="minorHAnsi" w:cstheme="minorHAnsi"/>
                <w:sz w:val="20"/>
                <w:szCs w:val="20"/>
                <w:lang w:val="nl"/>
              </w:rPr>
              <w:t>Counselen van patiënt en partner over seksuologische problemen</w:t>
            </w:r>
          </w:p>
          <w:p w14:paraId="2FECE43E" w14:textId="77777777" w:rsidR="004F3F83" w:rsidRPr="002353E5" w:rsidRDefault="004F3F83" w:rsidP="00C248A4">
            <w:pPr>
              <w:pStyle w:val="Lijstalinea"/>
              <w:numPr>
                <w:ilvl w:val="0"/>
                <w:numId w:val="29"/>
              </w:numPr>
              <w:rPr>
                <w:rFonts w:asciiTheme="minorHAnsi" w:hAnsiTheme="minorHAnsi" w:cstheme="minorHAnsi"/>
                <w:sz w:val="20"/>
                <w:szCs w:val="20"/>
                <w:lang w:val="nl"/>
              </w:rPr>
            </w:pPr>
            <w:r w:rsidRPr="002353E5">
              <w:rPr>
                <w:rFonts w:asciiTheme="minorHAnsi" w:hAnsiTheme="minorHAnsi" w:cstheme="minorHAnsi"/>
                <w:sz w:val="20"/>
                <w:szCs w:val="20"/>
                <w:lang w:val="nl"/>
              </w:rPr>
              <w:t>Therapeutische mogelijkheden bespreken voor seksuele problemen</w:t>
            </w:r>
          </w:p>
          <w:p w14:paraId="2DFCD9CB" w14:textId="77777777" w:rsidR="004F3F83" w:rsidRPr="002353E5" w:rsidRDefault="004F3F83" w:rsidP="0072737E">
            <w:pPr>
              <w:rPr>
                <w:rFonts w:cstheme="minorHAnsi"/>
                <w:sz w:val="20"/>
                <w:szCs w:val="20"/>
              </w:rPr>
            </w:pPr>
          </w:p>
          <w:p w14:paraId="583C0E39" w14:textId="77777777" w:rsidR="004F3F83" w:rsidRPr="002353E5" w:rsidRDefault="004F3F83" w:rsidP="0072737E">
            <w:pPr>
              <w:rPr>
                <w:rFonts w:cstheme="minorHAnsi"/>
                <w:sz w:val="20"/>
                <w:szCs w:val="20"/>
              </w:rPr>
            </w:pPr>
            <w:r w:rsidRPr="002353E5">
              <w:rPr>
                <w:rFonts w:cstheme="minorHAnsi"/>
                <w:b/>
                <w:bCs/>
                <w:sz w:val="20"/>
                <w:szCs w:val="20"/>
              </w:rPr>
              <w:t>Werken in teamverband</w:t>
            </w:r>
          </w:p>
          <w:p w14:paraId="12FA7382" w14:textId="77777777" w:rsidR="004F3F83" w:rsidRPr="002353E5" w:rsidRDefault="004F3F83" w:rsidP="00C248A4">
            <w:pPr>
              <w:pStyle w:val="Lijstalinea"/>
              <w:numPr>
                <w:ilvl w:val="0"/>
                <w:numId w:val="29"/>
              </w:numPr>
              <w:rPr>
                <w:rFonts w:asciiTheme="minorHAnsi" w:hAnsiTheme="minorHAnsi" w:cstheme="minorHAnsi"/>
                <w:bCs/>
                <w:sz w:val="20"/>
                <w:szCs w:val="20"/>
              </w:rPr>
            </w:pPr>
            <w:r w:rsidRPr="002353E5">
              <w:rPr>
                <w:rFonts w:asciiTheme="minorHAnsi" w:hAnsiTheme="minorHAnsi" w:cstheme="minorHAnsi"/>
                <w:bCs/>
                <w:sz w:val="20"/>
                <w:szCs w:val="20"/>
              </w:rPr>
              <w:t xml:space="preserve">Samenwerken met </w:t>
            </w:r>
            <w:r w:rsidR="00F01C3A" w:rsidRPr="002353E5">
              <w:rPr>
                <w:rFonts w:asciiTheme="minorHAnsi" w:hAnsiTheme="minorHAnsi" w:cstheme="minorHAnsi"/>
                <w:bCs/>
                <w:sz w:val="20"/>
                <w:szCs w:val="20"/>
              </w:rPr>
              <w:t xml:space="preserve">(bijvoorbeeld) </w:t>
            </w:r>
            <w:r w:rsidRPr="002353E5">
              <w:rPr>
                <w:rFonts w:asciiTheme="minorHAnsi" w:hAnsiTheme="minorHAnsi" w:cstheme="minorHAnsi"/>
                <w:bCs/>
                <w:sz w:val="20"/>
                <w:szCs w:val="20"/>
              </w:rPr>
              <w:t>dermatoloog</w:t>
            </w:r>
            <w:r w:rsidR="00F01C3A" w:rsidRPr="002353E5">
              <w:rPr>
                <w:rFonts w:asciiTheme="minorHAnsi" w:hAnsiTheme="minorHAnsi" w:cstheme="minorHAnsi"/>
                <w:bCs/>
                <w:sz w:val="20"/>
                <w:szCs w:val="20"/>
              </w:rPr>
              <w:t xml:space="preserve">, </w:t>
            </w:r>
            <w:r w:rsidRPr="002353E5">
              <w:rPr>
                <w:rFonts w:asciiTheme="minorHAnsi" w:hAnsiTheme="minorHAnsi" w:cstheme="minorHAnsi"/>
                <w:bCs/>
                <w:sz w:val="20"/>
                <w:szCs w:val="20"/>
              </w:rPr>
              <w:t>seksuoloog</w:t>
            </w:r>
            <w:r w:rsidR="00F01C3A" w:rsidRPr="002353E5">
              <w:rPr>
                <w:rFonts w:asciiTheme="minorHAnsi" w:hAnsiTheme="minorHAnsi" w:cstheme="minorHAnsi"/>
                <w:bCs/>
                <w:sz w:val="20"/>
                <w:szCs w:val="20"/>
              </w:rPr>
              <w:t xml:space="preserve"> of fysiotherapeut</w:t>
            </w:r>
          </w:p>
          <w:p w14:paraId="2D2DEAB0" w14:textId="77777777" w:rsidR="004F3F83" w:rsidRPr="002353E5" w:rsidRDefault="004F3F83" w:rsidP="00C248A4">
            <w:pPr>
              <w:pStyle w:val="Lijstalinea"/>
              <w:numPr>
                <w:ilvl w:val="0"/>
                <w:numId w:val="29"/>
              </w:numPr>
              <w:rPr>
                <w:rFonts w:asciiTheme="minorHAnsi" w:hAnsiTheme="minorHAnsi" w:cstheme="minorHAnsi"/>
                <w:bCs/>
                <w:sz w:val="20"/>
                <w:szCs w:val="20"/>
              </w:rPr>
            </w:pPr>
            <w:r w:rsidRPr="002353E5">
              <w:rPr>
                <w:rFonts w:asciiTheme="minorHAnsi" w:hAnsiTheme="minorHAnsi" w:cstheme="minorHAnsi"/>
                <w:bCs/>
                <w:sz w:val="20"/>
                <w:szCs w:val="20"/>
              </w:rPr>
              <w:t xml:space="preserve">Overleg met medisch microbioloog over behandeling </w:t>
            </w:r>
          </w:p>
          <w:p w14:paraId="55913F13" w14:textId="77777777" w:rsidR="004F3F83" w:rsidRPr="002353E5" w:rsidRDefault="004F3F83" w:rsidP="0072737E">
            <w:pPr>
              <w:rPr>
                <w:rFonts w:cstheme="minorHAnsi"/>
                <w:bCs/>
                <w:sz w:val="20"/>
                <w:szCs w:val="20"/>
              </w:rPr>
            </w:pPr>
          </w:p>
          <w:p w14:paraId="402D8D46" w14:textId="77777777" w:rsidR="004F3F83" w:rsidRPr="002353E5" w:rsidRDefault="004F3F83" w:rsidP="0072737E">
            <w:pPr>
              <w:rPr>
                <w:rFonts w:cstheme="minorHAnsi"/>
                <w:sz w:val="20"/>
                <w:szCs w:val="20"/>
              </w:rPr>
            </w:pPr>
            <w:r w:rsidRPr="002353E5">
              <w:rPr>
                <w:rFonts w:cstheme="minorHAnsi"/>
                <w:b/>
                <w:bCs/>
                <w:sz w:val="20"/>
                <w:szCs w:val="20"/>
              </w:rPr>
              <w:t>Functioneren in en verbeteren van organisatie van zorg</w:t>
            </w:r>
          </w:p>
          <w:p w14:paraId="2E919A4F" w14:textId="77777777" w:rsidR="004F3F83" w:rsidRPr="002353E5" w:rsidRDefault="004F3F83" w:rsidP="00C248A4">
            <w:pPr>
              <w:pStyle w:val="Lijstalinea"/>
              <w:numPr>
                <w:ilvl w:val="0"/>
                <w:numId w:val="29"/>
              </w:numPr>
              <w:rPr>
                <w:rFonts w:asciiTheme="minorHAnsi" w:hAnsiTheme="minorHAnsi" w:cstheme="minorHAnsi"/>
                <w:bCs/>
                <w:sz w:val="20"/>
                <w:szCs w:val="20"/>
              </w:rPr>
            </w:pPr>
            <w:r w:rsidRPr="002353E5">
              <w:rPr>
                <w:rFonts w:asciiTheme="minorHAnsi" w:hAnsiTheme="minorHAnsi" w:cstheme="minorHAnsi"/>
                <w:sz w:val="20"/>
                <w:szCs w:val="20"/>
              </w:rPr>
              <w:t>Bespreken van voortzetten behandeling door de 1</w:t>
            </w:r>
            <w:r w:rsidRPr="002353E5">
              <w:rPr>
                <w:rFonts w:asciiTheme="minorHAnsi" w:hAnsiTheme="minorHAnsi" w:cstheme="minorHAnsi"/>
                <w:sz w:val="20"/>
                <w:szCs w:val="20"/>
                <w:vertAlign w:val="superscript"/>
              </w:rPr>
              <w:t>e</w:t>
            </w:r>
            <w:r w:rsidRPr="002353E5">
              <w:rPr>
                <w:rFonts w:asciiTheme="minorHAnsi" w:hAnsiTheme="minorHAnsi" w:cstheme="minorHAnsi"/>
                <w:sz w:val="20"/>
                <w:szCs w:val="20"/>
              </w:rPr>
              <w:t xml:space="preserve"> lijn.</w:t>
            </w:r>
            <w:r w:rsidRPr="002353E5">
              <w:rPr>
                <w:sz w:val="20"/>
                <w:szCs w:val="20"/>
              </w:rPr>
              <w:t xml:space="preserve"> </w:t>
            </w:r>
          </w:p>
        </w:tc>
      </w:tr>
      <w:tr w:rsidR="004F3F83" w:rsidRPr="002353E5" w14:paraId="568BF01E"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2F83167"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6A05F205"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51879579"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1B0F264D" w14:textId="2F3D0A1A" w:rsidR="00B461AA"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‘Vulvaire en vaginale afwijkingen’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59F7C3AE"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111AD1C4"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4CEE00BA" w14:textId="77777777" w:rsidR="004F3F83" w:rsidRPr="002353E5" w:rsidRDefault="004F3F83" w:rsidP="00C248A4">
            <w:pPr>
              <w:pStyle w:val="Geenafstand"/>
              <w:numPr>
                <w:ilvl w:val="0"/>
                <w:numId w:val="68"/>
              </w:numPr>
              <w:rPr>
                <w:rFonts w:asciiTheme="minorHAnsi" w:hAnsiTheme="minorHAnsi"/>
                <w:sz w:val="20"/>
                <w:szCs w:val="20"/>
              </w:rPr>
            </w:pPr>
            <w:r w:rsidRPr="002353E5">
              <w:rPr>
                <w:rFonts w:asciiTheme="minorHAnsi" w:hAnsiTheme="minorHAnsi"/>
                <w:sz w:val="20"/>
                <w:szCs w:val="20"/>
              </w:rPr>
              <w:t xml:space="preserve">Verrichten van een vaginaal/vulva onderzoek (bv </w:t>
            </w:r>
            <w:proofErr w:type="spellStart"/>
            <w:r w:rsidRPr="002353E5">
              <w:rPr>
                <w:rFonts w:asciiTheme="minorHAnsi" w:hAnsiTheme="minorHAnsi"/>
                <w:sz w:val="20"/>
                <w:szCs w:val="20"/>
              </w:rPr>
              <w:t>lichen</w:t>
            </w:r>
            <w:proofErr w:type="spellEnd"/>
            <w:r w:rsidRPr="002353E5">
              <w:rPr>
                <w:rFonts w:asciiTheme="minorHAnsi" w:hAnsiTheme="minorHAnsi"/>
                <w:sz w:val="20"/>
                <w:szCs w:val="20"/>
              </w:rPr>
              <w:t>)</w:t>
            </w:r>
          </w:p>
          <w:p w14:paraId="619EC612" w14:textId="77777777" w:rsidR="004F3F83" w:rsidRPr="002353E5" w:rsidRDefault="004F3F83" w:rsidP="00C248A4">
            <w:pPr>
              <w:pStyle w:val="Geenafstand"/>
              <w:numPr>
                <w:ilvl w:val="0"/>
                <w:numId w:val="68"/>
              </w:numPr>
              <w:rPr>
                <w:rFonts w:asciiTheme="minorHAnsi" w:hAnsiTheme="minorHAnsi"/>
                <w:sz w:val="20"/>
                <w:szCs w:val="20"/>
              </w:rPr>
            </w:pPr>
            <w:r w:rsidRPr="002353E5">
              <w:rPr>
                <w:rFonts w:asciiTheme="minorHAnsi" w:hAnsiTheme="minorHAnsi"/>
                <w:sz w:val="20"/>
                <w:szCs w:val="20"/>
              </w:rPr>
              <w:t>Triggerpoints herkennen</w:t>
            </w:r>
          </w:p>
          <w:p w14:paraId="23218CF6" w14:textId="77777777" w:rsidR="004F3F83" w:rsidRPr="002353E5" w:rsidRDefault="004F3F83" w:rsidP="00C248A4">
            <w:pPr>
              <w:pStyle w:val="Geenafstand"/>
              <w:numPr>
                <w:ilvl w:val="0"/>
                <w:numId w:val="68"/>
              </w:numPr>
              <w:rPr>
                <w:rFonts w:asciiTheme="minorHAnsi" w:eastAsia="Arial Unicode MS" w:hAnsiTheme="minorHAnsi"/>
                <w:sz w:val="20"/>
                <w:szCs w:val="20"/>
              </w:rPr>
            </w:pPr>
            <w:r w:rsidRPr="002353E5">
              <w:rPr>
                <w:rFonts w:asciiTheme="minorHAnsi" w:hAnsiTheme="minorHAnsi"/>
                <w:sz w:val="20"/>
                <w:szCs w:val="20"/>
              </w:rPr>
              <w:t>Fluor vaginalis herkennen en behandelen</w:t>
            </w:r>
          </w:p>
          <w:p w14:paraId="59298CD6" w14:textId="77777777" w:rsidR="004F3F83" w:rsidRPr="002353E5" w:rsidRDefault="004F3F83" w:rsidP="0072737E">
            <w:pPr>
              <w:ind w:left="360"/>
              <w:rPr>
                <w:rFonts w:eastAsia="Arial Unicode MS" w:cstheme="minorHAnsi"/>
                <w:sz w:val="20"/>
                <w:szCs w:val="20"/>
              </w:rPr>
            </w:pPr>
          </w:p>
          <w:p w14:paraId="2A0CD4EC"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495119C8" w14:textId="77777777" w:rsidR="004F3F83" w:rsidRPr="002353E5" w:rsidRDefault="004F3F83" w:rsidP="00C248A4">
            <w:pPr>
              <w:pStyle w:val="Lijstalinea"/>
              <w:numPr>
                <w:ilvl w:val="0"/>
                <w:numId w:val="59"/>
              </w:numPr>
              <w:rPr>
                <w:rFonts w:ascii="Calibri" w:hAnsi="Calibri" w:cs="Calibri"/>
                <w:bCs/>
                <w:sz w:val="20"/>
                <w:szCs w:val="20"/>
              </w:rPr>
            </w:pPr>
            <w:r w:rsidRPr="002353E5">
              <w:rPr>
                <w:rFonts w:ascii="Calibri" w:hAnsi="Calibri" w:cs="Calibri"/>
                <w:bCs/>
                <w:sz w:val="20"/>
                <w:szCs w:val="20"/>
              </w:rPr>
              <w:t>Weet wat triggerpoint</w:t>
            </w:r>
            <w:r w:rsidR="00F01C3A" w:rsidRPr="002353E5">
              <w:rPr>
                <w:rFonts w:ascii="Calibri" w:hAnsi="Calibri" w:cs="Calibri"/>
                <w:bCs/>
                <w:sz w:val="20"/>
                <w:szCs w:val="20"/>
              </w:rPr>
              <w:t>s</w:t>
            </w:r>
            <w:r w:rsidRPr="002353E5">
              <w:rPr>
                <w:rFonts w:ascii="Calibri" w:hAnsi="Calibri" w:cs="Calibri"/>
                <w:bCs/>
                <w:sz w:val="20"/>
                <w:szCs w:val="20"/>
              </w:rPr>
              <w:t xml:space="preserve"> zijn en wat de betekenis hiervan is voor de diagnose en eventuele behandeling. </w:t>
            </w:r>
          </w:p>
          <w:p w14:paraId="4756E266" w14:textId="77777777" w:rsidR="004F3F83" w:rsidRPr="002353E5" w:rsidRDefault="004F3F83" w:rsidP="00C248A4">
            <w:pPr>
              <w:pStyle w:val="Lijstalinea"/>
              <w:numPr>
                <w:ilvl w:val="0"/>
                <w:numId w:val="59"/>
              </w:numPr>
              <w:rPr>
                <w:rFonts w:ascii="Calibri" w:hAnsi="Calibri" w:cs="Calibri"/>
                <w:bCs/>
                <w:sz w:val="20"/>
                <w:szCs w:val="20"/>
              </w:rPr>
            </w:pPr>
            <w:r w:rsidRPr="002353E5">
              <w:rPr>
                <w:rFonts w:asciiTheme="minorHAnsi" w:hAnsiTheme="minorHAnsi" w:cstheme="minorHAnsi"/>
                <w:bCs/>
                <w:sz w:val="20"/>
                <w:szCs w:val="20"/>
              </w:rPr>
              <w:t xml:space="preserve">Kan op basis van de anamnese en het lichamelijk onderzoek een meest waarschijnlijke diagnose geven voor afwijkende fluor en een bijpassend behandelplan maken, of juist uitleg geven over het nut van geen behandeling. </w:t>
            </w:r>
          </w:p>
          <w:p w14:paraId="0BBBA933" w14:textId="77777777" w:rsidR="004F3F83" w:rsidRPr="00B461AA" w:rsidRDefault="004F3F83" w:rsidP="00C248A4">
            <w:pPr>
              <w:pStyle w:val="Lijstalinea"/>
              <w:numPr>
                <w:ilvl w:val="0"/>
                <w:numId w:val="59"/>
              </w:numPr>
              <w:rPr>
                <w:rFonts w:ascii="Calibri" w:hAnsi="Calibri" w:cs="Calibri"/>
                <w:bCs/>
                <w:sz w:val="20"/>
                <w:szCs w:val="20"/>
              </w:rPr>
            </w:pPr>
            <w:r w:rsidRPr="002353E5">
              <w:rPr>
                <w:rFonts w:asciiTheme="minorHAnsi" w:hAnsiTheme="minorHAnsi" w:cstheme="minorHAnsi"/>
                <w:bCs/>
                <w:sz w:val="20"/>
                <w:szCs w:val="20"/>
              </w:rPr>
              <w:t>Legt uit welk lichamelijk onderzoek hij gaat doen en geeft de patiënt vertrouwen zodat zij haar grenzen aan kan geven.</w:t>
            </w:r>
          </w:p>
          <w:p w14:paraId="6B384D9A" w14:textId="516013B2" w:rsidR="00B461AA" w:rsidRPr="002353E5" w:rsidRDefault="00B461AA" w:rsidP="00C248A4">
            <w:pPr>
              <w:pStyle w:val="Lijstalinea"/>
              <w:numPr>
                <w:ilvl w:val="0"/>
                <w:numId w:val="59"/>
              </w:numPr>
              <w:rPr>
                <w:rFonts w:ascii="Calibri" w:hAnsi="Calibri" w:cs="Calibri"/>
                <w:bCs/>
                <w:sz w:val="20"/>
                <w:szCs w:val="20"/>
              </w:rPr>
            </w:pPr>
            <w:r>
              <w:rPr>
                <w:rFonts w:ascii="Calibri" w:hAnsi="Calibri" w:cs="Calibri"/>
                <w:bCs/>
                <w:sz w:val="20"/>
                <w:szCs w:val="20"/>
              </w:rPr>
              <w:t>...</w:t>
            </w:r>
          </w:p>
        </w:tc>
      </w:tr>
      <w:tr w:rsidR="004F3F83" w:rsidRPr="002353E5" w14:paraId="0C244C6F" w14:textId="77777777" w:rsidTr="0072737E">
        <w:trPr>
          <w:trHeight w:val="912"/>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22AB5F"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2A151129"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‘Vulvaire en vaginale afwijkingen’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05402DD6"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p w14:paraId="0A2B24DA"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18092"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6A1E3A2A" w14:textId="77777777" w:rsidR="004F3F83" w:rsidRPr="002353E5" w:rsidRDefault="004F3F83" w:rsidP="00C248A4">
            <w:pPr>
              <w:pStyle w:val="Lijstalinea"/>
              <w:numPr>
                <w:ilvl w:val="0"/>
                <w:numId w:val="30"/>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24AA4CA4" w14:textId="77777777" w:rsidR="004F3F83" w:rsidRPr="002353E5" w:rsidRDefault="004F3F83" w:rsidP="00C248A4">
            <w:pPr>
              <w:pStyle w:val="Lijstalinea"/>
              <w:numPr>
                <w:ilvl w:val="0"/>
                <w:numId w:val="30"/>
              </w:numPr>
              <w:rPr>
                <w:rFonts w:asciiTheme="minorHAnsi" w:hAnsiTheme="minorHAnsi" w:cstheme="minorHAnsi"/>
                <w:sz w:val="20"/>
                <w:szCs w:val="20"/>
              </w:rPr>
            </w:pPr>
            <w:r w:rsidRPr="002353E5">
              <w:rPr>
                <w:rFonts w:asciiTheme="minorHAnsi" w:hAnsiTheme="minorHAnsi" w:cstheme="minorHAnsi"/>
                <w:sz w:val="20"/>
                <w:szCs w:val="20"/>
              </w:rPr>
              <w:t>Word-katheter plaatsen</w:t>
            </w:r>
          </w:p>
          <w:p w14:paraId="344AF69C" w14:textId="77777777" w:rsidR="004F3F83" w:rsidRPr="002353E5" w:rsidRDefault="004F3F83" w:rsidP="00C248A4">
            <w:pPr>
              <w:pStyle w:val="Lijstalinea"/>
              <w:numPr>
                <w:ilvl w:val="0"/>
                <w:numId w:val="30"/>
              </w:numPr>
              <w:rPr>
                <w:rFonts w:asciiTheme="minorHAnsi" w:hAnsiTheme="minorHAnsi" w:cstheme="minorHAnsi"/>
                <w:sz w:val="20"/>
                <w:szCs w:val="20"/>
                <w:lang w:val="nl"/>
              </w:rPr>
            </w:pPr>
            <w:r w:rsidRPr="002353E5">
              <w:rPr>
                <w:rFonts w:asciiTheme="minorHAnsi" w:hAnsiTheme="minorHAnsi" w:cstheme="minorHAnsi"/>
                <w:sz w:val="20"/>
                <w:szCs w:val="20"/>
              </w:rPr>
              <w:t>S</w:t>
            </w:r>
            <w:r w:rsidRPr="002353E5">
              <w:rPr>
                <w:rFonts w:asciiTheme="minorHAnsi" w:hAnsiTheme="minorHAnsi" w:cstheme="minorHAnsi"/>
                <w:sz w:val="20"/>
                <w:szCs w:val="20"/>
                <w:lang w:val="nl"/>
              </w:rPr>
              <w:t>eksuologische anamnese afnemen</w:t>
            </w:r>
          </w:p>
          <w:p w14:paraId="3AE3A001" w14:textId="77777777" w:rsidR="004F3F83" w:rsidRPr="002353E5" w:rsidRDefault="004F3F83" w:rsidP="00C248A4">
            <w:pPr>
              <w:pStyle w:val="Lijstalinea"/>
              <w:numPr>
                <w:ilvl w:val="0"/>
                <w:numId w:val="30"/>
              </w:numPr>
              <w:rPr>
                <w:rFonts w:asciiTheme="minorHAnsi" w:hAnsiTheme="minorHAnsi" w:cstheme="minorHAnsi"/>
                <w:sz w:val="20"/>
                <w:szCs w:val="20"/>
                <w:lang w:val="nl"/>
              </w:rPr>
            </w:pPr>
            <w:r w:rsidRPr="002353E5">
              <w:rPr>
                <w:rFonts w:asciiTheme="minorHAnsi" w:hAnsiTheme="minorHAnsi" w:cstheme="minorHAnsi"/>
                <w:sz w:val="20"/>
                <w:szCs w:val="20"/>
                <w:lang w:val="nl"/>
              </w:rPr>
              <w:t>Marsupialisatie verrichten</w:t>
            </w:r>
          </w:p>
          <w:p w14:paraId="497E1E54" w14:textId="77777777" w:rsidR="004F3F83" w:rsidRPr="002353E5" w:rsidRDefault="004F3F83" w:rsidP="00C248A4">
            <w:pPr>
              <w:pStyle w:val="Lijstalinea"/>
              <w:numPr>
                <w:ilvl w:val="0"/>
                <w:numId w:val="30"/>
              </w:numPr>
              <w:rPr>
                <w:rFonts w:asciiTheme="minorHAnsi" w:hAnsiTheme="minorHAnsi" w:cstheme="minorHAnsi"/>
                <w:sz w:val="20"/>
                <w:szCs w:val="20"/>
                <w:lang w:val="nl"/>
              </w:rPr>
            </w:pPr>
            <w:r w:rsidRPr="002353E5">
              <w:rPr>
                <w:rFonts w:asciiTheme="minorHAnsi" w:hAnsiTheme="minorHAnsi" w:cstheme="minorHAnsi"/>
                <w:sz w:val="20"/>
                <w:szCs w:val="20"/>
                <w:lang w:val="nl"/>
              </w:rPr>
              <w:t>Kleine  ingrepen aan de vulva verrichten</w:t>
            </w:r>
          </w:p>
          <w:p w14:paraId="065E5FCD" w14:textId="77777777" w:rsidR="004F3F83" w:rsidRPr="002353E5" w:rsidRDefault="004F3F83" w:rsidP="0072737E">
            <w:pPr>
              <w:rPr>
                <w:rFonts w:cstheme="minorHAnsi"/>
                <w:sz w:val="20"/>
                <w:szCs w:val="20"/>
              </w:rPr>
            </w:pPr>
          </w:p>
          <w:p w14:paraId="6D8DE26F"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734A78B" w14:textId="77777777" w:rsidR="004F3F83" w:rsidRPr="002353E5" w:rsidRDefault="004F3F83" w:rsidP="00C248A4">
            <w:pPr>
              <w:pStyle w:val="Lijstalinea"/>
              <w:numPr>
                <w:ilvl w:val="0"/>
                <w:numId w:val="30"/>
              </w:numPr>
              <w:rPr>
                <w:rFonts w:asciiTheme="minorHAnsi" w:hAnsiTheme="minorHAnsi" w:cstheme="minorHAnsi"/>
                <w:sz w:val="20"/>
                <w:szCs w:val="20"/>
                <w:lang w:val="nl"/>
              </w:rPr>
            </w:pPr>
            <w:r w:rsidRPr="002353E5">
              <w:rPr>
                <w:rFonts w:asciiTheme="minorHAnsi" w:hAnsiTheme="minorHAnsi" w:cstheme="minorHAnsi"/>
                <w:sz w:val="20"/>
                <w:szCs w:val="20"/>
                <w:lang w:val="nl"/>
              </w:rPr>
              <w:t>Bespreken van patiënt probleem in multidisciplinair team</w:t>
            </w:r>
          </w:p>
          <w:p w14:paraId="2775D359" w14:textId="77777777" w:rsidR="004F3F83" w:rsidRDefault="004F3F83" w:rsidP="00C248A4">
            <w:pPr>
              <w:pStyle w:val="Lijstalinea"/>
              <w:numPr>
                <w:ilvl w:val="0"/>
                <w:numId w:val="30"/>
              </w:numPr>
              <w:rPr>
                <w:rFonts w:asciiTheme="minorHAnsi" w:hAnsiTheme="minorHAnsi" w:cstheme="minorHAnsi"/>
                <w:sz w:val="20"/>
                <w:szCs w:val="20"/>
                <w:lang w:val="nl"/>
              </w:rPr>
            </w:pPr>
            <w:r w:rsidRPr="002353E5">
              <w:rPr>
                <w:rFonts w:asciiTheme="minorHAnsi" w:hAnsiTheme="minorHAnsi" w:cstheme="minorHAnsi"/>
                <w:sz w:val="20"/>
                <w:szCs w:val="20"/>
                <w:lang w:val="nl"/>
              </w:rPr>
              <w:t>De AIOS kan zonder supervisie een Word cathter plaatsen en hierbij de patiënt informeren over de duur van de behandeling en mogelijke klachten. Tevens geeft de AIOS adviezen voor thuis.</w:t>
            </w:r>
          </w:p>
          <w:p w14:paraId="3A0C7D00" w14:textId="69B0D8D0" w:rsidR="00B461AA" w:rsidRPr="002353E5" w:rsidRDefault="00B461AA" w:rsidP="00C248A4">
            <w:pPr>
              <w:pStyle w:val="Lijstalinea"/>
              <w:numPr>
                <w:ilvl w:val="0"/>
                <w:numId w:val="30"/>
              </w:numPr>
              <w:rPr>
                <w:rFonts w:asciiTheme="minorHAnsi" w:hAnsiTheme="minorHAnsi" w:cstheme="minorHAnsi"/>
                <w:sz w:val="20"/>
                <w:szCs w:val="20"/>
                <w:lang w:val="nl"/>
              </w:rPr>
            </w:pPr>
            <w:r>
              <w:rPr>
                <w:rFonts w:asciiTheme="minorHAnsi" w:hAnsiTheme="minorHAnsi" w:cstheme="minorHAnsi"/>
                <w:sz w:val="20"/>
                <w:szCs w:val="20"/>
                <w:lang w:val="nl"/>
              </w:rPr>
              <w:t>...</w:t>
            </w:r>
          </w:p>
        </w:tc>
      </w:tr>
      <w:tr w:rsidR="004F3F83" w:rsidRPr="002353E5" w14:paraId="69BF5303" w14:textId="77777777" w:rsidTr="0072737E">
        <w:trPr>
          <w:trHeight w:val="1673"/>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794F339"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p w14:paraId="5843B4B0"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‘Vulvaire en vaginale afwijkingen’ </w:t>
            </w:r>
            <w:r w:rsidRPr="002353E5">
              <w:rPr>
                <w:rFonts w:asciiTheme="minorHAnsi" w:hAnsiTheme="minorHAnsi" w:cstheme="minorHAnsi"/>
                <w:sz w:val="20"/>
                <w:szCs w:val="20"/>
                <w:u w:val="single"/>
              </w:rPr>
              <w:t>te superviseren</w:t>
            </w:r>
            <w:r w:rsidRPr="002353E5">
              <w:rPr>
                <w:rFonts w:asciiTheme="minorHAnsi" w:hAnsiTheme="minorHAnsi" w:cstheme="minorHAnsi"/>
                <w:sz w:val="20"/>
                <w:szCs w:val="20"/>
              </w:rPr>
              <w:t>. Dit blijkt in ieder geval uit (maar is niet beperkt tot):</w:t>
            </w:r>
          </w:p>
          <w:p w14:paraId="38779BC1"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1074"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74472E12" w14:textId="2EDAA4D5" w:rsidR="004F3F83" w:rsidRPr="002353E5" w:rsidRDefault="00B461AA" w:rsidP="00C248A4">
            <w:pPr>
              <w:pStyle w:val="Hoofdtekst"/>
              <w:widowControl w:val="0"/>
              <w:numPr>
                <w:ilvl w:val="0"/>
                <w:numId w:val="5"/>
              </w:numPr>
              <w:spacing w:after="160" w:line="240" w:lineRule="auto"/>
              <w:rPr>
                <w:rFonts w:asciiTheme="minorHAnsi" w:hAnsiTheme="minorHAnsi" w:cstheme="minorHAnsi"/>
                <w:i/>
                <w:iCs/>
                <w:sz w:val="20"/>
                <w:szCs w:val="20"/>
              </w:rPr>
            </w:pPr>
            <w:r>
              <w:rPr>
                <w:rFonts w:asciiTheme="minorHAnsi" w:hAnsiTheme="minorHAnsi" w:cstheme="minorHAnsi"/>
                <w:iCs/>
                <w:sz w:val="20"/>
                <w:szCs w:val="20"/>
              </w:rPr>
              <w:t>...</w:t>
            </w:r>
          </w:p>
        </w:tc>
      </w:tr>
    </w:tbl>
    <w:p w14:paraId="6BE07846"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pgSz w:w="11900" w:h="16840"/>
          <w:pgMar w:top="1417" w:right="1417" w:bottom="1417" w:left="1417" w:header="708" w:footer="708" w:gutter="0"/>
          <w:cols w:space="708"/>
          <w:docGrid w:linePitch="360"/>
        </w:sectPr>
      </w:pPr>
    </w:p>
    <w:p w14:paraId="1D72FBA2"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40959B02"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F2C4666" w14:textId="77777777" w:rsidR="004F3F83" w:rsidRPr="002353E5" w:rsidRDefault="004F3F83" w:rsidP="0072737E">
            <w:pPr>
              <w:ind w:left="341"/>
              <w:rPr>
                <w:rFonts w:cstheme="minorHAnsi"/>
                <w:b/>
                <w:sz w:val="20"/>
                <w:szCs w:val="20"/>
              </w:rPr>
            </w:pPr>
            <w:r w:rsidRPr="002353E5">
              <w:rPr>
                <w:rFonts w:cstheme="minorHAnsi"/>
                <w:b/>
                <w:sz w:val="20"/>
                <w:szCs w:val="20"/>
              </w:rPr>
              <w:t>9. Zorg bij pre-maligniteit</w:t>
            </w:r>
          </w:p>
        </w:tc>
      </w:tr>
      <w:tr w:rsidR="004F3F83" w:rsidRPr="002353E5" w14:paraId="07FEFA4C" w14:textId="77777777" w:rsidTr="0072737E">
        <w:trPr>
          <w:trHeight w:val="628"/>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6688167" w14:textId="77777777" w:rsidR="004F3F83" w:rsidRPr="002353E5" w:rsidRDefault="004F3F83" w:rsidP="0072737E">
            <w:pPr>
              <w:rPr>
                <w:rFonts w:cstheme="minorHAnsi"/>
                <w:b/>
                <w:sz w:val="20"/>
                <w:szCs w:val="20"/>
                <w:u w:val="single"/>
              </w:rPr>
            </w:pPr>
            <w:r w:rsidRPr="002353E5">
              <w:rPr>
                <w:rFonts w:cstheme="minorHAnsi"/>
                <w:b/>
                <w:sz w:val="20"/>
                <w:szCs w:val="20"/>
                <w:u w:val="single"/>
              </w:rPr>
              <w:t xml:space="preserve">Onderdelen van EPA </w:t>
            </w:r>
          </w:p>
          <w:p w14:paraId="323938EA" w14:textId="77777777" w:rsidR="004F3F83" w:rsidRPr="002353E5" w:rsidRDefault="004F3F83" w:rsidP="0072737E">
            <w:pPr>
              <w:rPr>
                <w:rFonts w:cstheme="minorHAnsi"/>
                <w:b/>
                <w:sz w:val="20"/>
                <w:szCs w:val="20"/>
              </w:rPr>
            </w:pPr>
          </w:p>
          <w:p w14:paraId="58494372"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0DAD4F79" w14:textId="77777777" w:rsidR="004F3F83" w:rsidRPr="002353E5" w:rsidRDefault="004F3F83" w:rsidP="00C248A4">
            <w:pPr>
              <w:pStyle w:val="Lijstalinea"/>
              <w:numPr>
                <w:ilvl w:val="0"/>
                <w:numId w:val="60"/>
              </w:numPr>
              <w:rPr>
                <w:rFonts w:asciiTheme="minorHAnsi" w:hAnsiTheme="minorHAnsi" w:cstheme="minorHAnsi"/>
                <w:sz w:val="20"/>
                <w:szCs w:val="20"/>
              </w:rPr>
            </w:pPr>
            <w:r w:rsidRPr="002353E5">
              <w:rPr>
                <w:rFonts w:asciiTheme="minorHAnsi" w:hAnsiTheme="minorHAnsi" w:cstheme="minorHAnsi"/>
                <w:sz w:val="20"/>
                <w:szCs w:val="20"/>
              </w:rPr>
              <w:t>Cervix screening</w:t>
            </w:r>
          </w:p>
          <w:p w14:paraId="4CCE8D61" w14:textId="77777777" w:rsidR="004F3F83" w:rsidRPr="002353E5" w:rsidRDefault="004F3F83" w:rsidP="00C248A4">
            <w:pPr>
              <w:pStyle w:val="Lijstalinea"/>
              <w:numPr>
                <w:ilvl w:val="0"/>
                <w:numId w:val="60"/>
              </w:numPr>
              <w:rPr>
                <w:rFonts w:asciiTheme="minorHAnsi" w:hAnsiTheme="minorHAnsi" w:cstheme="minorHAnsi"/>
                <w:sz w:val="20"/>
                <w:szCs w:val="20"/>
              </w:rPr>
            </w:pPr>
            <w:r w:rsidRPr="002353E5">
              <w:rPr>
                <w:rFonts w:asciiTheme="minorHAnsi" w:hAnsiTheme="minorHAnsi" w:cstheme="minorHAnsi"/>
                <w:sz w:val="20"/>
                <w:szCs w:val="20"/>
              </w:rPr>
              <w:t>Vaginale intra-epitheliale neoplasie (VAIN)</w:t>
            </w:r>
          </w:p>
          <w:p w14:paraId="2B129376" w14:textId="77777777" w:rsidR="00F01C3A" w:rsidRPr="002353E5" w:rsidRDefault="004F3F83" w:rsidP="00C248A4">
            <w:pPr>
              <w:pStyle w:val="Lijstalinea"/>
              <w:numPr>
                <w:ilvl w:val="0"/>
                <w:numId w:val="60"/>
              </w:numPr>
              <w:rPr>
                <w:rFonts w:asciiTheme="minorHAnsi" w:hAnsiTheme="minorHAnsi" w:cstheme="minorHAnsi"/>
                <w:sz w:val="20"/>
                <w:szCs w:val="20"/>
                <w:lang w:val="en-US"/>
              </w:rPr>
            </w:pPr>
            <w:proofErr w:type="spellStart"/>
            <w:r w:rsidRPr="002353E5">
              <w:rPr>
                <w:rFonts w:asciiTheme="minorHAnsi" w:hAnsiTheme="minorHAnsi" w:cstheme="minorHAnsi"/>
                <w:sz w:val="20"/>
                <w:szCs w:val="20"/>
                <w:lang w:val="en-US"/>
              </w:rPr>
              <w:t>Vulvaire</w:t>
            </w:r>
            <w:proofErr w:type="spellEnd"/>
            <w:r w:rsidRPr="002353E5">
              <w:rPr>
                <w:rFonts w:asciiTheme="minorHAnsi" w:hAnsiTheme="minorHAnsi" w:cstheme="minorHAnsi"/>
                <w:sz w:val="20"/>
                <w:szCs w:val="20"/>
                <w:lang w:val="en-US"/>
              </w:rPr>
              <w:t xml:space="preserve"> intra-</w:t>
            </w:r>
            <w:proofErr w:type="spellStart"/>
            <w:r w:rsidRPr="002353E5">
              <w:rPr>
                <w:rFonts w:asciiTheme="minorHAnsi" w:hAnsiTheme="minorHAnsi" w:cstheme="minorHAnsi"/>
                <w:sz w:val="20"/>
                <w:szCs w:val="20"/>
                <w:lang w:val="en-US"/>
              </w:rPr>
              <w:t>epitheliale</w:t>
            </w:r>
            <w:proofErr w:type="spellEnd"/>
            <w:r w:rsidRPr="002353E5">
              <w:rPr>
                <w:rFonts w:asciiTheme="minorHAnsi" w:hAnsiTheme="minorHAnsi" w:cstheme="minorHAnsi"/>
                <w:sz w:val="20"/>
                <w:szCs w:val="20"/>
                <w:lang w:val="en-US"/>
              </w:rPr>
              <w:t xml:space="preserve"> </w:t>
            </w:r>
            <w:r w:rsidR="00F01C3A" w:rsidRPr="002353E5">
              <w:rPr>
                <w:rFonts w:asciiTheme="minorHAnsi" w:hAnsiTheme="minorHAnsi" w:cstheme="minorHAnsi"/>
                <w:sz w:val="20"/>
                <w:szCs w:val="20"/>
                <w:lang w:val="en-US"/>
              </w:rPr>
              <w:t xml:space="preserve">neoplasia </w:t>
            </w:r>
            <w:r w:rsidRPr="002353E5">
              <w:rPr>
                <w:rFonts w:asciiTheme="minorHAnsi" w:hAnsiTheme="minorHAnsi" w:cstheme="minorHAnsi"/>
                <w:sz w:val="20"/>
                <w:szCs w:val="20"/>
                <w:lang w:val="en-US"/>
              </w:rPr>
              <w:t>(VIN)</w:t>
            </w:r>
          </w:p>
          <w:p w14:paraId="02AFEBD0" w14:textId="77777777" w:rsidR="004F3F83" w:rsidRPr="002353E5" w:rsidRDefault="004F3F83" w:rsidP="00C248A4">
            <w:pPr>
              <w:pStyle w:val="Lijstalinea"/>
              <w:numPr>
                <w:ilvl w:val="0"/>
                <w:numId w:val="60"/>
              </w:numPr>
              <w:rPr>
                <w:rFonts w:asciiTheme="minorHAnsi" w:hAnsiTheme="minorHAnsi" w:cstheme="minorHAnsi"/>
                <w:sz w:val="20"/>
                <w:szCs w:val="20"/>
                <w:lang w:val="en-US"/>
              </w:rPr>
            </w:pPr>
            <w:r w:rsidRPr="002353E5">
              <w:rPr>
                <w:rFonts w:asciiTheme="minorHAnsi" w:hAnsiTheme="minorHAnsi" w:cstheme="minorHAnsi"/>
                <w:sz w:val="20"/>
                <w:szCs w:val="20"/>
                <w:lang w:val="en-US"/>
              </w:rPr>
              <w:t>Cervical intraepithelial neoplasia (CIN)</w:t>
            </w:r>
          </w:p>
          <w:p w14:paraId="31F64B27" w14:textId="77777777" w:rsidR="004F3F83" w:rsidRPr="002353E5" w:rsidRDefault="004F3F83" w:rsidP="00C248A4">
            <w:pPr>
              <w:pStyle w:val="Lijstalinea"/>
              <w:numPr>
                <w:ilvl w:val="0"/>
                <w:numId w:val="60"/>
              </w:numPr>
              <w:rPr>
                <w:rFonts w:asciiTheme="minorHAnsi" w:hAnsiTheme="minorHAnsi" w:cstheme="minorHAnsi"/>
                <w:sz w:val="20"/>
                <w:szCs w:val="20"/>
                <w:lang w:val="nl"/>
              </w:rPr>
            </w:pPr>
            <w:r w:rsidRPr="002353E5">
              <w:rPr>
                <w:rFonts w:asciiTheme="minorHAnsi" w:hAnsiTheme="minorHAnsi" w:cstheme="minorHAnsi"/>
                <w:sz w:val="20"/>
                <w:szCs w:val="20"/>
                <w:lang w:val="nl"/>
              </w:rPr>
              <w:t>Lichen sclerose</w:t>
            </w:r>
          </w:p>
          <w:p w14:paraId="50ADE0AD" w14:textId="77777777" w:rsidR="004F3F83" w:rsidRPr="002353E5" w:rsidRDefault="004F3F83" w:rsidP="0072737E">
            <w:pPr>
              <w:rPr>
                <w:rFonts w:cstheme="minorHAnsi"/>
                <w:sz w:val="20"/>
                <w:szCs w:val="20"/>
              </w:rPr>
            </w:pPr>
          </w:p>
          <w:p w14:paraId="39911E98"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0F4F8D94" w14:textId="77777777" w:rsidR="004F3F83" w:rsidRPr="002353E5" w:rsidRDefault="004F3F83" w:rsidP="00C248A4">
            <w:pPr>
              <w:pStyle w:val="Lijstalinea"/>
              <w:numPr>
                <w:ilvl w:val="0"/>
                <w:numId w:val="32"/>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Colposcopie</w:t>
            </w:r>
            <w:r w:rsidR="00F01C3A" w:rsidRPr="002353E5">
              <w:rPr>
                <w:rFonts w:asciiTheme="minorHAnsi" w:hAnsiTheme="minorHAnsi" w:cstheme="minorHAnsi"/>
                <w:sz w:val="20"/>
                <w:szCs w:val="20"/>
              </w:rPr>
              <w:t xml:space="preserve"> /</w:t>
            </w:r>
            <w:proofErr w:type="gramEnd"/>
            <w:r w:rsidR="00F01C3A" w:rsidRPr="002353E5">
              <w:rPr>
                <w:rFonts w:asciiTheme="minorHAnsi" w:hAnsiTheme="minorHAnsi" w:cstheme="minorHAnsi"/>
                <w:sz w:val="20"/>
                <w:szCs w:val="20"/>
              </w:rPr>
              <w:t xml:space="preserve"> </w:t>
            </w:r>
            <w:proofErr w:type="spellStart"/>
            <w:r w:rsidR="00F01C3A" w:rsidRPr="002353E5">
              <w:rPr>
                <w:rFonts w:asciiTheme="minorHAnsi" w:hAnsiTheme="minorHAnsi" w:cstheme="minorHAnsi"/>
                <w:sz w:val="20"/>
                <w:szCs w:val="20"/>
              </w:rPr>
              <w:t>vaginoscopie</w:t>
            </w:r>
            <w:proofErr w:type="spellEnd"/>
          </w:p>
          <w:p w14:paraId="79F730DE" w14:textId="77777777" w:rsidR="004F3F83" w:rsidRPr="002353E5" w:rsidRDefault="004F3F83" w:rsidP="00C248A4">
            <w:pPr>
              <w:pStyle w:val="Lijstalinea"/>
              <w:numPr>
                <w:ilvl w:val="0"/>
                <w:numId w:val="32"/>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Cervix cytologie</w:t>
            </w:r>
            <w:proofErr w:type="gramEnd"/>
          </w:p>
          <w:p w14:paraId="1B1AA724" w14:textId="77777777" w:rsidR="004F3F83" w:rsidRPr="002353E5" w:rsidRDefault="004F3F83" w:rsidP="00C248A4">
            <w:pPr>
              <w:pStyle w:val="Lijstalinea"/>
              <w:numPr>
                <w:ilvl w:val="0"/>
                <w:numId w:val="32"/>
              </w:numPr>
              <w:ind w:left="417"/>
              <w:rPr>
                <w:rFonts w:asciiTheme="minorHAnsi" w:hAnsiTheme="minorHAnsi" w:cstheme="minorHAnsi"/>
                <w:sz w:val="20"/>
                <w:szCs w:val="20"/>
                <w:lang w:val="en-US"/>
              </w:rPr>
            </w:pPr>
            <w:r w:rsidRPr="002353E5">
              <w:rPr>
                <w:rFonts w:asciiTheme="minorHAnsi" w:hAnsiTheme="minorHAnsi" w:cstheme="minorHAnsi"/>
                <w:sz w:val="20"/>
                <w:szCs w:val="20"/>
                <w:lang w:val="en-US"/>
              </w:rPr>
              <w:t>Large loop of excision of the transformation zone (LLETZ)</w:t>
            </w:r>
          </w:p>
          <w:p w14:paraId="688AD888" w14:textId="77777777" w:rsidR="004F3F83" w:rsidRPr="002353E5" w:rsidRDefault="004F3F83" w:rsidP="0072737E">
            <w:pPr>
              <w:rPr>
                <w:rFonts w:cstheme="minorHAnsi"/>
                <w:sz w:val="20"/>
                <w:szCs w:val="20"/>
                <w:lang w:val="en-US"/>
              </w:rPr>
            </w:pPr>
          </w:p>
          <w:p w14:paraId="31A1CC0C" w14:textId="77777777" w:rsidR="004F3F83" w:rsidRPr="002353E5" w:rsidRDefault="004F3F83" w:rsidP="0072737E">
            <w:pPr>
              <w:rPr>
                <w:rFonts w:cstheme="minorHAnsi"/>
                <w:sz w:val="20"/>
                <w:szCs w:val="20"/>
              </w:rPr>
            </w:pPr>
            <w:r w:rsidRPr="002353E5">
              <w:rPr>
                <w:rFonts w:cstheme="minorHAnsi"/>
                <w:b/>
                <w:bCs/>
                <w:sz w:val="20"/>
                <w:szCs w:val="20"/>
              </w:rPr>
              <w:t>Patiënt gecentreerde zorgverlening</w:t>
            </w:r>
            <w:r w:rsidRPr="002353E5">
              <w:rPr>
                <w:rFonts w:cstheme="minorHAnsi"/>
                <w:sz w:val="20"/>
                <w:szCs w:val="20"/>
              </w:rPr>
              <w:t xml:space="preserve"> </w:t>
            </w:r>
          </w:p>
          <w:p w14:paraId="271DBEC1" w14:textId="77777777" w:rsidR="004F3F83" w:rsidRPr="002353E5" w:rsidRDefault="004F3F83" w:rsidP="00C248A4">
            <w:pPr>
              <w:pStyle w:val="Lijstalinea"/>
              <w:numPr>
                <w:ilvl w:val="0"/>
                <w:numId w:val="33"/>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Counseling over behandelopties en follow-up bij patienten met premaligne vulva-aandoeningen (lichen sclerosus, HSIL vulva, dVIN)</w:t>
            </w:r>
          </w:p>
          <w:p w14:paraId="3B2BB626" w14:textId="77777777" w:rsidR="004F3F83" w:rsidRPr="002353E5" w:rsidRDefault="004F3F83" w:rsidP="00C248A4">
            <w:pPr>
              <w:pStyle w:val="Lijstalinea"/>
              <w:numPr>
                <w:ilvl w:val="0"/>
                <w:numId w:val="33"/>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Patienten met afwijkend uitstrijkje: uitleg</w:t>
            </w:r>
          </w:p>
          <w:p w14:paraId="16F7A6F3" w14:textId="77777777" w:rsidR="004F3F83" w:rsidRPr="002353E5" w:rsidRDefault="004F3F83" w:rsidP="00C248A4">
            <w:pPr>
              <w:pStyle w:val="Lijstalinea"/>
              <w:numPr>
                <w:ilvl w:val="0"/>
                <w:numId w:val="33"/>
              </w:numPr>
              <w:ind w:left="417"/>
              <w:rPr>
                <w:rFonts w:asciiTheme="minorHAnsi" w:hAnsiTheme="minorHAnsi" w:cstheme="minorHAnsi"/>
                <w:sz w:val="20"/>
                <w:szCs w:val="20"/>
                <w:lang w:val="nl"/>
              </w:rPr>
            </w:pPr>
            <w:r w:rsidRPr="002353E5">
              <w:rPr>
                <w:rFonts w:asciiTheme="minorHAnsi" w:hAnsiTheme="minorHAnsi" w:cstheme="minorHAnsi"/>
                <w:sz w:val="20"/>
                <w:szCs w:val="20"/>
                <w:lang w:val="nl"/>
              </w:rPr>
              <w:t>Counseling over behandelopties en follow-up bij patienten met CIN 1-3</w:t>
            </w:r>
          </w:p>
          <w:p w14:paraId="35CC7545" w14:textId="77777777" w:rsidR="004F3F83" w:rsidRPr="002353E5" w:rsidRDefault="004F3F83" w:rsidP="0072737E">
            <w:pPr>
              <w:rPr>
                <w:rFonts w:cstheme="minorHAnsi"/>
                <w:sz w:val="20"/>
                <w:szCs w:val="20"/>
              </w:rPr>
            </w:pPr>
          </w:p>
          <w:p w14:paraId="7FBBAC5B" w14:textId="77777777" w:rsidR="004F3F83" w:rsidRPr="002353E5" w:rsidRDefault="004F3F83" w:rsidP="0072737E">
            <w:pPr>
              <w:rPr>
                <w:rFonts w:cstheme="minorHAnsi"/>
                <w:sz w:val="20"/>
                <w:szCs w:val="20"/>
              </w:rPr>
            </w:pPr>
            <w:r w:rsidRPr="002353E5">
              <w:rPr>
                <w:rFonts w:cstheme="minorHAnsi"/>
                <w:b/>
                <w:bCs/>
                <w:sz w:val="20"/>
                <w:szCs w:val="20"/>
              </w:rPr>
              <w:t>Werken in teamverband</w:t>
            </w:r>
          </w:p>
          <w:p w14:paraId="5DD02C86" w14:textId="77777777" w:rsidR="004F3F83" w:rsidRPr="002353E5" w:rsidRDefault="004F3F83" w:rsidP="00C248A4">
            <w:pPr>
              <w:pStyle w:val="Lijstalinea"/>
              <w:numPr>
                <w:ilvl w:val="0"/>
                <w:numId w:val="34"/>
              </w:numPr>
              <w:ind w:left="417"/>
              <w:rPr>
                <w:rFonts w:asciiTheme="minorHAnsi" w:hAnsiTheme="minorHAnsi" w:cstheme="minorHAnsi"/>
                <w:bCs/>
                <w:sz w:val="20"/>
                <w:szCs w:val="20"/>
              </w:rPr>
            </w:pPr>
            <w:r w:rsidRPr="002353E5">
              <w:rPr>
                <w:rFonts w:asciiTheme="minorHAnsi" w:hAnsiTheme="minorHAnsi" w:cstheme="minorHAnsi"/>
                <w:bCs/>
                <w:sz w:val="20"/>
                <w:szCs w:val="20"/>
              </w:rPr>
              <w:t>Samenwerken met oncologisch centrum</w:t>
            </w:r>
          </w:p>
          <w:p w14:paraId="1648E820" w14:textId="77777777" w:rsidR="004F3F83" w:rsidRPr="002353E5" w:rsidRDefault="004F3F83" w:rsidP="00C248A4">
            <w:pPr>
              <w:pStyle w:val="Lijstalinea"/>
              <w:numPr>
                <w:ilvl w:val="0"/>
                <w:numId w:val="34"/>
              </w:numPr>
              <w:ind w:left="417"/>
              <w:rPr>
                <w:rFonts w:asciiTheme="minorHAnsi" w:hAnsiTheme="minorHAnsi" w:cstheme="minorHAnsi"/>
                <w:bCs/>
                <w:sz w:val="20"/>
                <w:szCs w:val="20"/>
              </w:rPr>
            </w:pPr>
            <w:r w:rsidRPr="002353E5">
              <w:rPr>
                <w:rFonts w:asciiTheme="minorHAnsi" w:hAnsiTheme="minorHAnsi" w:cstheme="minorHAnsi"/>
                <w:bCs/>
                <w:sz w:val="20"/>
                <w:szCs w:val="20"/>
              </w:rPr>
              <w:t xml:space="preserve">Multidisciplinair overleg voeren </w:t>
            </w:r>
          </w:p>
          <w:p w14:paraId="05FDC621" w14:textId="77777777" w:rsidR="004F3F83" w:rsidRPr="002353E5" w:rsidRDefault="004F3F83" w:rsidP="0072737E">
            <w:pPr>
              <w:ind w:left="417"/>
              <w:rPr>
                <w:rFonts w:cstheme="minorHAnsi"/>
                <w:bCs/>
                <w:sz w:val="20"/>
                <w:szCs w:val="20"/>
              </w:rPr>
            </w:pPr>
          </w:p>
          <w:p w14:paraId="73A6A3CC" w14:textId="77777777" w:rsidR="004F3F83" w:rsidRPr="002353E5" w:rsidRDefault="004F3F83" w:rsidP="0072737E">
            <w:pPr>
              <w:rPr>
                <w:rFonts w:cstheme="minorHAnsi"/>
                <w:b/>
                <w:sz w:val="20"/>
                <w:szCs w:val="20"/>
              </w:rPr>
            </w:pPr>
            <w:r w:rsidRPr="002353E5">
              <w:rPr>
                <w:rFonts w:cstheme="minorHAnsi"/>
                <w:b/>
                <w:sz w:val="20"/>
                <w:szCs w:val="20"/>
              </w:rPr>
              <w:t>Functioneren in en verbeteren van organisatie van zorg</w:t>
            </w:r>
          </w:p>
          <w:p w14:paraId="5AE6B1B5" w14:textId="77777777" w:rsidR="004F3F83" w:rsidRPr="002353E5" w:rsidRDefault="004F3F83" w:rsidP="00C248A4">
            <w:pPr>
              <w:pStyle w:val="Lijstalinea"/>
              <w:numPr>
                <w:ilvl w:val="0"/>
                <w:numId w:val="35"/>
              </w:numPr>
              <w:ind w:left="417"/>
              <w:rPr>
                <w:rFonts w:asciiTheme="minorHAnsi" w:hAnsiTheme="minorHAnsi" w:cstheme="minorHAnsi"/>
                <w:sz w:val="20"/>
                <w:szCs w:val="20"/>
              </w:rPr>
            </w:pPr>
            <w:r w:rsidRPr="002353E5">
              <w:rPr>
                <w:rFonts w:asciiTheme="minorHAnsi" w:hAnsiTheme="minorHAnsi" w:cstheme="minorHAnsi"/>
                <w:sz w:val="20"/>
                <w:szCs w:val="20"/>
              </w:rPr>
              <w:t>Ethische vraagstukken met het behandelend te</w:t>
            </w:r>
            <w:r w:rsidR="00C924C4" w:rsidRPr="002353E5">
              <w:rPr>
                <w:rFonts w:asciiTheme="minorHAnsi" w:hAnsiTheme="minorHAnsi" w:cstheme="minorHAnsi"/>
                <w:sz w:val="20"/>
                <w:szCs w:val="20"/>
              </w:rPr>
              <w:t>a</w:t>
            </w:r>
            <w:r w:rsidRPr="002353E5">
              <w:rPr>
                <w:rFonts w:asciiTheme="minorHAnsi" w:hAnsiTheme="minorHAnsi" w:cstheme="minorHAnsi"/>
                <w:sz w:val="20"/>
                <w:szCs w:val="20"/>
              </w:rPr>
              <w:t>m bespreken en indi</w:t>
            </w:r>
            <w:r w:rsidR="00F01C3A" w:rsidRPr="002353E5">
              <w:rPr>
                <w:rFonts w:asciiTheme="minorHAnsi" w:hAnsiTheme="minorHAnsi" w:cstheme="minorHAnsi"/>
                <w:sz w:val="20"/>
                <w:szCs w:val="20"/>
              </w:rPr>
              <w:t>en</w:t>
            </w:r>
            <w:r w:rsidRPr="002353E5">
              <w:rPr>
                <w:rFonts w:asciiTheme="minorHAnsi" w:hAnsiTheme="minorHAnsi" w:cstheme="minorHAnsi"/>
                <w:sz w:val="20"/>
                <w:szCs w:val="20"/>
              </w:rPr>
              <w:t xml:space="preserve"> nodig expertise erbij vragen. </w:t>
            </w:r>
          </w:p>
          <w:p w14:paraId="5F3C5C78" w14:textId="77777777" w:rsidR="004F3F83" w:rsidRPr="002353E5" w:rsidRDefault="004F3F83" w:rsidP="00C248A4">
            <w:pPr>
              <w:pStyle w:val="Lijstalinea"/>
              <w:numPr>
                <w:ilvl w:val="0"/>
                <w:numId w:val="35"/>
              </w:numPr>
              <w:ind w:left="417"/>
              <w:rPr>
                <w:rFonts w:asciiTheme="minorHAnsi" w:hAnsiTheme="minorHAnsi" w:cstheme="minorHAnsi"/>
                <w:sz w:val="20"/>
                <w:szCs w:val="20"/>
              </w:rPr>
            </w:pPr>
            <w:r w:rsidRPr="002353E5">
              <w:rPr>
                <w:rFonts w:asciiTheme="minorHAnsi" w:hAnsiTheme="minorHAnsi" w:cstheme="minorHAnsi"/>
                <w:sz w:val="20"/>
                <w:szCs w:val="20"/>
              </w:rPr>
              <w:t>Het bespreken van de verschillende behandelopties.</w:t>
            </w:r>
          </w:p>
          <w:p w14:paraId="29B46121" w14:textId="77777777" w:rsidR="004F3F83" w:rsidRPr="002353E5" w:rsidRDefault="004F3F83" w:rsidP="00C248A4">
            <w:pPr>
              <w:pStyle w:val="Lijstalinea"/>
              <w:numPr>
                <w:ilvl w:val="0"/>
                <w:numId w:val="35"/>
              </w:numPr>
              <w:ind w:left="417"/>
              <w:rPr>
                <w:rFonts w:asciiTheme="minorHAnsi" w:hAnsiTheme="minorHAnsi" w:cstheme="minorHAnsi"/>
                <w:sz w:val="20"/>
                <w:szCs w:val="20"/>
              </w:rPr>
            </w:pPr>
            <w:r w:rsidRPr="002353E5">
              <w:rPr>
                <w:rFonts w:asciiTheme="minorHAnsi" w:hAnsiTheme="minorHAnsi" w:cstheme="minorHAnsi"/>
                <w:sz w:val="20"/>
                <w:szCs w:val="20"/>
              </w:rPr>
              <w:t>Zinvolle behandeling</w:t>
            </w:r>
          </w:p>
        </w:tc>
      </w:tr>
      <w:tr w:rsidR="004F3F83" w:rsidRPr="002353E5" w14:paraId="0F66C08B"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D4D7C6"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4429E519" w14:textId="77777777" w:rsidTr="0072737E">
        <w:trPr>
          <w:trHeight w:val="2559"/>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73F54067"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22B49A31"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‘Verdenking maligniteit’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058C1D80" w14:textId="77777777" w:rsidR="004F3F83" w:rsidRPr="002353E5" w:rsidRDefault="004F3F83" w:rsidP="0072737E">
            <w:pPr>
              <w:rPr>
                <w:rFonts w:cstheme="minorHAnsi"/>
                <w:sz w:val="20"/>
                <w:szCs w:val="20"/>
              </w:rPr>
            </w:pPr>
          </w:p>
          <w:p w14:paraId="6B5466DA" w14:textId="77777777" w:rsidR="004F3F83" w:rsidRPr="002353E5" w:rsidRDefault="004F3F83" w:rsidP="0072737E">
            <w:pPr>
              <w:rPr>
                <w:b/>
                <w:bCs/>
                <w:sz w:val="20"/>
                <w:szCs w:val="20"/>
              </w:rPr>
            </w:pPr>
            <w:r w:rsidRPr="002353E5">
              <w:rPr>
                <w:rFonts w:cstheme="minorHAnsi"/>
                <w:sz w:val="20"/>
                <w:szCs w:val="20"/>
              </w:rPr>
              <w:t xml:space="preserve">Argumentatie in vorm van bijvoorbeeld KPB, OSATS, reflectieverslagen, MSF, cursus certificaten, </w:t>
            </w:r>
            <w:proofErr w:type="spellStart"/>
            <w:r w:rsidRPr="002353E5">
              <w:rPr>
                <w:rFonts w:cstheme="minorHAnsi"/>
                <w:sz w:val="20"/>
                <w:szCs w:val="20"/>
              </w:rPr>
              <w:t>etc</w:t>
            </w:r>
            <w:proofErr w:type="spellEnd"/>
            <w:r w:rsidRPr="002353E5">
              <w:rPr>
                <w:rFonts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1FFAB19B"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6F7C5D40" w14:textId="77777777" w:rsidR="004F3F83" w:rsidRPr="002353E5" w:rsidRDefault="004F3F83" w:rsidP="00C248A4">
            <w:pPr>
              <w:pStyle w:val="Lijstalinea"/>
              <w:numPr>
                <w:ilvl w:val="0"/>
                <w:numId w:val="36"/>
              </w:numPr>
              <w:rPr>
                <w:rFonts w:asciiTheme="minorHAnsi" w:hAnsiTheme="minorHAnsi" w:cstheme="minorHAnsi"/>
                <w:sz w:val="20"/>
                <w:szCs w:val="20"/>
                <w:lang w:val="nl"/>
              </w:rPr>
            </w:pPr>
            <w:r w:rsidRPr="002353E5">
              <w:rPr>
                <w:rFonts w:asciiTheme="minorHAnsi" w:hAnsiTheme="minorHAnsi" w:cstheme="minorHAnsi"/>
                <w:sz w:val="20"/>
                <w:szCs w:val="20"/>
                <w:lang w:val="nl"/>
              </w:rPr>
              <w:t>Colposcopie verrichten</w:t>
            </w:r>
            <w:r w:rsidR="00F01C3A" w:rsidRPr="002353E5">
              <w:rPr>
                <w:rFonts w:asciiTheme="minorHAnsi" w:hAnsiTheme="minorHAnsi" w:cstheme="minorHAnsi"/>
                <w:sz w:val="20"/>
                <w:szCs w:val="20"/>
                <w:lang w:val="nl"/>
              </w:rPr>
              <w:t xml:space="preserve"> incl biopteren</w:t>
            </w:r>
          </w:p>
          <w:p w14:paraId="11124734" w14:textId="77777777" w:rsidR="004F3F83" w:rsidRPr="002353E5" w:rsidRDefault="004F3F83" w:rsidP="00C248A4">
            <w:pPr>
              <w:pStyle w:val="Lijstalinea"/>
              <w:numPr>
                <w:ilvl w:val="0"/>
                <w:numId w:val="36"/>
              </w:numPr>
              <w:rPr>
                <w:rFonts w:asciiTheme="minorHAnsi" w:eastAsia="Arial Unicode MS" w:hAnsiTheme="minorHAnsi" w:cstheme="minorHAnsi"/>
                <w:sz w:val="20"/>
                <w:szCs w:val="20"/>
              </w:rPr>
            </w:pPr>
            <w:r w:rsidRPr="002353E5">
              <w:rPr>
                <w:rFonts w:asciiTheme="minorHAnsi" w:hAnsiTheme="minorHAnsi" w:cstheme="minorHAnsi"/>
                <w:sz w:val="20"/>
                <w:szCs w:val="20"/>
                <w:lang w:val="nl"/>
              </w:rPr>
              <w:t xml:space="preserve">Herkennen van  premaligne afwijkingen </w:t>
            </w:r>
          </w:p>
          <w:p w14:paraId="05425F8D" w14:textId="77777777" w:rsidR="004F3F83" w:rsidRPr="002353E5" w:rsidRDefault="004F3F83" w:rsidP="0072737E">
            <w:pPr>
              <w:pStyle w:val="Lijstalinea"/>
              <w:rPr>
                <w:rFonts w:asciiTheme="minorHAnsi" w:eastAsia="Arial Unicode MS" w:hAnsiTheme="minorHAnsi" w:cstheme="minorHAnsi"/>
                <w:sz w:val="20"/>
                <w:szCs w:val="20"/>
              </w:rPr>
            </w:pPr>
          </w:p>
          <w:p w14:paraId="5E58468A" w14:textId="77777777" w:rsidR="004F3F83" w:rsidRPr="002353E5" w:rsidRDefault="004F3F83" w:rsidP="00C248A4">
            <w:pPr>
              <w:pStyle w:val="Lijstalinea"/>
              <w:numPr>
                <w:ilvl w:val="0"/>
                <w:numId w:val="36"/>
              </w:numPr>
              <w:rPr>
                <w:rFonts w:asciiTheme="minorHAnsi" w:eastAsia="Arial Unicode MS" w:hAnsiTheme="minorHAnsi" w:cstheme="minorHAnsi"/>
                <w:sz w:val="20"/>
                <w:szCs w:val="20"/>
              </w:rPr>
            </w:pPr>
            <w:r w:rsidRPr="002353E5">
              <w:rPr>
                <w:rFonts w:asciiTheme="minorHAnsi" w:hAnsiTheme="minorHAnsi" w:cstheme="minorHAnsi"/>
                <w:sz w:val="20"/>
                <w:szCs w:val="20"/>
                <w:lang w:val="nl"/>
              </w:rPr>
              <w:t>Basiscursus colposcopie hebben afgerond</w:t>
            </w:r>
          </w:p>
          <w:p w14:paraId="7B96FD50" w14:textId="77777777" w:rsidR="004F3F83" w:rsidRPr="002353E5" w:rsidRDefault="004F3F83" w:rsidP="0072737E">
            <w:pPr>
              <w:ind w:left="360"/>
              <w:rPr>
                <w:rFonts w:eastAsia="Arial Unicode MS" w:cstheme="minorHAnsi"/>
                <w:sz w:val="20"/>
                <w:szCs w:val="20"/>
              </w:rPr>
            </w:pPr>
          </w:p>
          <w:p w14:paraId="6A80D674" w14:textId="77777777" w:rsidR="004F3F83" w:rsidRPr="002353E5" w:rsidRDefault="004F3F83" w:rsidP="0072737E">
            <w:pPr>
              <w:pStyle w:val="Hoofdtekst"/>
              <w:spacing w:line="288" w:lineRule="auto"/>
              <w:rPr>
                <w:rFonts w:asciiTheme="minorHAnsi" w:hAnsiTheme="minorHAnsi"/>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6BB00BA9" w14:textId="77777777" w:rsidR="004F3F83" w:rsidRPr="002353E5" w:rsidRDefault="004F3F83" w:rsidP="00C248A4">
            <w:pPr>
              <w:pStyle w:val="Lijstalinea"/>
              <w:numPr>
                <w:ilvl w:val="0"/>
                <w:numId w:val="37"/>
              </w:numPr>
              <w:rPr>
                <w:rFonts w:asciiTheme="minorHAnsi" w:hAnsiTheme="minorHAnsi" w:cstheme="minorHAnsi"/>
                <w:sz w:val="20"/>
                <w:szCs w:val="20"/>
              </w:rPr>
            </w:pPr>
            <w:r w:rsidRPr="002353E5">
              <w:rPr>
                <w:rFonts w:asciiTheme="minorHAnsi" w:hAnsiTheme="minorHAnsi" w:cstheme="minorHAnsi"/>
                <w:sz w:val="20"/>
                <w:szCs w:val="20"/>
              </w:rPr>
              <w:t xml:space="preserve">In staat patiënten met afwijkende uitstrijkjes uit te leggen wat cytologie/HPV inhoudt, kan colposcopie uitvoeren, en beleid inzetten bij </w:t>
            </w:r>
            <w:proofErr w:type="gramStart"/>
            <w:r w:rsidRPr="002353E5">
              <w:rPr>
                <w:rFonts w:asciiTheme="minorHAnsi" w:hAnsiTheme="minorHAnsi" w:cstheme="minorHAnsi"/>
                <w:sz w:val="20"/>
                <w:szCs w:val="20"/>
              </w:rPr>
              <w:t>CIN afwijkingen</w:t>
            </w:r>
            <w:proofErr w:type="gramEnd"/>
            <w:r w:rsidRPr="002353E5">
              <w:rPr>
                <w:rFonts w:asciiTheme="minorHAnsi" w:hAnsiTheme="minorHAnsi" w:cstheme="minorHAnsi"/>
                <w:sz w:val="20"/>
                <w:szCs w:val="20"/>
              </w:rPr>
              <w:t>.</w:t>
            </w:r>
          </w:p>
          <w:p w14:paraId="5BBC4555" w14:textId="77777777" w:rsidR="004F3F83" w:rsidRPr="002353E5" w:rsidRDefault="004F3F83" w:rsidP="00C248A4">
            <w:pPr>
              <w:pStyle w:val="Lijstalinea"/>
              <w:numPr>
                <w:ilvl w:val="0"/>
                <w:numId w:val="37"/>
              </w:numPr>
              <w:rPr>
                <w:rFonts w:asciiTheme="minorHAnsi" w:hAnsiTheme="minorHAnsi" w:cstheme="minorHAnsi"/>
                <w:sz w:val="20"/>
                <w:szCs w:val="20"/>
              </w:rPr>
            </w:pPr>
            <w:r w:rsidRPr="002353E5">
              <w:rPr>
                <w:rFonts w:asciiTheme="minorHAnsi" w:hAnsiTheme="minorHAnsi" w:cstheme="minorHAnsi"/>
                <w:sz w:val="20"/>
                <w:szCs w:val="20"/>
              </w:rPr>
              <w:t xml:space="preserve">In staat premaligne vulva-aandoeningen te herkennen, diagnosticeren en beleid in te zetten. </w:t>
            </w:r>
          </w:p>
          <w:p w14:paraId="2C33BA9C" w14:textId="77777777" w:rsidR="004F3F83" w:rsidRDefault="004F3F83" w:rsidP="00C248A4">
            <w:pPr>
              <w:pStyle w:val="Lijstalinea"/>
              <w:numPr>
                <w:ilvl w:val="0"/>
                <w:numId w:val="37"/>
              </w:numPr>
              <w:rPr>
                <w:rFonts w:asciiTheme="minorHAnsi" w:hAnsiTheme="minorHAnsi" w:cstheme="minorHAnsi"/>
                <w:sz w:val="20"/>
                <w:szCs w:val="20"/>
              </w:rPr>
            </w:pPr>
            <w:r w:rsidRPr="002353E5">
              <w:rPr>
                <w:rFonts w:asciiTheme="minorHAnsi" w:hAnsiTheme="minorHAnsi" w:cstheme="minorHAnsi"/>
                <w:sz w:val="20"/>
                <w:szCs w:val="20"/>
              </w:rPr>
              <w:t>Herkent determinanten van ziekte en counselt met oog voor preventie.</w:t>
            </w:r>
          </w:p>
          <w:p w14:paraId="60BCC04B" w14:textId="37DF15A1" w:rsidR="00B461AA" w:rsidRPr="002353E5" w:rsidRDefault="00B461AA" w:rsidP="00C248A4">
            <w:pPr>
              <w:pStyle w:val="Lijstalinea"/>
              <w:numPr>
                <w:ilvl w:val="0"/>
                <w:numId w:val="37"/>
              </w:numPr>
              <w:rPr>
                <w:rFonts w:asciiTheme="minorHAnsi" w:hAnsiTheme="minorHAnsi" w:cstheme="minorHAnsi"/>
                <w:sz w:val="20"/>
                <w:szCs w:val="20"/>
              </w:rPr>
            </w:pPr>
            <w:r>
              <w:rPr>
                <w:rFonts w:asciiTheme="minorHAnsi" w:hAnsiTheme="minorHAnsi" w:cstheme="minorHAnsi"/>
                <w:sz w:val="20"/>
                <w:szCs w:val="20"/>
              </w:rPr>
              <w:t>...</w:t>
            </w:r>
          </w:p>
        </w:tc>
      </w:tr>
      <w:tr w:rsidR="004F3F83" w:rsidRPr="002353E5" w14:paraId="38D4AF67" w14:textId="77777777" w:rsidTr="0072737E">
        <w:trPr>
          <w:trHeight w:val="3460"/>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646C07C"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335304B4"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‘Verdenking maligniteit’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12E834F3"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13A9"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5BB31BE0" w14:textId="77777777" w:rsidR="004F3F83" w:rsidRPr="002353E5" w:rsidRDefault="004F3F83" w:rsidP="00C248A4">
            <w:pPr>
              <w:pStyle w:val="Lijstalinea"/>
              <w:numPr>
                <w:ilvl w:val="0"/>
                <w:numId w:val="30"/>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0141465B" w14:textId="77777777" w:rsidR="004F3F83" w:rsidRPr="002353E5" w:rsidRDefault="004F3F83" w:rsidP="00C248A4">
            <w:pPr>
              <w:pStyle w:val="Lijstalinea"/>
              <w:numPr>
                <w:ilvl w:val="0"/>
                <w:numId w:val="30"/>
              </w:numPr>
              <w:spacing w:after="200" w:line="276" w:lineRule="auto"/>
              <w:rPr>
                <w:rFonts w:asciiTheme="minorHAnsi" w:hAnsiTheme="minorHAnsi"/>
                <w:sz w:val="20"/>
                <w:szCs w:val="20"/>
              </w:rPr>
            </w:pPr>
            <w:r w:rsidRPr="002353E5">
              <w:rPr>
                <w:rFonts w:asciiTheme="minorHAnsi" w:hAnsiTheme="minorHAnsi" w:cs="Calibri"/>
                <w:sz w:val="20"/>
                <w:szCs w:val="20"/>
                <w:lang w:val="nl"/>
              </w:rPr>
              <w:t>LLETZ</w:t>
            </w:r>
            <w:r w:rsidRPr="002353E5">
              <w:rPr>
                <w:rFonts w:asciiTheme="minorHAnsi" w:hAnsiTheme="minorHAnsi"/>
                <w:sz w:val="20"/>
                <w:szCs w:val="20"/>
              </w:rPr>
              <w:t xml:space="preserve"> verrichten</w:t>
            </w:r>
          </w:p>
          <w:p w14:paraId="4034CCB4" w14:textId="77777777" w:rsidR="004F3F83" w:rsidRPr="002353E5" w:rsidRDefault="004F3F83" w:rsidP="00C248A4">
            <w:pPr>
              <w:pStyle w:val="Lijstalinea"/>
              <w:numPr>
                <w:ilvl w:val="0"/>
                <w:numId w:val="30"/>
              </w:numPr>
              <w:spacing w:after="200" w:line="276" w:lineRule="auto"/>
              <w:rPr>
                <w:rFonts w:asciiTheme="minorHAnsi" w:hAnsiTheme="minorHAnsi"/>
                <w:sz w:val="20"/>
                <w:szCs w:val="20"/>
              </w:rPr>
            </w:pPr>
            <w:r w:rsidRPr="002353E5">
              <w:rPr>
                <w:rFonts w:asciiTheme="minorHAnsi" w:hAnsiTheme="minorHAnsi"/>
                <w:sz w:val="20"/>
                <w:szCs w:val="20"/>
              </w:rPr>
              <w:t>Verrichten van een vulva biopt</w:t>
            </w:r>
          </w:p>
          <w:p w14:paraId="449DDF59"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78E22FC" w14:textId="77777777" w:rsidR="004F3F83" w:rsidRPr="002353E5" w:rsidRDefault="004F3F83" w:rsidP="00C248A4">
            <w:pPr>
              <w:pStyle w:val="Lijstalinea"/>
              <w:numPr>
                <w:ilvl w:val="0"/>
                <w:numId w:val="61"/>
              </w:numPr>
              <w:rPr>
                <w:rFonts w:asciiTheme="minorHAnsi" w:hAnsiTheme="minorHAnsi" w:cstheme="minorHAnsi"/>
                <w:sz w:val="20"/>
                <w:szCs w:val="20"/>
              </w:rPr>
            </w:pPr>
            <w:r w:rsidRPr="002353E5">
              <w:rPr>
                <w:rFonts w:asciiTheme="minorHAnsi" w:hAnsiTheme="minorHAnsi" w:cstheme="minorHAnsi"/>
                <w:sz w:val="20"/>
                <w:szCs w:val="20"/>
              </w:rPr>
              <w:t xml:space="preserve">Kan een LETZ verrichten en bespreekt de complicaties met de patiënt. Legt daarbij uit wanneer de patiënt moet bellen en weet wat te doen bij een nabloeding. </w:t>
            </w:r>
          </w:p>
          <w:p w14:paraId="22E10C98" w14:textId="77777777" w:rsidR="004F3F83" w:rsidRPr="002353E5" w:rsidRDefault="004F3F83" w:rsidP="00C248A4">
            <w:pPr>
              <w:pStyle w:val="Lijstalinea"/>
              <w:numPr>
                <w:ilvl w:val="0"/>
                <w:numId w:val="61"/>
              </w:numPr>
              <w:rPr>
                <w:rFonts w:asciiTheme="minorHAnsi" w:hAnsiTheme="minorHAnsi" w:cstheme="minorHAnsi"/>
                <w:sz w:val="20"/>
                <w:szCs w:val="20"/>
              </w:rPr>
            </w:pPr>
            <w:r w:rsidRPr="002353E5">
              <w:rPr>
                <w:rFonts w:asciiTheme="minorHAnsi" w:hAnsiTheme="minorHAnsi" w:cstheme="minorHAnsi"/>
                <w:sz w:val="20"/>
                <w:szCs w:val="20"/>
              </w:rPr>
              <w:t>Weet hoe een biopt genomen moet worden en hoe dit opgestuurd moet worden naar de patholoog. Schrijft daarbij een duidelijke aanvraag met vraagstelling.</w:t>
            </w:r>
          </w:p>
          <w:p w14:paraId="2C3F1383" w14:textId="77777777" w:rsidR="004F3F83" w:rsidRDefault="004F3F83" w:rsidP="00C248A4">
            <w:pPr>
              <w:pStyle w:val="Lijstalinea"/>
              <w:numPr>
                <w:ilvl w:val="0"/>
                <w:numId w:val="61"/>
              </w:numPr>
              <w:rPr>
                <w:rFonts w:asciiTheme="minorHAnsi" w:hAnsiTheme="minorHAnsi" w:cstheme="minorHAnsi"/>
                <w:sz w:val="20"/>
                <w:szCs w:val="20"/>
              </w:rPr>
            </w:pPr>
            <w:r w:rsidRPr="002353E5">
              <w:rPr>
                <w:rFonts w:asciiTheme="minorHAnsi" w:hAnsiTheme="minorHAnsi" w:cstheme="minorHAnsi"/>
                <w:sz w:val="20"/>
                <w:szCs w:val="20"/>
              </w:rPr>
              <w:t>Kan een colposcopiespreekuur zelfstandig doen, binnen de gegeven tijd en zorgt voor de juiste documentatie over het onderzoek in het dossier.</w:t>
            </w:r>
          </w:p>
          <w:p w14:paraId="2EACDE30" w14:textId="51203AF9" w:rsidR="00B461AA" w:rsidRPr="002353E5" w:rsidRDefault="00B461AA" w:rsidP="00C248A4">
            <w:pPr>
              <w:pStyle w:val="Lijstalinea"/>
              <w:numPr>
                <w:ilvl w:val="0"/>
                <w:numId w:val="61"/>
              </w:numPr>
              <w:rPr>
                <w:rFonts w:asciiTheme="minorHAnsi" w:hAnsiTheme="minorHAnsi" w:cstheme="minorHAnsi"/>
                <w:sz w:val="20"/>
                <w:szCs w:val="20"/>
              </w:rPr>
            </w:pPr>
            <w:r>
              <w:rPr>
                <w:rFonts w:asciiTheme="minorHAnsi" w:hAnsiTheme="minorHAnsi" w:cstheme="minorHAnsi"/>
                <w:sz w:val="20"/>
                <w:szCs w:val="20"/>
              </w:rPr>
              <w:t>...</w:t>
            </w:r>
          </w:p>
        </w:tc>
      </w:tr>
      <w:tr w:rsidR="004F3F83" w:rsidRPr="002353E5" w14:paraId="317E4452" w14:textId="77777777" w:rsidTr="0072737E">
        <w:trPr>
          <w:trHeight w:val="1641"/>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259E5B2"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p w14:paraId="5DCDD15A"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‘Verdenking maligniteit’ </w:t>
            </w:r>
            <w:r w:rsidRPr="002353E5">
              <w:rPr>
                <w:rFonts w:asciiTheme="minorHAnsi" w:hAnsiTheme="minorHAnsi" w:cstheme="minorHAnsi"/>
                <w:sz w:val="20"/>
                <w:szCs w:val="20"/>
                <w:u w:val="single"/>
              </w:rPr>
              <w:t>te superviseren</w:t>
            </w:r>
            <w:r w:rsidRPr="002353E5">
              <w:rPr>
                <w:rFonts w:asciiTheme="minorHAnsi" w:hAnsiTheme="minorHAnsi" w:cstheme="minorHAnsi"/>
                <w:sz w:val="20"/>
                <w:szCs w:val="20"/>
              </w:rPr>
              <w:t>. Dit blijkt in ieder geval uit (maar is niet beperkt tot):</w:t>
            </w:r>
          </w:p>
          <w:p w14:paraId="3BE554EB"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79270"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1FB9AF14" w14:textId="4C41373E" w:rsidR="004F3F83" w:rsidRPr="002353E5" w:rsidRDefault="00B461AA" w:rsidP="00C248A4">
            <w:pPr>
              <w:pStyle w:val="Hoofdtekst"/>
              <w:widowControl w:val="0"/>
              <w:numPr>
                <w:ilvl w:val="0"/>
                <w:numId w:val="31"/>
              </w:numPr>
              <w:spacing w:after="160"/>
              <w:rPr>
                <w:rFonts w:asciiTheme="minorHAnsi" w:hAnsiTheme="minorHAnsi" w:cs="Calibri"/>
                <w:sz w:val="20"/>
                <w:szCs w:val="20"/>
                <w:lang w:val="nl"/>
              </w:rPr>
            </w:pPr>
            <w:r w:rsidRPr="00B461AA">
              <w:rPr>
                <w:rFonts w:asciiTheme="minorHAnsi" w:hAnsiTheme="minorHAnsi" w:cs="Calibri"/>
                <w:sz w:val="20"/>
                <w:szCs w:val="20"/>
                <w:lang w:val="nl"/>
              </w:rPr>
              <w:t>...</w:t>
            </w:r>
          </w:p>
        </w:tc>
      </w:tr>
    </w:tbl>
    <w:p w14:paraId="540FBE27" w14:textId="77777777" w:rsidR="004F3F83" w:rsidRPr="002353E5" w:rsidRDefault="004F3F83" w:rsidP="004F3F83">
      <w:pPr>
        <w:pStyle w:val="Hoofdtekst"/>
        <w:widowControl w:val="0"/>
        <w:rPr>
          <w:rFonts w:ascii="Calibri" w:eastAsia="Calibri" w:hAnsi="Calibri" w:cs="Calibri"/>
          <w:sz w:val="20"/>
          <w:szCs w:val="20"/>
        </w:rPr>
        <w:sectPr w:rsidR="004F3F83" w:rsidRPr="002353E5" w:rsidSect="00B8077A">
          <w:pgSz w:w="11900" w:h="16840"/>
          <w:pgMar w:top="1417" w:right="1417" w:bottom="1417" w:left="1417" w:header="708" w:footer="708" w:gutter="0"/>
          <w:cols w:space="708"/>
          <w:docGrid w:linePitch="360"/>
        </w:sectPr>
      </w:pPr>
    </w:p>
    <w:p w14:paraId="7AFEB921" w14:textId="77777777" w:rsidR="004F3F83" w:rsidRPr="002353E5" w:rsidRDefault="004F3F83" w:rsidP="004F3F83">
      <w:pPr>
        <w:pStyle w:val="Hoofdtekst"/>
        <w:widowControl w:val="0"/>
        <w:rPr>
          <w:rFonts w:ascii="Calibri" w:eastAsia="Calibri" w:hAnsi="Calibri" w:cs="Calibri"/>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3F4AB4E1"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9111476" w14:textId="77777777" w:rsidR="004F3F83" w:rsidRPr="002353E5" w:rsidRDefault="004F3F83" w:rsidP="0072737E">
            <w:pPr>
              <w:ind w:left="341"/>
              <w:rPr>
                <w:rFonts w:cstheme="minorHAnsi"/>
                <w:b/>
                <w:sz w:val="20"/>
                <w:szCs w:val="20"/>
              </w:rPr>
            </w:pPr>
            <w:r w:rsidRPr="002353E5">
              <w:rPr>
                <w:rFonts w:cstheme="minorHAnsi"/>
                <w:b/>
                <w:sz w:val="20"/>
                <w:szCs w:val="20"/>
              </w:rPr>
              <w:t>10. Oncologische zorg, basis</w:t>
            </w:r>
          </w:p>
        </w:tc>
      </w:tr>
      <w:tr w:rsidR="004F3F83" w:rsidRPr="002353E5" w14:paraId="5F02999F"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009F68D" w14:textId="77777777" w:rsidR="004F3F83" w:rsidRPr="002353E5" w:rsidRDefault="004F3F83" w:rsidP="0072737E">
            <w:pPr>
              <w:rPr>
                <w:rFonts w:cstheme="minorHAnsi"/>
                <w:b/>
                <w:sz w:val="20"/>
                <w:szCs w:val="20"/>
                <w:u w:val="single"/>
              </w:rPr>
            </w:pPr>
            <w:r w:rsidRPr="002353E5">
              <w:rPr>
                <w:rFonts w:cstheme="minorHAnsi"/>
                <w:b/>
                <w:sz w:val="20"/>
                <w:szCs w:val="20"/>
                <w:u w:val="single"/>
              </w:rPr>
              <w:t>Onderdelen van EPA</w:t>
            </w:r>
          </w:p>
          <w:p w14:paraId="09445EC3" w14:textId="77777777" w:rsidR="004F3F83" w:rsidRPr="002353E5" w:rsidRDefault="004F3F83" w:rsidP="0072737E">
            <w:pPr>
              <w:rPr>
                <w:rFonts w:cstheme="minorHAnsi"/>
                <w:sz w:val="20"/>
                <w:szCs w:val="20"/>
              </w:rPr>
            </w:pPr>
          </w:p>
          <w:p w14:paraId="1EF402A8"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1216BA21"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4 meest voorkomende gynaecologische maligniteiten: endometriumcarcinoom, ovariumcarcinoom, cervixcarcinoom en vulvacarcinoom.</w:t>
            </w:r>
          </w:p>
          <w:p w14:paraId="0CEF4854"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Trofoblast tumoren</w:t>
            </w:r>
          </w:p>
          <w:p w14:paraId="52B664CE"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 xml:space="preserve">Perioperatieve zorg: </w:t>
            </w:r>
            <w:proofErr w:type="gramStart"/>
            <w:r w:rsidRPr="002353E5">
              <w:rPr>
                <w:rFonts w:asciiTheme="minorHAnsi" w:hAnsiTheme="minorHAnsi" w:cstheme="minorHAnsi"/>
                <w:sz w:val="20"/>
                <w:szCs w:val="20"/>
              </w:rPr>
              <w:t>ASA classificatie</w:t>
            </w:r>
            <w:proofErr w:type="gramEnd"/>
            <w:r w:rsidRPr="002353E5">
              <w:rPr>
                <w:rFonts w:asciiTheme="minorHAnsi" w:hAnsiTheme="minorHAnsi" w:cstheme="minorHAnsi"/>
                <w:sz w:val="20"/>
                <w:szCs w:val="20"/>
              </w:rPr>
              <w:t>, postoperatieve complicaties, vochthuishouding en darmfunctie, postoperatieve mobilisatie, medicatie, pijnstilling, antistolling, voeding</w:t>
            </w:r>
          </w:p>
          <w:p w14:paraId="3A4605B5"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Wetgeving rond euthanasie/palliatieve sedatie</w:t>
            </w:r>
          </w:p>
          <w:p w14:paraId="2B55C68C"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Ethiek: behandelgrenzen</w:t>
            </w:r>
          </w:p>
          <w:p w14:paraId="14AEC1E1" w14:textId="77777777" w:rsidR="004F3F83" w:rsidRPr="002353E5" w:rsidRDefault="004F3F83" w:rsidP="00C248A4">
            <w:pPr>
              <w:pStyle w:val="Lijstalinea"/>
              <w:numPr>
                <w:ilvl w:val="0"/>
                <w:numId w:val="31"/>
              </w:numPr>
              <w:ind w:left="417"/>
              <w:rPr>
                <w:rFonts w:asciiTheme="minorHAnsi" w:hAnsiTheme="minorHAnsi" w:cstheme="minorHAnsi"/>
                <w:sz w:val="20"/>
                <w:szCs w:val="20"/>
              </w:rPr>
            </w:pPr>
            <w:r w:rsidRPr="002353E5">
              <w:rPr>
                <w:rFonts w:asciiTheme="minorHAnsi" w:hAnsiTheme="minorHAnsi" w:cstheme="minorHAnsi"/>
                <w:sz w:val="20"/>
                <w:szCs w:val="20"/>
              </w:rPr>
              <w:t>Kennis over fertiliteitspreservatie</w:t>
            </w:r>
          </w:p>
          <w:p w14:paraId="0F508020" w14:textId="77777777" w:rsidR="004F3F83" w:rsidRPr="002353E5" w:rsidRDefault="004F3F83" w:rsidP="0072737E">
            <w:pPr>
              <w:rPr>
                <w:rFonts w:cstheme="minorHAnsi"/>
                <w:sz w:val="20"/>
                <w:szCs w:val="20"/>
              </w:rPr>
            </w:pPr>
          </w:p>
          <w:p w14:paraId="1E50059F"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7EF46EDD" w14:textId="77777777" w:rsidR="004F3F83" w:rsidRPr="002353E5" w:rsidRDefault="004F3F83" w:rsidP="00C248A4">
            <w:pPr>
              <w:pStyle w:val="Lijstalinea"/>
              <w:numPr>
                <w:ilvl w:val="0"/>
                <w:numId w:val="39"/>
              </w:numPr>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Diagnose/slecht nieuwsgesprek</w:t>
            </w:r>
          </w:p>
          <w:p w14:paraId="024E06C8" w14:textId="77777777" w:rsidR="004F3F83" w:rsidRPr="002353E5" w:rsidRDefault="004F3F83" w:rsidP="00C248A4">
            <w:pPr>
              <w:pStyle w:val="Lijstalinea"/>
              <w:numPr>
                <w:ilvl w:val="0"/>
                <w:numId w:val="38"/>
              </w:numPr>
              <w:ind w:left="417"/>
              <w:rPr>
                <w:rFonts w:asciiTheme="minorHAnsi" w:hAnsiTheme="minorHAnsi" w:cstheme="minorHAnsi"/>
                <w:sz w:val="20"/>
                <w:szCs w:val="20"/>
              </w:rPr>
            </w:pPr>
            <w:r w:rsidRPr="002353E5">
              <w:rPr>
                <w:rFonts w:asciiTheme="minorHAnsi" w:hAnsiTheme="minorHAnsi" w:cstheme="minorHAnsi"/>
                <w:sz w:val="20"/>
                <w:szCs w:val="20"/>
              </w:rPr>
              <w:t>Palliatieve zorg</w:t>
            </w:r>
          </w:p>
          <w:p w14:paraId="0666C8C1" w14:textId="77777777" w:rsidR="004F3F83" w:rsidRPr="002353E5" w:rsidRDefault="00F01C3A" w:rsidP="00C248A4">
            <w:pPr>
              <w:pStyle w:val="Lijstalinea"/>
              <w:numPr>
                <w:ilvl w:val="0"/>
                <w:numId w:val="38"/>
              </w:numPr>
              <w:ind w:left="417"/>
              <w:rPr>
                <w:rFonts w:asciiTheme="minorHAnsi" w:hAnsiTheme="minorHAnsi" w:cstheme="minorHAnsi"/>
                <w:sz w:val="20"/>
                <w:szCs w:val="20"/>
              </w:rPr>
            </w:pPr>
            <w:proofErr w:type="gramStart"/>
            <w:r w:rsidRPr="002353E5">
              <w:rPr>
                <w:rFonts w:asciiTheme="minorHAnsi" w:hAnsiTheme="minorHAnsi" w:cstheme="minorHAnsi"/>
                <w:sz w:val="20"/>
                <w:szCs w:val="20"/>
              </w:rPr>
              <w:t>Ascites</w:t>
            </w:r>
            <w:r w:rsidR="004F3F83" w:rsidRPr="002353E5">
              <w:rPr>
                <w:rFonts w:asciiTheme="minorHAnsi" w:hAnsiTheme="minorHAnsi" w:cstheme="minorHAnsi"/>
                <w:sz w:val="20"/>
                <w:szCs w:val="20"/>
              </w:rPr>
              <w:t xml:space="preserve"> punctie</w:t>
            </w:r>
            <w:proofErr w:type="gramEnd"/>
          </w:p>
          <w:p w14:paraId="30303A08" w14:textId="77777777" w:rsidR="004F3F83" w:rsidRPr="002353E5" w:rsidRDefault="004F3F83" w:rsidP="00C248A4">
            <w:pPr>
              <w:pStyle w:val="Lijstalinea"/>
              <w:numPr>
                <w:ilvl w:val="0"/>
                <w:numId w:val="38"/>
              </w:numPr>
              <w:ind w:left="417"/>
              <w:rPr>
                <w:rFonts w:asciiTheme="minorHAnsi" w:hAnsiTheme="minorHAnsi" w:cstheme="minorHAnsi"/>
                <w:sz w:val="20"/>
                <w:szCs w:val="20"/>
              </w:rPr>
            </w:pPr>
            <w:r w:rsidRPr="002353E5">
              <w:rPr>
                <w:rFonts w:asciiTheme="minorHAnsi" w:hAnsiTheme="minorHAnsi" w:cstheme="minorHAnsi"/>
                <w:sz w:val="20"/>
                <w:szCs w:val="20"/>
              </w:rPr>
              <w:t>Gecompliceerde wondzorg</w:t>
            </w:r>
          </w:p>
          <w:p w14:paraId="452F0BEE" w14:textId="77777777" w:rsidR="004F3F83" w:rsidRPr="002353E5" w:rsidRDefault="004F3F83" w:rsidP="00C248A4">
            <w:pPr>
              <w:pStyle w:val="Lijstalinea"/>
              <w:numPr>
                <w:ilvl w:val="0"/>
                <w:numId w:val="38"/>
              </w:numPr>
              <w:ind w:left="417"/>
              <w:rPr>
                <w:rFonts w:asciiTheme="minorHAnsi" w:hAnsiTheme="minorHAnsi" w:cstheme="minorHAnsi"/>
                <w:sz w:val="20"/>
                <w:szCs w:val="20"/>
              </w:rPr>
            </w:pPr>
            <w:r w:rsidRPr="002353E5">
              <w:rPr>
                <w:rFonts w:asciiTheme="minorHAnsi" w:hAnsiTheme="minorHAnsi" w:cstheme="minorHAnsi"/>
                <w:sz w:val="20"/>
                <w:szCs w:val="20"/>
              </w:rPr>
              <w:t xml:space="preserve">Pijnstilling </w:t>
            </w:r>
          </w:p>
          <w:p w14:paraId="38E97B8C" w14:textId="77777777" w:rsidR="004F3F83" w:rsidRPr="002353E5" w:rsidRDefault="004F3F83" w:rsidP="00C248A4">
            <w:pPr>
              <w:pStyle w:val="Lijstalinea"/>
              <w:numPr>
                <w:ilvl w:val="0"/>
                <w:numId w:val="38"/>
              </w:numPr>
              <w:ind w:left="417"/>
              <w:rPr>
                <w:rFonts w:asciiTheme="minorHAnsi" w:hAnsiTheme="minorHAnsi" w:cstheme="minorHAnsi"/>
                <w:sz w:val="20"/>
                <w:szCs w:val="20"/>
              </w:rPr>
            </w:pPr>
            <w:r w:rsidRPr="002353E5">
              <w:rPr>
                <w:rFonts w:asciiTheme="minorHAnsi" w:hAnsiTheme="minorHAnsi" w:cstheme="minorHAnsi"/>
                <w:sz w:val="20"/>
                <w:szCs w:val="20"/>
              </w:rPr>
              <w:t>Lichamelijk onderzoek oncologische patiënt</w:t>
            </w:r>
          </w:p>
          <w:p w14:paraId="70356FFD" w14:textId="77777777" w:rsidR="004F3F83" w:rsidRPr="002353E5" w:rsidRDefault="004F3F83" w:rsidP="0072737E">
            <w:pPr>
              <w:rPr>
                <w:rFonts w:cstheme="minorHAnsi"/>
                <w:sz w:val="20"/>
                <w:szCs w:val="20"/>
              </w:rPr>
            </w:pPr>
          </w:p>
          <w:p w14:paraId="4D163DB6" w14:textId="77777777" w:rsidR="004F3F83" w:rsidRPr="002353E5" w:rsidRDefault="004F3F83" w:rsidP="0072737E">
            <w:pPr>
              <w:rPr>
                <w:rFonts w:cstheme="minorHAnsi"/>
                <w:b/>
                <w:sz w:val="20"/>
                <w:szCs w:val="20"/>
              </w:rPr>
            </w:pPr>
            <w:r w:rsidRPr="002353E5">
              <w:rPr>
                <w:rFonts w:cstheme="minorHAnsi"/>
                <w:b/>
                <w:sz w:val="20"/>
                <w:szCs w:val="20"/>
              </w:rPr>
              <w:t xml:space="preserve">Patiënt gecentreerde zorgverlening </w:t>
            </w:r>
          </w:p>
          <w:p w14:paraId="694A523F" w14:textId="77777777" w:rsidR="004F3F83" w:rsidRPr="002353E5" w:rsidRDefault="004F3F83" w:rsidP="00C248A4">
            <w:pPr>
              <w:pStyle w:val="Lijstalinea"/>
              <w:numPr>
                <w:ilvl w:val="0"/>
                <w:numId w:val="40"/>
              </w:numPr>
              <w:ind w:left="417"/>
              <w:rPr>
                <w:rFonts w:asciiTheme="minorHAnsi" w:eastAsia="Calibri" w:hAnsiTheme="minorHAnsi" w:cstheme="minorHAnsi"/>
                <w:color w:val="000000" w:themeColor="text1"/>
                <w:sz w:val="20"/>
                <w:szCs w:val="20"/>
              </w:rPr>
            </w:pPr>
            <w:r w:rsidRPr="002353E5">
              <w:rPr>
                <w:rFonts w:asciiTheme="minorHAnsi" w:eastAsia="Calibri" w:hAnsiTheme="minorHAnsi" w:cstheme="minorHAnsi"/>
                <w:color w:val="000000" w:themeColor="text1"/>
                <w:sz w:val="20"/>
                <w:szCs w:val="20"/>
              </w:rPr>
              <w:t>Bespreken reanimatie code, donatie</w:t>
            </w:r>
          </w:p>
          <w:p w14:paraId="634220A3" w14:textId="77777777" w:rsidR="004F3F83" w:rsidRPr="002353E5" w:rsidRDefault="004F3F83" w:rsidP="00C248A4">
            <w:pPr>
              <w:pStyle w:val="Lijstalinea"/>
              <w:numPr>
                <w:ilvl w:val="0"/>
                <w:numId w:val="40"/>
              </w:numPr>
              <w:ind w:left="417"/>
              <w:rPr>
                <w:rFonts w:asciiTheme="minorHAnsi" w:eastAsia="Calibri" w:hAnsiTheme="minorHAnsi" w:cstheme="minorHAnsi"/>
                <w:color w:val="000000" w:themeColor="text1"/>
                <w:sz w:val="20"/>
                <w:szCs w:val="20"/>
              </w:rPr>
            </w:pPr>
            <w:r w:rsidRPr="002353E5">
              <w:rPr>
                <w:rFonts w:asciiTheme="minorHAnsi" w:eastAsia="Calibri" w:hAnsiTheme="minorHAnsi" w:cstheme="minorHAnsi"/>
                <w:color w:val="000000" w:themeColor="text1"/>
                <w:sz w:val="20"/>
                <w:szCs w:val="20"/>
              </w:rPr>
              <w:t>Counseling optimale behandeling op de polikliniek (inclusief mogelijk besluit om niet te behandelen)</w:t>
            </w:r>
          </w:p>
          <w:p w14:paraId="7AEB00AD" w14:textId="77777777" w:rsidR="004F3F83" w:rsidRPr="002353E5" w:rsidRDefault="004F3F83" w:rsidP="00C248A4">
            <w:pPr>
              <w:pStyle w:val="Lijstalinea"/>
              <w:numPr>
                <w:ilvl w:val="0"/>
                <w:numId w:val="40"/>
              </w:numPr>
              <w:ind w:left="417"/>
              <w:rPr>
                <w:rFonts w:asciiTheme="minorHAnsi" w:eastAsia="Calibri" w:hAnsiTheme="minorHAnsi" w:cstheme="minorHAnsi"/>
                <w:color w:val="000000" w:themeColor="text1"/>
                <w:sz w:val="20"/>
                <w:szCs w:val="20"/>
              </w:rPr>
            </w:pPr>
            <w:r w:rsidRPr="002353E5">
              <w:rPr>
                <w:rFonts w:asciiTheme="minorHAnsi" w:eastAsia="Calibri" w:hAnsiTheme="minorHAnsi" w:cstheme="minorHAnsi"/>
                <w:color w:val="000000" w:themeColor="text1"/>
                <w:sz w:val="20"/>
                <w:szCs w:val="20"/>
              </w:rPr>
              <w:t>Gesprekken rondom het levenseinde</w:t>
            </w:r>
          </w:p>
          <w:p w14:paraId="2485E988" w14:textId="77777777" w:rsidR="004F3F83" w:rsidRPr="002353E5" w:rsidRDefault="004F3F83" w:rsidP="00C248A4">
            <w:pPr>
              <w:pStyle w:val="Lijstalinea"/>
              <w:numPr>
                <w:ilvl w:val="0"/>
                <w:numId w:val="40"/>
              </w:numPr>
              <w:ind w:left="417"/>
              <w:rPr>
                <w:rFonts w:asciiTheme="minorHAnsi" w:hAnsiTheme="minorHAnsi" w:cstheme="minorHAnsi"/>
                <w:color w:val="000000" w:themeColor="text1"/>
                <w:sz w:val="20"/>
                <w:szCs w:val="20"/>
              </w:rPr>
            </w:pPr>
            <w:r w:rsidRPr="002353E5">
              <w:rPr>
                <w:rFonts w:asciiTheme="minorHAnsi" w:hAnsiTheme="minorHAnsi" w:cstheme="minorHAnsi"/>
                <w:color w:val="000000" w:themeColor="text1"/>
                <w:sz w:val="20"/>
                <w:szCs w:val="20"/>
              </w:rPr>
              <w:t>Counseling kwetsbare ouderen (afwegen behandelopties en kwaliteit van leven in relatie tot co-morbiditeit, grenzen van behandeling bespreken, consensus hierover bereiken met patiënten en behandelteam, voorlichting op maat)</w:t>
            </w:r>
          </w:p>
          <w:p w14:paraId="405CC379" w14:textId="77777777" w:rsidR="004F3F83" w:rsidRPr="002353E5" w:rsidRDefault="004F3F83" w:rsidP="00C248A4">
            <w:pPr>
              <w:pStyle w:val="Lijstalinea"/>
              <w:numPr>
                <w:ilvl w:val="0"/>
                <w:numId w:val="40"/>
              </w:numPr>
              <w:ind w:left="417"/>
              <w:rPr>
                <w:rFonts w:asciiTheme="minorHAnsi" w:hAnsiTheme="minorHAnsi" w:cstheme="minorHAnsi"/>
                <w:color w:val="000000" w:themeColor="text1"/>
                <w:sz w:val="20"/>
                <w:szCs w:val="20"/>
              </w:rPr>
            </w:pPr>
            <w:r w:rsidRPr="002353E5">
              <w:rPr>
                <w:rFonts w:asciiTheme="minorHAnsi" w:hAnsiTheme="minorHAnsi" w:cstheme="minorHAnsi"/>
                <w:color w:val="000000" w:themeColor="text1"/>
                <w:sz w:val="20"/>
                <w:szCs w:val="20"/>
              </w:rPr>
              <w:t>Herkent patiënten met lage gezondheidsvaardigheden en heeft oog voor laaggeletterdheid</w:t>
            </w:r>
          </w:p>
          <w:p w14:paraId="41C3D438" w14:textId="77777777" w:rsidR="004F3F83" w:rsidRPr="002353E5" w:rsidRDefault="004F3F83" w:rsidP="0072737E">
            <w:pPr>
              <w:rPr>
                <w:rFonts w:cstheme="minorHAnsi"/>
                <w:sz w:val="20"/>
                <w:szCs w:val="20"/>
              </w:rPr>
            </w:pPr>
          </w:p>
          <w:p w14:paraId="10B14B54" w14:textId="77777777" w:rsidR="004F3F83" w:rsidRPr="002353E5" w:rsidRDefault="004F3F83" w:rsidP="0072737E">
            <w:pPr>
              <w:rPr>
                <w:rFonts w:cstheme="minorHAnsi"/>
                <w:b/>
                <w:sz w:val="20"/>
                <w:szCs w:val="20"/>
              </w:rPr>
            </w:pPr>
            <w:r w:rsidRPr="002353E5">
              <w:rPr>
                <w:rFonts w:cstheme="minorHAnsi"/>
                <w:b/>
                <w:sz w:val="20"/>
                <w:szCs w:val="20"/>
              </w:rPr>
              <w:t>Werken in teamverband</w:t>
            </w:r>
          </w:p>
          <w:p w14:paraId="7CA386F7" w14:textId="77777777" w:rsidR="004F3F83" w:rsidRPr="002353E5" w:rsidRDefault="004F3F83" w:rsidP="00C248A4">
            <w:pPr>
              <w:pStyle w:val="Lijstalinea"/>
              <w:numPr>
                <w:ilvl w:val="0"/>
                <w:numId w:val="40"/>
              </w:numPr>
              <w:ind w:left="417"/>
              <w:rPr>
                <w:rFonts w:asciiTheme="minorHAnsi" w:hAnsiTheme="minorHAnsi" w:cstheme="minorHAnsi"/>
                <w:sz w:val="20"/>
                <w:szCs w:val="20"/>
              </w:rPr>
            </w:pPr>
            <w:r w:rsidRPr="002353E5">
              <w:rPr>
                <w:rFonts w:asciiTheme="minorHAnsi" w:hAnsiTheme="minorHAnsi" w:cstheme="minorHAnsi"/>
                <w:sz w:val="20"/>
                <w:szCs w:val="20"/>
              </w:rPr>
              <w:t>Communicatie met team/overdracht naar 1e lijn</w:t>
            </w:r>
          </w:p>
          <w:p w14:paraId="287DAD70" w14:textId="77777777" w:rsidR="004F3F83" w:rsidRPr="002353E5" w:rsidRDefault="004F3F83" w:rsidP="00C248A4">
            <w:pPr>
              <w:pStyle w:val="Lijstalinea"/>
              <w:numPr>
                <w:ilvl w:val="0"/>
                <w:numId w:val="40"/>
              </w:numPr>
              <w:ind w:left="417"/>
              <w:rPr>
                <w:rFonts w:asciiTheme="minorHAnsi" w:hAnsiTheme="minorHAnsi" w:cstheme="minorHAnsi"/>
                <w:sz w:val="20"/>
                <w:szCs w:val="20"/>
              </w:rPr>
            </w:pPr>
            <w:r w:rsidRPr="002353E5">
              <w:rPr>
                <w:rFonts w:asciiTheme="minorHAnsi" w:hAnsiTheme="minorHAnsi" w:cstheme="minorHAnsi"/>
                <w:sz w:val="20"/>
                <w:szCs w:val="20"/>
              </w:rPr>
              <w:t>Participatie in MDO, betrekken andere specialismen (medisch oncoloog, radiotherapeut, patholoog, radioloog, chirurg)</w:t>
            </w:r>
          </w:p>
          <w:p w14:paraId="78737754" w14:textId="77777777" w:rsidR="004F3F83" w:rsidRPr="002353E5" w:rsidRDefault="004F3F83" w:rsidP="00C248A4">
            <w:pPr>
              <w:pStyle w:val="Lijstalinea"/>
              <w:numPr>
                <w:ilvl w:val="0"/>
                <w:numId w:val="40"/>
              </w:numPr>
              <w:ind w:left="417"/>
              <w:rPr>
                <w:rFonts w:asciiTheme="minorHAnsi" w:hAnsiTheme="minorHAnsi" w:cstheme="minorHAnsi"/>
                <w:bCs/>
                <w:sz w:val="20"/>
                <w:szCs w:val="20"/>
              </w:rPr>
            </w:pPr>
            <w:r w:rsidRPr="002353E5">
              <w:rPr>
                <w:rFonts w:asciiTheme="minorHAnsi" w:hAnsiTheme="minorHAnsi" w:cstheme="minorHAnsi"/>
                <w:bCs/>
                <w:sz w:val="20"/>
                <w:szCs w:val="20"/>
              </w:rPr>
              <w:t>Organisatie palliatieve zorg/betrekken palliatief team</w:t>
            </w:r>
          </w:p>
          <w:p w14:paraId="00B5C2F6" w14:textId="77777777" w:rsidR="004F3F83" w:rsidRPr="002353E5" w:rsidRDefault="004F3F83" w:rsidP="00C248A4">
            <w:pPr>
              <w:pStyle w:val="Lijstalinea"/>
              <w:numPr>
                <w:ilvl w:val="0"/>
                <w:numId w:val="40"/>
              </w:numPr>
              <w:ind w:left="417"/>
              <w:rPr>
                <w:rFonts w:asciiTheme="minorHAnsi" w:hAnsiTheme="minorHAnsi" w:cstheme="minorHAnsi"/>
                <w:b/>
                <w:bCs/>
                <w:sz w:val="20"/>
                <w:szCs w:val="20"/>
              </w:rPr>
            </w:pPr>
            <w:r w:rsidRPr="002353E5">
              <w:rPr>
                <w:rFonts w:asciiTheme="minorHAnsi" w:hAnsiTheme="minorHAnsi" w:cstheme="minorHAnsi"/>
                <w:bCs/>
                <w:sz w:val="20"/>
                <w:szCs w:val="20"/>
              </w:rPr>
              <w:t>Indicatiestelling sociaal-maatschappelijke of psychologische begeleiding</w:t>
            </w:r>
          </w:p>
          <w:p w14:paraId="58050B24" w14:textId="77777777" w:rsidR="004F3F83" w:rsidRPr="002353E5" w:rsidRDefault="004F3F83" w:rsidP="0072737E">
            <w:pPr>
              <w:ind w:left="57"/>
              <w:rPr>
                <w:rFonts w:cstheme="minorHAnsi"/>
                <w:b/>
                <w:bCs/>
                <w:sz w:val="20"/>
                <w:szCs w:val="20"/>
              </w:rPr>
            </w:pPr>
          </w:p>
          <w:p w14:paraId="548951A0" w14:textId="77777777" w:rsidR="004F3F83" w:rsidRPr="002353E5" w:rsidRDefault="004F3F83" w:rsidP="0072737E">
            <w:pPr>
              <w:rPr>
                <w:rFonts w:cstheme="minorHAnsi"/>
                <w:sz w:val="20"/>
                <w:szCs w:val="20"/>
              </w:rPr>
            </w:pPr>
            <w:r w:rsidRPr="002353E5">
              <w:rPr>
                <w:rFonts w:cstheme="minorHAnsi"/>
                <w:b/>
                <w:bCs/>
                <w:sz w:val="20"/>
                <w:szCs w:val="20"/>
              </w:rPr>
              <w:t>Functioneren in en verbeteren van organisatie van zorg</w:t>
            </w:r>
          </w:p>
          <w:p w14:paraId="330D3B7F" w14:textId="77777777" w:rsidR="004F3F83" w:rsidRPr="002353E5" w:rsidRDefault="004F3F83" w:rsidP="00C248A4">
            <w:pPr>
              <w:pStyle w:val="Lijstalinea"/>
              <w:numPr>
                <w:ilvl w:val="0"/>
                <w:numId w:val="40"/>
              </w:numPr>
              <w:ind w:left="417"/>
              <w:rPr>
                <w:rFonts w:asciiTheme="minorHAnsi" w:hAnsiTheme="minorHAnsi" w:cstheme="minorHAnsi"/>
                <w:sz w:val="20"/>
                <w:szCs w:val="20"/>
              </w:rPr>
            </w:pPr>
            <w:r w:rsidRPr="002353E5">
              <w:rPr>
                <w:rFonts w:asciiTheme="minorHAnsi" w:hAnsiTheme="minorHAnsi" w:cstheme="minorHAnsi"/>
                <w:sz w:val="20"/>
                <w:szCs w:val="20"/>
              </w:rPr>
              <w:t xml:space="preserve">Kent indicaties voor 2e en 3e </w:t>
            </w:r>
            <w:proofErr w:type="spellStart"/>
            <w:r w:rsidRPr="002353E5">
              <w:rPr>
                <w:rFonts w:asciiTheme="minorHAnsi" w:hAnsiTheme="minorHAnsi" w:cstheme="minorHAnsi"/>
                <w:sz w:val="20"/>
                <w:szCs w:val="20"/>
              </w:rPr>
              <w:t>lijns</w:t>
            </w:r>
            <w:proofErr w:type="spellEnd"/>
            <w:r w:rsidRPr="002353E5">
              <w:rPr>
                <w:rFonts w:asciiTheme="minorHAnsi" w:hAnsiTheme="minorHAnsi" w:cstheme="minorHAnsi"/>
                <w:sz w:val="20"/>
                <w:szCs w:val="20"/>
              </w:rPr>
              <w:t xml:space="preserve"> zorg</w:t>
            </w:r>
          </w:p>
          <w:p w14:paraId="1DB03ED8" w14:textId="77777777" w:rsidR="004F3F83" w:rsidRPr="002353E5" w:rsidRDefault="004F3F83" w:rsidP="00C248A4">
            <w:pPr>
              <w:pStyle w:val="Lijstalinea"/>
              <w:numPr>
                <w:ilvl w:val="0"/>
                <w:numId w:val="40"/>
              </w:numPr>
              <w:ind w:left="417"/>
              <w:rPr>
                <w:rFonts w:asciiTheme="minorHAnsi" w:hAnsiTheme="minorHAnsi" w:cstheme="minorHAnsi"/>
                <w:sz w:val="20"/>
                <w:szCs w:val="20"/>
              </w:rPr>
            </w:pPr>
            <w:r w:rsidRPr="002353E5">
              <w:rPr>
                <w:rFonts w:asciiTheme="minorHAnsi" w:hAnsiTheme="minorHAnsi" w:cstheme="minorHAnsi"/>
                <w:sz w:val="20"/>
                <w:szCs w:val="20"/>
              </w:rPr>
              <w:t>Zorgt voor adequate verwijzing naar juiste zorgverlener</w:t>
            </w:r>
          </w:p>
          <w:p w14:paraId="0D67B7CB" w14:textId="77777777" w:rsidR="004F3F83" w:rsidRPr="002353E5" w:rsidRDefault="004F3F83" w:rsidP="00C248A4">
            <w:pPr>
              <w:pStyle w:val="Lijstalinea"/>
              <w:numPr>
                <w:ilvl w:val="0"/>
                <w:numId w:val="40"/>
              </w:numPr>
              <w:ind w:left="417"/>
              <w:rPr>
                <w:rFonts w:asciiTheme="minorHAnsi" w:hAnsiTheme="minorHAnsi" w:cstheme="minorHAnsi"/>
                <w:sz w:val="20"/>
                <w:szCs w:val="20"/>
              </w:rPr>
            </w:pPr>
            <w:r w:rsidRPr="002353E5">
              <w:rPr>
                <w:rFonts w:asciiTheme="minorHAnsi" w:hAnsiTheme="minorHAnsi" w:cstheme="minorHAnsi"/>
                <w:sz w:val="20"/>
                <w:szCs w:val="20"/>
              </w:rPr>
              <w:t>Vraagt passend aanvullend onderzoek aan, met hierbij oog hebbend voor doelmatige zorg</w:t>
            </w:r>
          </w:p>
        </w:tc>
      </w:tr>
      <w:tr w:rsidR="004F3F83" w:rsidRPr="002353E5" w14:paraId="160F6981"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CC4F6B"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05CE3A35"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684F4517"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441A8249" w14:textId="7CF11445"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‘Oncologie, basis’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47A39799" w14:textId="69FB9E39" w:rsidR="00B461AA" w:rsidRDefault="00B461AA" w:rsidP="0072737E">
            <w:pPr>
              <w:pStyle w:val="Hoofdtekst"/>
              <w:widowControl w:val="0"/>
              <w:spacing w:after="160" w:line="240" w:lineRule="auto"/>
              <w:rPr>
                <w:rFonts w:asciiTheme="minorHAnsi" w:hAnsiTheme="minorHAnsi" w:cstheme="minorHAnsi"/>
                <w:sz w:val="20"/>
                <w:szCs w:val="20"/>
              </w:rPr>
            </w:pPr>
          </w:p>
          <w:p w14:paraId="74F1E225" w14:textId="7E7DA5CA" w:rsidR="00B461AA" w:rsidRDefault="00B461AA" w:rsidP="0072737E">
            <w:pPr>
              <w:pStyle w:val="Hoofdtekst"/>
              <w:widowControl w:val="0"/>
              <w:spacing w:after="160" w:line="240" w:lineRule="auto"/>
              <w:rPr>
                <w:rFonts w:asciiTheme="minorHAnsi" w:hAnsiTheme="minorHAnsi" w:cstheme="minorHAnsi"/>
                <w:sz w:val="20"/>
                <w:szCs w:val="20"/>
              </w:rPr>
            </w:pPr>
          </w:p>
          <w:p w14:paraId="354E3C6E" w14:textId="15712028" w:rsidR="00B461AA" w:rsidRDefault="00B461AA" w:rsidP="0072737E">
            <w:pPr>
              <w:pStyle w:val="Hoofdtekst"/>
              <w:widowControl w:val="0"/>
              <w:spacing w:after="160" w:line="240" w:lineRule="auto"/>
              <w:rPr>
                <w:rFonts w:asciiTheme="minorHAnsi" w:hAnsiTheme="minorHAnsi" w:cstheme="minorHAnsi"/>
                <w:sz w:val="20"/>
                <w:szCs w:val="20"/>
              </w:rPr>
            </w:pPr>
          </w:p>
          <w:p w14:paraId="2FEB49FE"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4804F8D2"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01CA6304"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lastRenderedPageBreak/>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4C4531F2"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Spreekuur oncologie</w:t>
            </w:r>
          </w:p>
          <w:p w14:paraId="1599F22D"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Ascitespunctie</w:t>
            </w:r>
          </w:p>
          <w:p w14:paraId="4DEC69FC" w14:textId="77777777" w:rsidR="00C924C4" w:rsidRPr="002353E5" w:rsidRDefault="00C924C4" w:rsidP="00C248A4">
            <w:pPr>
              <w:pStyle w:val="Lijstalinea"/>
              <w:numPr>
                <w:ilvl w:val="0"/>
                <w:numId w:val="41"/>
              </w:numPr>
              <w:rPr>
                <w:rFonts w:asciiTheme="minorHAnsi" w:hAnsiTheme="minorHAnsi" w:cstheme="minorHAnsi"/>
                <w:sz w:val="20"/>
                <w:szCs w:val="20"/>
                <w:lang w:val="nl"/>
              </w:rPr>
            </w:pPr>
            <w:r w:rsidRPr="002353E5">
              <w:rPr>
                <w:rFonts w:asciiTheme="minorHAnsi" w:hAnsiTheme="minorHAnsi" w:cstheme="minorHAnsi"/>
                <w:sz w:val="20"/>
                <w:szCs w:val="20"/>
                <w:lang w:val="nl"/>
              </w:rPr>
              <w:t>Iom pijnteam pijnstilling voorschrijven</w:t>
            </w:r>
          </w:p>
          <w:p w14:paraId="01AAC6E3" w14:textId="77777777" w:rsidR="004F3F83" w:rsidRPr="002353E5" w:rsidRDefault="004F3F83" w:rsidP="00C248A4">
            <w:pPr>
              <w:pStyle w:val="Lijstalinea"/>
              <w:numPr>
                <w:ilvl w:val="0"/>
                <w:numId w:val="41"/>
              </w:numPr>
              <w:rPr>
                <w:rFonts w:asciiTheme="minorHAnsi" w:hAnsiTheme="minorHAnsi" w:cstheme="minorHAnsi"/>
                <w:sz w:val="20"/>
                <w:szCs w:val="20"/>
                <w:lang w:val="nl"/>
              </w:rPr>
            </w:pPr>
            <w:r w:rsidRPr="002353E5">
              <w:rPr>
                <w:rFonts w:asciiTheme="minorHAnsi" w:hAnsiTheme="minorHAnsi" w:cstheme="minorHAnsi"/>
                <w:sz w:val="20"/>
                <w:szCs w:val="20"/>
                <w:lang w:val="nl"/>
              </w:rPr>
              <w:t>Palliatief traject opzetten</w:t>
            </w:r>
          </w:p>
          <w:p w14:paraId="0F9C99E1" w14:textId="77777777" w:rsidR="004F3F83" w:rsidRPr="002353E5" w:rsidRDefault="004F3F83" w:rsidP="0072737E">
            <w:pPr>
              <w:ind w:left="360"/>
              <w:rPr>
                <w:rFonts w:cstheme="minorHAnsi"/>
                <w:sz w:val="20"/>
                <w:szCs w:val="20"/>
                <w:lang w:val="nl"/>
              </w:rPr>
            </w:pPr>
          </w:p>
          <w:p w14:paraId="05C8150D"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Cursus Toegepaste gynaecologische anatomie afgerond</w:t>
            </w:r>
          </w:p>
          <w:p w14:paraId="67DC42B3" w14:textId="77777777" w:rsidR="004F3F83" w:rsidRPr="002353E5" w:rsidRDefault="004F3F83" w:rsidP="0072737E">
            <w:pPr>
              <w:rPr>
                <w:rFonts w:cstheme="minorHAnsi"/>
                <w:sz w:val="20"/>
                <w:szCs w:val="20"/>
              </w:rPr>
            </w:pPr>
          </w:p>
          <w:p w14:paraId="07F7C8F6" w14:textId="77777777" w:rsidR="004F3F83" w:rsidRPr="002353E5" w:rsidRDefault="004F3F83" w:rsidP="0072737E">
            <w:pPr>
              <w:pStyle w:val="Geenafstand"/>
              <w:rPr>
                <w:rFonts w:asciiTheme="minorHAnsi" w:hAnsiTheme="minorHAnsi" w:cstheme="minorHAnsi"/>
                <w:sz w:val="20"/>
                <w:szCs w:val="20"/>
                <w:lang w:val="nl"/>
              </w:rPr>
            </w:pPr>
            <w:r w:rsidRPr="002353E5">
              <w:rPr>
                <w:rFonts w:asciiTheme="minorHAnsi" w:hAnsiTheme="minorHAnsi"/>
                <w:sz w:val="20"/>
                <w:szCs w:val="20"/>
              </w:rPr>
              <w:lastRenderedPageBreak/>
              <w:t xml:space="preserve">NB. Tevens verwachting dat AIOS </w:t>
            </w:r>
            <w:r w:rsidRPr="002353E5">
              <w:rPr>
                <w:rFonts w:asciiTheme="minorHAnsi" w:hAnsiTheme="minorHAnsi" w:cs="Calibri"/>
                <w:sz w:val="20"/>
                <w:szCs w:val="20"/>
                <w:lang w:val="nl"/>
              </w:rPr>
              <w:t xml:space="preserve">tenminste een aantal keer heeft geassisteerd bij </w:t>
            </w:r>
            <w:r w:rsidRPr="002353E5">
              <w:rPr>
                <w:rFonts w:asciiTheme="minorHAnsi" w:hAnsiTheme="minorHAnsi" w:cstheme="minorHAnsi"/>
                <w:sz w:val="20"/>
                <w:szCs w:val="20"/>
                <w:lang w:val="nl"/>
              </w:rPr>
              <w:t>uterus extirpaties en debulking</w:t>
            </w:r>
            <w:r w:rsidR="00C924C4" w:rsidRPr="002353E5">
              <w:rPr>
                <w:rFonts w:asciiTheme="minorHAnsi" w:hAnsiTheme="minorHAnsi" w:cstheme="minorHAnsi"/>
                <w:sz w:val="20"/>
                <w:szCs w:val="20"/>
                <w:lang w:val="nl"/>
              </w:rPr>
              <w:t>/stagerings</w:t>
            </w:r>
            <w:r w:rsidRPr="002353E5">
              <w:rPr>
                <w:rFonts w:asciiTheme="minorHAnsi" w:hAnsiTheme="minorHAnsi" w:cstheme="minorHAnsi"/>
                <w:sz w:val="20"/>
                <w:szCs w:val="20"/>
                <w:lang w:val="nl"/>
              </w:rPr>
              <w:t xml:space="preserve"> operaties.</w:t>
            </w:r>
          </w:p>
          <w:p w14:paraId="47E5497A" w14:textId="77777777" w:rsidR="004F3F83" w:rsidRPr="002353E5" w:rsidRDefault="004F3F83" w:rsidP="0072737E">
            <w:pPr>
              <w:ind w:left="360"/>
              <w:rPr>
                <w:rFonts w:eastAsia="Arial Unicode MS" w:cstheme="minorHAnsi"/>
                <w:sz w:val="20"/>
                <w:szCs w:val="20"/>
              </w:rPr>
            </w:pPr>
          </w:p>
          <w:p w14:paraId="4240AB6E" w14:textId="77777777" w:rsidR="004F3F83" w:rsidRPr="002353E5" w:rsidRDefault="004F3F83" w:rsidP="0072737E">
            <w:pPr>
              <w:pStyle w:val="Hoofdtekst"/>
              <w:spacing w:line="288" w:lineRule="auto"/>
              <w:rPr>
                <w:rFonts w:asciiTheme="minorHAnsi" w:hAnsiTheme="minorHAnsi"/>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45FD7A32"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In staat om poliklinische patiënten met gynaecologische maligniteit uit te leggen wat ziektebeeld inhoudt, beleid voorstellen in overleg met supervisor en dit effectueren.</w:t>
            </w:r>
          </w:p>
          <w:p w14:paraId="2845A4D6"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In staat MDO voor te bereiden. Onderscheid daarin hoofd- en bijzaken, weet welke zorgverleners betrokken moeten worden bij de bespreking van een casus, en presenteert casus gestructureerd.</w:t>
            </w:r>
          </w:p>
          <w:p w14:paraId="561F4298" w14:textId="77777777" w:rsidR="004F3F83"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In staat klinische patiënten postoperatief te monitoren, herkent complicaties van grote chirurgie, stelt adequate diagnostiek en behandeling in.</w:t>
            </w:r>
          </w:p>
          <w:p w14:paraId="12D162F6" w14:textId="14ABA7DF" w:rsidR="00B461AA" w:rsidRPr="002353E5" w:rsidRDefault="00B461AA" w:rsidP="00C248A4">
            <w:pPr>
              <w:pStyle w:val="Lijstalinea"/>
              <w:numPr>
                <w:ilvl w:val="0"/>
                <w:numId w:val="41"/>
              </w:numPr>
              <w:rPr>
                <w:rFonts w:asciiTheme="minorHAnsi" w:hAnsiTheme="minorHAnsi" w:cstheme="minorHAnsi"/>
                <w:sz w:val="20"/>
                <w:szCs w:val="20"/>
              </w:rPr>
            </w:pPr>
            <w:r>
              <w:rPr>
                <w:rFonts w:asciiTheme="minorHAnsi" w:hAnsiTheme="minorHAnsi" w:cstheme="minorHAnsi"/>
                <w:sz w:val="20"/>
                <w:szCs w:val="20"/>
              </w:rPr>
              <w:t>...</w:t>
            </w:r>
          </w:p>
        </w:tc>
      </w:tr>
      <w:tr w:rsidR="004F3F83" w:rsidRPr="002353E5" w14:paraId="0F44BCB6" w14:textId="77777777" w:rsidTr="0072737E">
        <w:trPr>
          <w:trHeight w:val="898"/>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39BB7A1"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17E0740E" w14:textId="1853D687"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‘Oncologie, basis’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6359BB94" w14:textId="047E01FF" w:rsidR="00B461AA" w:rsidRDefault="00B461AA" w:rsidP="0072737E">
            <w:pPr>
              <w:pStyle w:val="Hoofdtekst"/>
              <w:widowControl w:val="0"/>
              <w:spacing w:after="160" w:line="240" w:lineRule="auto"/>
              <w:rPr>
                <w:rFonts w:asciiTheme="minorHAnsi" w:hAnsiTheme="minorHAnsi" w:cstheme="minorHAnsi"/>
                <w:sz w:val="20"/>
                <w:szCs w:val="20"/>
              </w:rPr>
            </w:pPr>
          </w:p>
          <w:p w14:paraId="711F5652"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18D10B64"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EA7B0"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1563D2CC" w14:textId="77777777" w:rsidR="004F3F83" w:rsidRPr="002353E5" w:rsidRDefault="004F3F83" w:rsidP="00C248A4">
            <w:pPr>
              <w:pStyle w:val="Lijstalinea"/>
              <w:numPr>
                <w:ilvl w:val="0"/>
                <w:numId w:val="42"/>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319A9701" w14:textId="77777777" w:rsidR="004F3F83" w:rsidRPr="002353E5" w:rsidRDefault="004F3F83" w:rsidP="00C248A4">
            <w:pPr>
              <w:pStyle w:val="Lijstalinea"/>
              <w:numPr>
                <w:ilvl w:val="0"/>
                <w:numId w:val="42"/>
              </w:numPr>
              <w:rPr>
                <w:rFonts w:asciiTheme="minorHAnsi" w:hAnsiTheme="minorHAnsi" w:cstheme="minorHAnsi"/>
                <w:sz w:val="20"/>
                <w:szCs w:val="20"/>
                <w:lang w:val="nl"/>
              </w:rPr>
            </w:pPr>
            <w:r w:rsidRPr="002353E5">
              <w:rPr>
                <w:rFonts w:asciiTheme="minorHAnsi" w:hAnsiTheme="minorHAnsi" w:cstheme="minorHAnsi"/>
                <w:sz w:val="20"/>
                <w:szCs w:val="20"/>
                <w:lang w:val="nl"/>
              </w:rPr>
              <w:t>Postoperatieve wondverzorging organiseren</w:t>
            </w:r>
          </w:p>
          <w:p w14:paraId="129FD25D" w14:textId="77777777" w:rsidR="004F3F83" w:rsidRPr="002353E5" w:rsidRDefault="004F3F83" w:rsidP="00C248A4">
            <w:pPr>
              <w:pStyle w:val="Lijstalinea"/>
              <w:numPr>
                <w:ilvl w:val="0"/>
                <w:numId w:val="41"/>
              </w:numPr>
              <w:rPr>
                <w:rFonts w:asciiTheme="minorHAnsi" w:hAnsiTheme="minorHAnsi" w:cstheme="minorHAnsi"/>
                <w:sz w:val="20"/>
                <w:szCs w:val="20"/>
                <w:lang w:val="nl"/>
              </w:rPr>
            </w:pPr>
            <w:r w:rsidRPr="002353E5">
              <w:rPr>
                <w:rFonts w:asciiTheme="minorHAnsi" w:hAnsiTheme="minorHAnsi" w:cstheme="minorHAnsi"/>
                <w:sz w:val="20"/>
                <w:szCs w:val="20"/>
                <w:lang w:val="nl"/>
              </w:rPr>
              <w:t>Slecht nieuwsgesprek voeren</w:t>
            </w:r>
          </w:p>
          <w:p w14:paraId="1855FAD3" w14:textId="77777777" w:rsidR="004F3F83" w:rsidRPr="002353E5" w:rsidRDefault="004F3F83" w:rsidP="0072737E">
            <w:pPr>
              <w:ind w:left="360"/>
              <w:rPr>
                <w:rFonts w:cstheme="minorHAnsi"/>
                <w:sz w:val="20"/>
                <w:szCs w:val="20"/>
                <w:lang w:val="nl"/>
              </w:rPr>
            </w:pPr>
          </w:p>
          <w:p w14:paraId="35843D9B" w14:textId="77777777" w:rsidR="004F3F83" w:rsidRPr="002353E5" w:rsidRDefault="004F3F83" w:rsidP="00C248A4">
            <w:pPr>
              <w:pStyle w:val="Lijstalinea"/>
              <w:numPr>
                <w:ilvl w:val="0"/>
                <w:numId w:val="41"/>
              </w:numPr>
              <w:rPr>
                <w:rFonts w:asciiTheme="minorHAnsi" w:hAnsiTheme="minorHAnsi" w:cstheme="minorHAnsi"/>
                <w:sz w:val="20"/>
                <w:szCs w:val="20"/>
              </w:rPr>
            </w:pPr>
            <w:r w:rsidRPr="002353E5">
              <w:rPr>
                <w:rFonts w:asciiTheme="minorHAnsi" w:hAnsiTheme="minorHAnsi" w:cstheme="minorHAnsi"/>
                <w:sz w:val="20"/>
                <w:szCs w:val="20"/>
              </w:rPr>
              <w:t>Cursus zorg voor kwetsbare oudere afgerond</w:t>
            </w:r>
          </w:p>
          <w:p w14:paraId="2D3C2BB1" w14:textId="77777777" w:rsidR="004F3F83" w:rsidRPr="002353E5" w:rsidRDefault="004F3F83" w:rsidP="00C248A4">
            <w:pPr>
              <w:pStyle w:val="Lijstalinea"/>
              <w:numPr>
                <w:ilvl w:val="0"/>
                <w:numId w:val="41"/>
              </w:numPr>
              <w:rPr>
                <w:rFonts w:asciiTheme="minorHAnsi" w:hAnsiTheme="minorHAnsi" w:cstheme="minorHAnsi"/>
                <w:sz w:val="20"/>
                <w:szCs w:val="20"/>
                <w:lang w:val="nl"/>
              </w:rPr>
            </w:pPr>
            <w:r w:rsidRPr="002353E5">
              <w:rPr>
                <w:rFonts w:asciiTheme="minorHAnsi" w:hAnsiTheme="minorHAnsi" w:cstheme="minorHAnsi"/>
                <w:sz w:val="20"/>
                <w:szCs w:val="20"/>
              </w:rPr>
              <w:t xml:space="preserve">Cobra </w:t>
            </w:r>
            <w:proofErr w:type="spellStart"/>
            <w:r w:rsidRPr="002353E5">
              <w:rPr>
                <w:rFonts w:asciiTheme="minorHAnsi" w:hAnsiTheme="minorHAnsi" w:cstheme="minorHAnsi"/>
                <w:sz w:val="20"/>
                <w:szCs w:val="20"/>
              </w:rPr>
              <w:t>Alpha</w:t>
            </w:r>
            <w:proofErr w:type="spellEnd"/>
            <w:r w:rsidRPr="002353E5">
              <w:rPr>
                <w:rFonts w:asciiTheme="minorHAnsi" w:hAnsiTheme="minorHAnsi" w:cstheme="minorHAnsi"/>
                <w:sz w:val="20"/>
                <w:szCs w:val="20"/>
              </w:rPr>
              <w:t xml:space="preserve"> Training afgerond</w:t>
            </w:r>
          </w:p>
          <w:p w14:paraId="7864EA9B" w14:textId="77777777" w:rsidR="004F3F83" w:rsidRPr="002353E5" w:rsidRDefault="004F3F83" w:rsidP="0072737E">
            <w:pPr>
              <w:rPr>
                <w:rFonts w:cstheme="minorHAnsi"/>
                <w:sz w:val="20"/>
                <w:szCs w:val="20"/>
              </w:rPr>
            </w:pPr>
          </w:p>
          <w:p w14:paraId="52893D2F"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75FD1E18" w14:textId="77777777" w:rsidR="004F3F83" w:rsidRPr="002353E5" w:rsidRDefault="004F3F83" w:rsidP="00C248A4">
            <w:pPr>
              <w:pStyle w:val="Lijstalinea"/>
              <w:numPr>
                <w:ilvl w:val="0"/>
                <w:numId w:val="42"/>
              </w:numPr>
              <w:rPr>
                <w:rFonts w:asciiTheme="minorHAnsi" w:hAnsiTheme="minorHAnsi" w:cstheme="minorHAnsi"/>
                <w:sz w:val="20"/>
                <w:szCs w:val="20"/>
                <w:lang w:val="nl"/>
              </w:rPr>
            </w:pPr>
            <w:r w:rsidRPr="002353E5">
              <w:rPr>
                <w:rFonts w:asciiTheme="minorHAnsi" w:hAnsiTheme="minorHAnsi" w:cstheme="minorHAnsi"/>
                <w:sz w:val="20"/>
                <w:szCs w:val="20"/>
                <w:lang w:val="nl"/>
              </w:rPr>
              <w:t>In staat om in poliklinische consulten met meest voorkomende oncologische problematiek te herkennen en daar zelfstandig beleid voor te maken. Zorgt hierbij voor balans tussen adequate tijdsbewaking van consulten en bieden van aandacht aan specifieke aandachtspunten voor elke individuele patient.</w:t>
            </w:r>
          </w:p>
          <w:p w14:paraId="0A787FC0" w14:textId="77777777" w:rsidR="004F3F83" w:rsidRPr="002353E5" w:rsidRDefault="004F3F83" w:rsidP="00C248A4">
            <w:pPr>
              <w:pStyle w:val="Lijstalinea"/>
              <w:numPr>
                <w:ilvl w:val="0"/>
                <w:numId w:val="42"/>
              </w:numPr>
              <w:rPr>
                <w:rFonts w:asciiTheme="minorHAnsi" w:hAnsiTheme="minorHAnsi" w:cstheme="minorHAnsi"/>
                <w:sz w:val="20"/>
                <w:szCs w:val="20"/>
                <w:lang w:val="nl"/>
              </w:rPr>
            </w:pPr>
            <w:r w:rsidRPr="002353E5">
              <w:rPr>
                <w:rFonts w:asciiTheme="minorHAnsi" w:hAnsiTheme="minorHAnsi" w:cstheme="minorHAnsi"/>
                <w:sz w:val="20"/>
                <w:szCs w:val="20"/>
                <w:lang w:val="nl"/>
              </w:rPr>
              <w:t>In staat leiderschap te tonen op de afdeling. Creëert situatie waar andere AIOS, PA-ers/VS-ers, verpleegkundigen en andere betrokkenen weten wat er op de afdeling speelt.</w:t>
            </w:r>
          </w:p>
          <w:p w14:paraId="505CC386" w14:textId="77777777" w:rsidR="004F3F83" w:rsidRDefault="004F3F83" w:rsidP="00C248A4">
            <w:pPr>
              <w:pStyle w:val="Lijstalinea"/>
              <w:numPr>
                <w:ilvl w:val="0"/>
                <w:numId w:val="42"/>
              </w:numPr>
              <w:rPr>
                <w:rFonts w:asciiTheme="minorHAnsi" w:hAnsiTheme="minorHAnsi" w:cstheme="minorHAnsi"/>
                <w:sz w:val="20"/>
                <w:szCs w:val="20"/>
                <w:lang w:val="nl"/>
              </w:rPr>
            </w:pPr>
            <w:r w:rsidRPr="002353E5">
              <w:rPr>
                <w:rFonts w:asciiTheme="minorHAnsi" w:hAnsiTheme="minorHAnsi" w:cstheme="minorHAnsi"/>
                <w:sz w:val="20"/>
                <w:szCs w:val="20"/>
                <w:lang w:val="nl"/>
              </w:rPr>
              <w:t>In staat om te gaan met complicaties. Zorgt voor complicatiebespreking, waarbij aandacht voor verbeterproces en zorgt voor verslaglegging. Zo mogelijk wordt de complicatie gebruikt i.h.k.v. een kwaliteitscyclus.</w:t>
            </w:r>
          </w:p>
          <w:p w14:paraId="4BC99422" w14:textId="2EA37510" w:rsidR="00B461AA" w:rsidRPr="002353E5" w:rsidRDefault="00B461AA" w:rsidP="00C248A4">
            <w:pPr>
              <w:pStyle w:val="Lijstalinea"/>
              <w:numPr>
                <w:ilvl w:val="0"/>
                <w:numId w:val="42"/>
              </w:numPr>
              <w:rPr>
                <w:rFonts w:asciiTheme="minorHAnsi" w:hAnsiTheme="minorHAnsi" w:cstheme="minorHAnsi"/>
                <w:sz w:val="20"/>
                <w:szCs w:val="20"/>
                <w:lang w:val="nl"/>
              </w:rPr>
            </w:pPr>
            <w:r>
              <w:rPr>
                <w:rFonts w:asciiTheme="minorHAnsi" w:hAnsiTheme="minorHAnsi" w:cstheme="minorHAnsi"/>
                <w:sz w:val="20"/>
                <w:szCs w:val="20"/>
                <w:lang w:val="nl"/>
              </w:rPr>
              <w:t>...</w:t>
            </w:r>
          </w:p>
        </w:tc>
      </w:tr>
      <w:tr w:rsidR="004F3F83" w:rsidRPr="002353E5" w14:paraId="7403F4E0" w14:textId="77777777" w:rsidTr="0072737E">
        <w:trPr>
          <w:trHeight w:val="203"/>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B085C38"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p w14:paraId="6AC6C2D5"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5432" w14:textId="77777777" w:rsidR="004F3F83" w:rsidRPr="002353E5" w:rsidRDefault="004F3F83" w:rsidP="0072737E">
            <w:pPr>
              <w:pStyle w:val="Hoofdtekst"/>
              <w:widowControl w:val="0"/>
              <w:spacing w:after="160"/>
              <w:rPr>
                <w:rFonts w:asciiTheme="minorHAnsi" w:hAnsiTheme="minorHAnsi" w:cstheme="minorHAnsi"/>
                <w:i/>
                <w:sz w:val="20"/>
                <w:szCs w:val="20"/>
              </w:rPr>
            </w:pPr>
            <w:r w:rsidRPr="002353E5">
              <w:rPr>
                <w:rFonts w:asciiTheme="minorHAnsi" w:hAnsiTheme="minorHAnsi" w:cstheme="minorHAnsi"/>
                <w:sz w:val="20"/>
                <w:szCs w:val="20"/>
              </w:rPr>
              <w:t>Verwachting is dat AIOS specifieke onderdelen van de EPA op dit niveau kan uitvoeren, bijvoorbeeld bij verrichtingen, maar niet een superviserende rol ontwikkeld voor de volledige EPA tijdens de basisopleiding.</w:t>
            </w:r>
          </w:p>
        </w:tc>
      </w:tr>
    </w:tbl>
    <w:p w14:paraId="56D63919" w14:textId="77777777" w:rsidR="004F3F83" w:rsidRPr="002353E5" w:rsidRDefault="004F3F83" w:rsidP="004F3F83">
      <w:pPr>
        <w:pStyle w:val="Hoofdtekst"/>
        <w:widowControl w:val="0"/>
        <w:spacing w:after="160"/>
        <w:rPr>
          <w:rFonts w:ascii="Calibri" w:eastAsia="Calibri" w:hAnsi="Calibri" w:cs="Calibri"/>
          <w:sz w:val="20"/>
          <w:szCs w:val="20"/>
          <w:highlight w:val="yellow"/>
          <w:lang w:val="nl"/>
        </w:rPr>
        <w:sectPr w:rsidR="004F3F83" w:rsidRPr="002353E5" w:rsidSect="00B8077A">
          <w:pgSz w:w="11900" w:h="16840"/>
          <w:pgMar w:top="1417" w:right="1417" w:bottom="1417" w:left="1417" w:header="708" w:footer="708" w:gutter="0"/>
          <w:cols w:space="708"/>
          <w:docGrid w:linePitch="360"/>
        </w:sectPr>
      </w:pPr>
    </w:p>
    <w:p w14:paraId="73595A82" w14:textId="77777777" w:rsidR="004F3F83" w:rsidRPr="002353E5" w:rsidRDefault="004F3F83" w:rsidP="004F3F83">
      <w:pPr>
        <w:rPr>
          <w:sz w:val="20"/>
          <w:szCs w:val="20"/>
          <w:highlight w:val="yellow"/>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72C374F3"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F212AE" w14:textId="77777777" w:rsidR="004F3F83" w:rsidRPr="002353E5" w:rsidRDefault="004F3F83" w:rsidP="0072737E">
            <w:pPr>
              <w:ind w:left="341"/>
              <w:rPr>
                <w:rFonts w:cstheme="minorHAnsi"/>
                <w:b/>
                <w:sz w:val="20"/>
                <w:szCs w:val="20"/>
              </w:rPr>
            </w:pPr>
            <w:r w:rsidRPr="002353E5">
              <w:rPr>
                <w:rFonts w:eastAsia="Calibri" w:cstheme="minorHAnsi"/>
                <w:b/>
                <w:sz w:val="20"/>
                <w:szCs w:val="20"/>
                <w:highlight w:val="yellow"/>
                <w:lang w:val="nl"/>
              </w:rPr>
              <w:t>11. Voortplantingsvraagstukken</w:t>
            </w:r>
          </w:p>
        </w:tc>
      </w:tr>
      <w:tr w:rsidR="004F3F83" w:rsidRPr="002353E5" w14:paraId="69DC9CD7" w14:textId="77777777" w:rsidTr="0072737E">
        <w:trPr>
          <w:trHeight w:val="133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6A8304" w14:textId="77777777" w:rsidR="004F3F83" w:rsidRPr="002353E5" w:rsidRDefault="004F3F83" w:rsidP="0072737E">
            <w:pPr>
              <w:rPr>
                <w:rFonts w:cstheme="minorHAnsi"/>
                <w:b/>
                <w:sz w:val="20"/>
                <w:szCs w:val="20"/>
                <w:u w:val="single"/>
              </w:rPr>
            </w:pPr>
            <w:r w:rsidRPr="002353E5">
              <w:rPr>
                <w:rFonts w:cstheme="minorHAnsi"/>
                <w:b/>
                <w:sz w:val="20"/>
                <w:szCs w:val="20"/>
                <w:u w:val="single"/>
              </w:rPr>
              <w:t xml:space="preserve">Onderdelen van EPA </w:t>
            </w:r>
          </w:p>
          <w:p w14:paraId="44310A4B" w14:textId="77777777" w:rsidR="004F3F83" w:rsidRPr="002353E5" w:rsidRDefault="004F3F83" w:rsidP="0072737E">
            <w:pPr>
              <w:rPr>
                <w:rFonts w:cstheme="minorHAnsi"/>
                <w:b/>
                <w:sz w:val="20"/>
                <w:szCs w:val="20"/>
              </w:rPr>
            </w:pPr>
          </w:p>
          <w:p w14:paraId="2864B0EB"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39E400C3"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Oorzaken van sub-/infertiliteit, waaronder mannelijke, tubaire en onbegrepen subfertiliteit </w:t>
            </w:r>
          </w:p>
          <w:p w14:paraId="7AFE0710"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Effecten van myomen en endometriose/</w:t>
            </w:r>
            <w:proofErr w:type="spellStart"/>
            <w:r w:rsidRPr="002353E5">
              <w:rPr>
                <w:rFonts w:ascii="Calibri" w:eastAsia="Calibri" w:hAnsi="Calibri" w:cs="Calibri"/>
                <w:sz w:val="20"/>
                <w:szCs w:val="20"/>
              </w:rPr>
              <w:t>adenomyose</w:t>
            </w:r>
            <w:proofErr w:type="spellEnd"/>
            <w:r w:rsidRPr="002353E5">
              <w:rPr>
                <w:rFonts w:ascii="Calibri" w:eastAsia="Calibri" w:hAnsi="Calibri" w:cs="Calibri"/>
                <w:sz w:val="20"/>
                <w:szCs w:val="20"/>
              </w:rPr>
              <w:t xml:space="preserve"> op </w:t>
            </w:r>
            <w:proofErr w:type="gramStart"/>
            <w:r w:rsidRPr="002353E5">
              <w:rPr>
                <w:rFonts w:ascii="Calibri" w:eastAsia="Calibri" w:hAnsi="Calibri" w:cs="Calibri"/>
                <w:sz w:val="20"/>
                <w:szCs w:val="20"/>
              </w:rPr>
              <w:t>fertiliteit .</w:t>
            </w:r>
            <w:proofErr w:type="gramEnd"/>
            <w:r w:rsidRPr="002353E5">
              <w:rPr>
                <w:rFonts w:ascii="Calibri" w:eastAsia="Calibri" w:hAnsi="Calibri" w:cs="Calibri"/>
                <w:sz w:val="20"/>
                <w:szCs w:val="20"/>
              </w:rPr>
              <w:t xml:space="preserve"> </w:t>
            </w:r>
          </w:p>
          <w:p w14:paraId="7E61E2ED"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Uterusanomalie en effecten op fertiliteit</w:t>
            </w:r>
          </w:p>
          <w:p w14:paraId="0C4B9084"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proofErr w:type="spellStart"/>
            <w:r w:rsidRPr="002353E5">
              <w:rPr>
                <w:rFonts w:ascii="Calibri" w:eastAsia="Calibri" w:hAnsi="Calibri" w:cs="Calibri"/>
                <w:sz w:val="20"/>
                <w:szCs w:val="20"/>
              </w:rPr>
              <w:t>Andrologie</w:t>
            </w:r>
            <w:proofErr w:type="spellEnd"/>
            <w:r w:rsidRPr="002353E5">
              <w:rPr>
                <w:rFonts w:ascii="Calibri" w:eastAsia="Calibri" w:hAnsi="Calibri" w:cs="Calibri"/>
                <w:sz w:val="20"/>
                <w:szCs w:val="20"/>
              </w:rPr>
              <w:t xml:space="preserve"> (basale anatomie en endocrinologie van man) en interpretatie van de semenanalyse</w:t>
            </w:r>
          </w:p>
          <w:p w14:paraId="49F3D984"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Indicatie en contra-indicaties voor oriënterend fertiliteitsonderzoek </w:t>
            </w:r>
          </w:p>
          <w:p w14:paraId="2AEC7452"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Indicatiestelling voor en globale kennis van testkarakteristieken van tubadiagnostiek (CAT, FOAM echo, hysterosalpingografie en laparoscopie met tubatesten).</w:t>
            </w:r>
          </w:p>
          <w:p w14:paraId="4C373FAF"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Globale kansen en complicaties van </w:t>
            </w:r>
            <w:proofErr w:type="gramStart"/>
            <w:r w:rsidRPr="002353E5">
              <w:rPr>
                <w:rFonts w:ascii="Calibri" w:eastAsia="Calibri" w:hAnsi="Calibri" w:cs="Calibri"/>
                <w:sz w:val="20"/>
                <w:szCs w:val="20"/>
              </w:rPr>
              <w:t>IUI /</w:t>
            </w:r>
            <w:proofErr w:type="gramEnd"/>
            <w:r w:rsidRPr="002353E5">
              <w:rPr>
                <w:rFonts w:ascii="Calibri" w:eastAsia="Calibri" w:hAnsi="Calibri" w:cs="Calibri"/>
                <w:sz w:val="20"/>
                <w:szCs w:val="20"/>
              </w:rPr>
              <w:t xml:space="preserve"> IVF/ ICSI/ TESE, met speciale aandacht voor OHSS</w:t>
            </w:r>
          </w:p>
          <w:p w14:paraId="7E930ADD"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Globale indicatie voor, en mogelijkheden van fertiliteitspreservatie </w:t>
            </w:r>
          </w:p>
          <w:p w14:paraId="6A14CEDF" w14:textId="77777777" w:rsidR="004F3F83" w:rsidRPr="002353E5" w:rsidRDefault="004F3F83" w:rsidP="00C248A4">
            <w:pPr>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Indicatiestelling voor behandelen dan wel afwachten op basis van prognostische modellen, omgaan met kansen</w:t>
            </w:r>
          </w:p>
          <w:p w14:paraId="3B513454" w14:textId="77777777" w:rsidR="004F3F83" w:rsidRPr="002353E5" w:rsidRDefault="004F3F83" w:rsidP="0072737E">
            <w:pPr>
              <w:rPr>
                <w:rFonts w:cstheme="minorHAnsi"/>
                <w:b/>
                <w:sz w:val="20"/>
                <w:szCs w:val="20"/>
              </w:rPr>
            </w:pPr>
          </w:p>
          <w:p w14:paraId="355142E6"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098036DE"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Gynaecologische echo met follikeltelling</w:t>
            </w:r>
          </w:p>
          <w:p w14:paraId="16C596CD"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Hysterosalpingografie</w:t>
            </w:r>
          </w:p>
          <w:p w14:paraId="3536FA22"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lang w:val="en-US"/>
              </w:rPr>
            </w:pPr>
            <w:r w:rsidRPr="002353E5">
              <w:rPr>
                <w:rFonts w:asciiTheme="minorHAnsi" w:eastAsia="Calibri" w:hAnsiTheme="minorHAnsi" w:cstheme="minorHAnsi"/>
                <w:sz w:val="20"/>
                <w:szCs w:val="20"/>
                <w:lang w:val="en-US"/>
              </w:rPr>
              <w:t>SIS/GIS of 3D echo</w:t>
            </w:r>
          </w:p>
          <w:p w14:paraId="1926C504"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Diagnostische hysteroscopie</w:t>
            </w:r>
          </w:p>
          <w:p w14:paraId="7F60FC0C"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Diagnostische laparoscopie met tubatesten</w:t>
            </w:r>
          </w:p>
          <w:p w14:paraId="46B25125"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Laparoscopische behandeling van graad 1 endometriose, peritoneale endometriose coagulatie</w:t>
            </w:r>
          </w:p>
          <w:p w14:paraId="41DFCACA" w14:textId="77777777" w:rsidR="004F3F83" w:rsidRPr="002353E5" w:rsidRDefault="004F3F83" w:rsidP="00C248A4">
            <w:pPr>
              <w:pStyle w:val="Lijstalinea"/>
              <w:numPr>
                <w:ilvl w:val="0"/>
                <w:numId w:val="6"/>
              </w:numPr>
              <w:spacing w:line="276" w:lineRule="auto"/>
              <w:ind w:left="417"/>
              <w:rPr>
                <w:rFonts w:asciiTheme="minorHAnsi" w:eastAsia="Calibri" w:hAnsiTheme="minorHAnsi" w:cstheme="minorHAnsi"/>
                <w:sz w:val="20"/>
                <w:szCs w:val="20"/>
              </w:rPr>
            </w:pPr>
            <w:r w:rsidRPr="002353E5">
              <w:rPr>
                <w:rFonts w:asciiTheme="minorHAnsi" w:eastAsia="Calibri" w:hAnsiTheme="minorHAnsi" w:cstheme="minorHAnsi"/>
                <w:sz w:val="20"/>
                <w:szCs w:val="20"/>
              </w:rPr>
              <w:t>Ontlastende ascitespunctie</w:t>
            </w:r>
          </w:p>
          <w:p w14:paraId="417372C3" w14:textId="77777777" w:rsidR="004F3F83" w:rsidRPr="002353E5" w:rsidRDefault="004F3F83" w:rsidP="0072737E">
            <w:pPr>
              <w:rPr>
                <w:rFonts w:cstheme="minorHAnsi"/>
                <w:b/>
                <w:sz w:val="20"/>
                <w:szCs w:val="20"/>
              </w:rPr>
            </w:pPr>
          </w:p>
          <w:p w14:paraId="05067258" w14:textId="77777777" w:rsidR="004F3F83" w:rsidRPr="002353E5" w:rsidRDefault="004F3F83" w:rsidP="0072737E">
            <w:pPr>
              <w:rPr>
                <w:rFonts w:cstheme="minorHAnsi"/>
                <w:b/>
                <w:sz w:val="20"/>
                <w:szCs w:val="20"/>
              </w:rPr>
            </w:pPr>
            <w:r w:rsidRPr="002353E5">
              <w:rPr>
                <w:rFonts w:cstheme="minorHAnsi"/>
                <w:b/>
                <w:sz w:val="20"/>
                <w:szCs w:val="20"/>
              </w:rPr>
              <w:t xml:space="preserve">Patiënt gecentreerde zorgverlening </w:t>
            </w:r>
          </w:p>
          <w:p w14:paraId="635D42BA"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proofErr w:type="spellStart"/>
            <w:r w:rsidRPr="002353E5">
              <w:rPr>
                <w:rFonts w:ascii="Calibri" w:eastAsia="Calibri" w:hAnsi="Calibri" w:cs="Calibri"/>
                <w:sz w:val="20"/>
                <w:szCs w:val="20"/>
              </w:rPr>
              <w:t>Preconceptionele</w:t>
            </w:r>
            <w:proofErr w:type="spellEnd"/>
            <w:r w:rsidRPr="002353E5">
              <w:rPr>
                <w:rFonts w:ascii="Calibri" w:eastAsia="Calibri" w:hAnsi="Calibri" w:cs="Calibri"/>
                <w:sz w:val="20"/>
                <w:szCs w:val="20"/>
              </w:rPr>
              <w:t xml:space="preserve"> counseling, advies geven t.a.v. lifestyle </w:t>
            </w:r>
            <w:proofErr w:type="gramStart"/>
            <w:r w:rsidRPr="002353E5">
              <w:rPr>
                <w:rFonts w:ascii="Calibri" w:eastAsia="Calibri" w:hAnsi="Calibri" w:cs="Calibri"/>
                <w:sz w:val="20"/>
                <w:szCs w:val="20"/>
              </w:rPr>
              <w:t>en  gezond</w:t>
            </w:r>
            <w:proofErr w:type="gramEnd"/>
            <w:r w:rsidRPr="002353E5">
              <w:rPr>
                <w:rFonts w:ascii="Calibri" w:eastAsia="Calibri" w:hAnsi="Calibri" w:cs="Calibri"/>
                <w:sz w:val="20"/>
                <w:szCs w:val="20"/>
              </w:rPr>
              <w:t xml:space="preserve"> zwanger worden</w:t>
            </w:r>
          </w:p>
          <w:p w14:paraId="0BD5D295"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Bespreken van bevindingen en consequenties van oriënterend fertiliteitsonderzoek bij patiënte en partner</w:t>
            </w:r>
          </w:p>
          <w:p w14:paraId="24FC5F05"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Geven van uitleg over verwachte spontane kans op zwangerschap gebaseerd op voorspellingsmodel volgens </w:t>
            </w:r>
            <w:proofErr w:type="spellStart"/>
            <w:r w:rsidRPr="002353E5">
              <w:rPr>
                <w:rFonts w:ascii="Calibri" w:eastAsia="Calibri" w:hAnsi="Calibri" w:cs="Calibri"/>
                <w:sz w:val="20"/>
                <w:szCs w:val="20"/>
              </w:rPr>
              <w:t>Hunault</w:t>
            </w:r>
            <w:proofErr w:type="spellEnd"/>
            <w:r w:rsidRPr="002353E5">
              <w:rPr>
                <w:rFonts w:ascii="Calibri" w:eastAsia="Calibri" w:hAnsi="Calibri" w:cs="Calibri"/>
                <w:sz w:val="20"/>
                <w:szCs w:val="20"/>
              </w:rPr>
              <w:t>, uitleg expectatief beleid, hoe breng je kansen over op patiënten</w:t>
            </w:r>
          </w:p>
          <w:p w14:paraId="00D601D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Voorlichting over de diverse vormen van geassisteerde voortplantingsbehandelingen, ten aanzien van conceptiekans, risico’s, complicaties </w:t>
            </w:r>
          </w:p>
          <w:p w14:paraId="2D111901" w14:textId="77777777" w:rsidR="004F3F83" w:rsidRPr="002353E5" w:rsidRDefault="004F3F83" w:rsidP="0072737E">
            <w:pPr>
              <w:rPr>
                <w:rFonts w:cstheme="minorHAnsi"/>
                <w:b/>
                <w:sz w:val="20"/>
                <w:szCs w:val="20"/>
              </w:rPr>
            </w:pPr>
          </w:p>
          <w:p w14:paraId="03F8FFEE" w14:textId="77777777" w:rsidR="004F3F83" w:rsidRPr="002353E5" w:rsidRDefault="004F3F83" w:rsidP="0072737E">
            <w:pPr>
              <w:rPr>
                <w:rFonts w:cstheme="minorHAnsi"/>
                <w:b/>
                <w:sz w:val="20"/>
                <w:szCs w:val="20"/>
              </w:rPr>
            </w:pPr>
            <w:r w:rsidRPr="002353E5">
              <w:rPr>
                <w:rFonts w:cstheme="minorHAnsi"/>
                <w:b/>
                <w:sz w:val="20"/>
                <w:szCs w:val="20"/>
              </w:rPr>
              <w:t>Werken in teamverband</w:t>
            </w:r>
          </w:p>
          <w:p w14:paraId="027EEDCC"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Participeren in en initiëren van MDO, betrekken van andere hulpverleners, zoals seksuoloog, MMW, embryoloog, </w:t>
            </w:r>
            <w:proofErr w:type="spellStart"/>
            <w:r w:rsidRPr="002353E5">
              <w:rPr>
                <w:rFonts w:ascii="Calibri" w:eastAsia="Calibri" w:hAnsi="Calibri" w:cs="Calibri"/>
                <w:sz w:val="20"/>
                <w:szCs w:val="20"/>
              </w:rPr>
              <w:t>etc</w:t>
            </w:r>
            <w:proofErr w:type="spellEnd"/>
          </w:p>
          <w:p w14:paraId="5A7559E7"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Preconceptie doorverwijzen i.v.m. maternale ziekte naar obstetrisch hulpverlener</w:t>
            </w:r>
          </w:p>
          <w:p w14:paraId="6306CA3F"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Samenwerken in team met fertiliteitsartsen, verpleegkundigen, rol in fertiliteitsbespreking</w:t>
            </w:r>
          </w:p>
          <w:p w14:paraId="1689CB73" w14:textId="77777777" w:rsidR="004F3F83" w:rsidRPr="002353E5" w:rsidRDefault="004F3F83" w:rsidP="0072737E">
            <w:pPr>
              <w:rPr>
                <w:rFonts w:cstheme="minorHAnsi"/>
                <w:b/>
                <w:sz w:val="20"/>
                <w:szCs w:val="20"/>
              </w:rPr>
            </w:pPr>
          </w:p>
          <w:p w14:paraId="3F4EB838" w14:textId="77777777" w:rsidR="004F3F83" w:rsidRPr="002353E5" w:rsidRDefault="004F3F83" w:rsidP="0072737E">
            <w:pPr>
              <w:rPr>
                <w:rFonts w:cstheme="minorHAnsi"/>
                <w:b/>
                <w:sz w:val="20"/>
                <w:szCs w:val="20"/>
              </w:rPr>
            </w:pPr>
            <w:r w:rsidRPr="002353E5">
              <w:rPr>
                <w:rFonts w:cstheme="minorHAnsi"/>
                <w:b/>
                <w:sz w:val="20"/>
                <w:szCs w:val="20"/>
              </w:rPr>
              <w:t>Functioneren in en verbeteren van organisatie van zorg</w:t>
            </w:r>
          </w:p>
          <w:p w14:paraId="49FE141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Participatie in </w:t>
            </w:r>
            <w:proofErr w:type="gramStart"/>
            <w:r w:rsidRPr="002353E5">
              <w:rPr>
                <w:rFonts w:ascii="Calibri" w:eastAsia="Calibri" w:hAnsi="Calibri" w:cs="Calibri"/>
                <w:sz w:val="20"/>
                <w:szCs w:val="20"/>
              </w:rPr>
              <w:t>NVOG registratie</w:t>
            </w:r>
            <w:proofErr w:type="gramEnd"/>
            <w:r w:rsidRPr="002353E5">
              <w:rPr>
                <w:rFonts w:ascii="Calibri" w:eastAsia="Calibri" w:hAnsi="Calibri" w:cs="Calibri"/>
                <w:sz w:val="20"/>
                <w:szCs w:val="20"/>
              </w:rPr>
              <w:t xml:space="preserve"> van fertiliteitsbehandelingen </w:t>
            </w:r>
          </w:p>
          <w:p w14:paraId="33555E5E"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Wetenschap, consortiumdeelname</w:t>
            </w:r>
          </w:p>
          <w:p w14:paraId="6D1215D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Organisatie van fertiliteitszorg 1</w:t>
            </w:r>
            <w:r w:rsidRPr="002353E5">
              <w:rPr>
                <w:rFonts w:ascii="Calibri" w:eastAsia="Calibri" w:hAnsi="Calibri" w:cs="Calibri"/>
                <w:sz w:val="20"/>
                <w:szCs w:val="20"/>
                <w:vertAlign w:val="superscript"/>
              </w:rPr>
              <w:t>e</w:t>
            </w:r>
            <w:r w:rsidRPr="002353E5">
              <w:rPr>
                <w:rFonts w:ascii="Calibri" w:eastAsia="Calibri" w:hAnsi="Calibri" w:cs="Calibri"/>
                <w:sz w:val="20"/>
                <w:szCs w:val="20"/>
              </w:rPr>
              <w:t>, 2</w:t>
            </w:r>
            <w:r w:rsidRPr="002353E5">
              <w:rPr>
                <w:rFonts w:ascii="Calibri" w:eastAsia="Calibri" w:hAnsi="Calibri" w:cs="Calibri"/>
                <w:sz w:val="20"/>
                <w:szCs w:val="20"/>
                <w:vertAlign w:val="superscript"/>
              </w:rPr>
              <w:t>e</w:t>
            </w:r>
            <w:r w:rsidRPr="002353E5">
              <w:rPr>
                <w:rFonts w:ascii="Calibri" w:eastAsia="Calibri" w:hAnsi="Calibri" w:cs="Calibri"/>
                <w:sz w:val="20"/>
                <w:szCs w:val="20"/>
              </w:rPr>
              <w:t xml:space="preserve">, en </w:t>
            </w:r>
            <w:proofErr w:type="gramStart"/>
            <w:r w:rsidRPr="002353E5">
              <w:rPr>
                <w:rFonts w:ascii="Calibri" w:eastAsia="Calibri" w:hAnsi="Calibri" w:cs="Calibri"/>
                <w:sz w:val="20"/>
                <w:szCs w:val="20"/>
              </w:rPr>
              <w:t>IVF centra</w:t>
            </w:r>
            <w:proofErr w:type="gramEnd"/>
            <w:r w:rsidRPr="002353E5">
              <w:rPr>
                <w:rFonts w:ascii="Calibri" w:eastAsia="Calibri" w:hAnsi="Calibri" w:cs="Calibri"/>
                <w:sz w:val="20"/>
                <w:szCs w:val="20"/>
              </w:rPr>
              <w:t xml:space="preserve"> (academisch en niet-academisch), kosten fertiliteitszorg</w:t>
            </w:r>
          </w:p>
        </w:tc>
      </w:tr>
      <w:tr w:rsidR="004F3F83" w:rsidRPr="002353E5" w14:paraId="0DA3B124"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79C5BD"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1B2B1C54"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5BCF5E82"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Weinig supervisie</w:t>
            </w:r>
          </w:p>
          <w:p w14:paraId="3D69966A" w14:textId="4FCEC0CD"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‘Voortplantingsvraagstukken’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49C75815" w14:textId="7F8AEEC6" w:rsidR="00B461AA" w:rsidRDefault="00B461AA" w:rsidP="0072737E">
            <w:pPr>
              <w:pStyle w:val="Hoofdtekst"/>
              <w:widowControl w:val="0"/>
              <w:spacing w:after="160" w:line="240" w:lineRule="auto"/>
              <w:rPr>
                <w:rFonts w:asciiTheme="minorHAnsi" w:hAnsiTheme="minorHAnsi" w:cstheme="minorHAnsi"/>
                <w:sz w:val="20"/>
                <w:szCs w:val="20"/>
              </w:rPr>
            </w:pPr>
          </w:p>
          <w:p w14:paraId="0FF71745"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16BC3DA6"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4E95B450"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603344F1" w14:textId="77777777" w:rsidR="004F3F83" w:rsidRPr="002353E5" w:rsidRDefault="004F3F83" w:rsidP="00C248A4">
            <w:pPr>
              <w:pStyle w:val="Lijstalinea"/>
              <w:numPr>
                <w:ilvl w:val="0"/>
                <w:numId w:val="43"/>
              </w:numPr>
              <w:rPr>
                <w:rFonts w:asciiTheme="minorHAnsi" w:eastAsia="Calibri" w:hAnsiTheme="minorHAnsi" w:cstheme="minorHAnsi"/>
                <w:sz w:val="20"/>
                <w:szCs w:val="20"/>
              </w:rPr>
            </w:pPr>
            <w:r w:rsidRPr="002353E5">
              <w:rPr>
                <w:rFonts w:asciiTheme="minorHAnsi" w:eastAsia="Calibri" w:hAnsiTheme="minorHAnsi" w:cstheme="minorHAnsi"/>
                <w:sz w:val="20"/>
                <w:szCs w:val="20"/>
              </w:rPr>
              <w:t>Voorbereiden van fertiliteitsbespreking, waarbij kennis over gynaecologische aandoeningen geïntegreerd is in de bespreking</w:t>
            </w:r>
          </w:p>
          <w:p w14:paraId="29E8B043" w14:textId="77777777" w:rsidR="004F3F83" w:rsidRPr="002353E5" w:rsidRDefault="004F3F83" w:rsidP="00C248A4">
            <w:pPr>
              <w:pStyle w:val="Lijstalinea"/>
              <w:numPr>
                <w:ilvl w:val="0"/>
                <w:numId w:val="43"/>
              </w:numPr>
              <w:rPr>
                <w:rFonts w:asciiTheme="minorHAnsi" w:hAnsiTheme="minorHAnsi" w:cstheme="minorHAnsi"/>
                <w:bCs/>
                <w:sz w:val="20"/>
                <w:szCs w:val="20"/>
              </w:rPr>
            </w:pPr>
            <w:r w:rsidRPr="002353E5">
              <w:rPr>
                <w:rFonts w:asciiTheme="minorHAnsi" w:eastAsia="Calibri" w:hAnsiTheme="minorHAnsi" w:cstheme="minorHAnsi"/>
                <w:sz w:val="20"/>
                <w:szCs w:val="20"/>
              </w:rPr>
              <w:t>Diagnostische laparoscopie met tubatesten</w:t>
            </w:r>
          </w:p>
          <w:p w14:paraId="5EBEC498" w14:textId="77777777" w:rsidR="00C924C4" w:rsidRPr="002353E5" w:rsidRDefault="00C924C4" w:rsidP="00C248A4">
            <w:pPr>
              <w:pStyle w:val="Lijstalinea"/>
              <w:numPr>
                <w:ilvl w:val="0"/>
                <w:numId w:val="43"/>
              </w:numPr>
              <w:rPr>
                <w:rFonts w:asciiTheme="minorHAnsi" w:hAnsiTheme="minorHAnsi" w:cstheme="minorHAnsi"/>
                <w:bCs/>
                <w:sz w:val="20"/>
                <w:szCs w:val="20"/>
              </w:rPr>
            </w:pPr>
            <w:r w:rsidRPr="002353E5">
              <w:rPr>
                <w:rFonts w:asciiTheme="minorHAnsi" w:hAnsiTheme="minorHAnsi" w:cstheme="minorHAnsi"/>
                <w:bCs/>
                <w:sz w:val="20"/>
                <w:szCs w:val="20"/>
              </w:rPr>
              <w:t xml:space="preserve">Verrichten </w:t>
            </w:r>
            <w:proofErr w:type="spellStart"/>
            <w:r w:rsidRPr="002353E5">
              <w:rPr>
                <w:rFonts w:asciiTheme="minorHAnsi" w:hAnsiTheme="minorHAnsi" w:cstheme="minorHAnsi"/>
                <w:bCs/>
                <w:sz w:val="20"/>
                <w:szCs w:val="20"/>
              </w:rPr>
              <w:t>hysterosalpingogram</w:t>
            </w:r>
            <w:proofErr w:type="spellEnd"/>
          </w:p>
          <w:p w14:paraId="5788D548" w14:textId="77777777" w:rsidR="004F3F83" w:rsidRPr="002353E5" w:rsidRDefault="004F3F83" w:rsidP="00C248A4">
            <w:pPr>
              <w:pStyle w:val="Lijstalinea"/>
              <w:numPr>
                <w:ilvl w:val="0"/>
                <w:numId w:val="43"/>
              </w:numPr>
              <w:rPr>
                <w:rFonts w:asciiTheme="minorHAnsi" w:hAnsiTheme="minorHAnsi" w:cstheme="minorHAnsi"/>
                <w:bCs/>
                <w:sz w:val="20"/>
                <w:szCs w:val="20"/>
              </w:rPr>
            </w:pPr>
            <w:r w:rsidRPr="002353E5">
              <w:rPr>
                <w:rFonts w:asciiTheme="minorHAnsi" w:eastAsia="Calibri" w:hAnsiTheme="minorHAnsi" w:cstheme="minorHAnsi"/>
                <w:sz w:val="20"/>
                <w:szCs w:val="20"/>
              </w:rPr>
              <w:t>Coagulatie peritoneale endometriose</w:t>
            </w:r>
          </w:p>
          <w:p w14:paraId="376B11BC" w14:textId="77777777" w:rsidR="004F3F83" w:rsidRPr="002353E5" w:rsidRDefault="004F3F83" w:rsidP="0072737E">
            <w:pPr>
              <w:pStyle w:val="Lijstalinea"/>
              <w:rPr>
                <w:rFonts w:asciiTheme="minorHAnsi" w:hAnsiTheme="minorHAnsi" w:cstheme="minorHAnsi"/>
                <w:sz w:val="20"/>
                <w:szCs w:val="20"/>
                <w:lang w:val="nl"/>
              </w:rPr>
            </w:pPr>
          </w:p>
          <w:p w14:paraId="21942653" w14:textId="77777777" w:rsidR="004F3F83" w:rsidRPr="002353E5" w:rsidRDefault="004F3F83" w:rsidP="00C248A4">
            <w:pPr>
              <w:pStyle w:val="Lijstalinea"/>
              <w:numPr>
                <w:ilvl w:val="0"/>
                <w:numId w:val="43"/>
              </w:numPr>
              <w:rPr>
                <w:rFonts w:asciiTheme="minorHAnsi" w:eastAsia="Calibri" w:hAnsiTheme="minorHAnsi" w:cstheme="minorHAnsi"/>
                <w:sz w:val="20"/>
                <w:szCs w:val="20"/>
              </w:rPr>
            </w:pPr>
            <w:r w:rsidRPr="002353E5">
              <w:rPr>
                <w:rFonts w:asciiTheme="minorHAnsi" w:eastAsia="Calibri" w:hAnsiTheme="minorHAnsi" w:cstheme="minorHAnsi"/>
                <w:sz w:val="20"/>
                <w:szCs w:val="20"/>
              </w:rPr>
              <w:t>Basiscursus laparoscopie en hysteroscopie afgerond</w:t>
            </w:r>
          </w:p>
          <w:p w14:paraId="4B8F0D80" w14:textId="77777777" w:rsidR="004F3F83" w:rsidRPr="002353E5" w:rsidRDefault="004F3F83" w:rsidP="0072737E">
            <w:pPr>
              <w:rPr>
                <w:rFonts w:eastAsia="Arial Unicode MS" w:cstheme="minorHAnsi"/>
                <w:sz w:val="20"/>
                <w:szCs w:val="20"/>
              </w:rPr>
            </w:pPr>
          </w:p>
          <w:p w14:paraId="4A05CF0D" w14:textId="77777777" w:rsidR="004F3F83" w:rsidRPr="002353E5" w:rsidRDefault="004F3F83" w:rsidP="0072737E">
            <w:pPr>
              <w:pStyle w:val="Hoofdtekst"/>
              <w:spacing w:line="288" w:lineRule="auto"/>
              <w:rPr>
                <w:rFonts w:asciiTheme="minorHAnsi" w:hAnsiTheme="minorHAnsi"/>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5BE5009C" w14:textId="77777777" w:rsidR="004F3F83" w:rsidRPr="002353E5" w:rsidRDefault="004F3F83" w:rsidP="00C248A4">
            <w:pPr>
              <w:pStyle w:val="Lijstalinea"/>
              <w:numPr>
                <w:ilvl w:val="0"/>
                <w:numId w:val="43"/>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een intakegesprek voeren voor OFO waarbij een voorstel tot verder aanvullend onderzoek wordt gedaan, waaruit blijkt dat (contra)indicaties voor starten onderzoek bekend zijn.</w:t>
            </w:r>
          </w:p>
          <w:p w14:paraId="7B55472C" w14:textId="77777777" w:rsidR="004F3F83" w:rsidRPr="002353E5" w:rsidRDefault="004F3F83" w:rsidP="00C248A4">
            <w:pPr>
              <w:pStyle w:val="Lijstalinea"/>
              <w:numPr>
                <w:ilvl w:val="0"/>
                <w:numId w:val="43"/>
              </w:numPr>
              <w:rPr>
                <w:rFonts w:asciiTheme="minorHAnsi" w:hAnsiTheme="minorHAnsi" w:cstheme="minorHAnsi"/>
                <w:b/>
                <w:bCs/>
                <w:sz w:val="20"/>
                <w:szCs w:val="20"/>
              </w:rPr>
            </w:pPr>
            <w:r w:rsidRPr="002353E5">
              <w:rPr>
                <w:rFonts w:asciiTheme="minorHAnsi" w:eastAsia="Calibri" w:hAnsiTheme="minorHAnsi" w:cstheme="minorHAnsi"/>
                <w:sz w:val="20"/>
                <w:szCs w:val="20"/>
              </w:rPr>
              <w:t>In staat om voorlichting te geven over gezond zwanger worden.</w:t>
            </w:r>
          </w:p>
          <w:p w14:paraId="7E933929" w14:textId="77777777" w:rsidR="004F3F83" w:rsidRPr="00B461AA" w:rsidRDefault="004F3F83" w:rsidP="00C248A4">
            <w:pPr>
              <w:pStyle w:val="Lijstalinea"/>
              <w:numPr>
                <w:ilvl w:val="0"/>
                <w:numId w:val="43"/>
              </w:numPr>
              <w:rPr>
                <w:rFonts w:asciiTheme="minorHAnsi" w:hAnsiTheme="minorHAnsi" w:cstheme="minorHAnsi"/>
                <w:b/>
                <w:bCs/>
                <w:sz w:val="20"/>
                <w:szCs w:val="20"/>
              </w:rPr>
            </w:pPr>
            <w:r w:rsidRPr="002353E5">
              <w:rPr>
                <w:rFonts w:asciiTheme="minorHAnsi" w:eastAsia="Calibri" w:hAnsiTheme="minorHAnsi" w:cstheme="minorHAnsi"/>
                <w:sz w:val="20"/>
                <w:szCs w:val="20"/>
              </w:rPr>
              <w:t>In staat om met supervisor beleid te maken voor patiënten met OHSS.</w:t>
            </w:r>
          </w:p>
          <w:p w14:paraId="11984F69" w14:textId="02AC2FBC" w:rsidR="00B461AA" w:rsidRPr="002353E5" w:rsidRDefault="00B461AA" w:rsidP="00C248A4">
            <w:pPr>
              <w:pStyle w:val="Lijstalinea"/>
              <w:numPr>
                <w:ilvl w:val="0"/>
                <w:numId w:val="43"/>
              </w:numPr>
              <w:rPr>
                <w:rFonts w:asciiTheme="minorHAnsi" w:hAnsiTheme="minorHAnsi" w:cstheme="minorHAnsi"/>
                <w:b/>
                <w:bCs/>
                <w:sz w:val="20"/>
                <w:szCs w:val="20"/>
              </w:rPr>
            </w:pPr>
            <w:r>
              <w:rPr>
                <w:rFonts w:asciiTheme="minorHAnsi" w:hAnsiTheme="minorHAnsi" w:cstheme="minorHAnsi"/>
                <w:b/>
                <w:bCs/>
                <w:sz w:val="20"/>
                <w:szCs w:val="20"/>
              </w:rPr>
              <w:t>...</w:t>
            </w:r>
          </w:p>
        </w:tc>
      </w:tr>
      <w:tr w:rsidR="004F3F83" w:rsidRPr="002353E5" w14:paraId="6CE25D2F" w14:textId="77777777" w:rsidTr="0072737E">
        <w:trPr>
          <w:trHeight w:val="898"/>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FEA8A4C"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Zonder supervisie</w:t>
            </w:r>
          </w:p>
          <w:p w14:paraId="43C85FE6" w14:textId="22AFF6BF"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‘Voortplantingsvraagstukken’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5399C0C0" w14:textId="4C845B8B" w:rsidR="00B461AA" w:rsidRDefault="00B461AA" w:rsidP="0072737E">
            <w:pPr>
              <w:pStyle w:val="Hoofdtekst"/>
              <w:widowControl w:val="0"/>
              <w:spacing w:after="160" w:line="240" w:lineRule="auto"/>
              <w:rPr>
                <w:rFonts w:asciiTheme="minorHAnsi" w:hAnsiTheme="minorHAnsi" w:cstheme="minorHAnsi"/>
                <w:sz w:val="20"/>
                <w:szCs w:val="20"/>
              </w:rPr>
            </w:pPr>
          </w:p>
          <w:p w14:paraId="0CB8BC84"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7913CFAC"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E084"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573BD223" w14:textId="77777777" w:rsidR="004F3F83" w:rsidRPr="002353E5" w:rsidRDefault="004F3F83" w:rsidP="00C248A4">
            <w:pPr>
              <w:pStyle w:val="Lijstalinea"/>
              <w:numPr>
                <w:ilvl w:val="0"/>
                <w:numId w:val="42"/>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2CF96CAC"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Laparoscopische tubectomie bij hydrosalpinx</w:t>
            </w:r>
          </w:p>
          <w:p w14:paraId="77CAC1CC"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Laparoscopisch eenvoudige </w:t>
            </w:r>
            <w:proofErr w:type="spellStart"/>
            <w:r w:rsidRPr="002353E5">
              <w:rPr>
                <w:rFonts w:asciiTheme="minorHAnsi" w:eastAsia="Calibri" w:hAnsiTheme="minorHAnsi" w:cstheme="minorHAnsi"/>
                <w:sz w:val="20"/>
                <w:szCs w:val="20"/>
              </w:rPr>
              <w:t>adhesiolyse</w:t>
            </w:r>
            <w:proofErr w:type="spellEnd"/>
          </w:p>
          <w:p w14:paraId="38799B9B"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Oriënterend fertiliteitsonderzoek</w:t>
            </w:r>
          </w:p>
          <w:p w14:paraId="2C5363C0"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Gynaecologische follikelmeting</w:t>
            </w:r>
          </w:p>
          <w:p w14:paraId="16267972"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proofErr w:type="spellStart"/>
            <w:r w:rsidRPr="002353E5">
              <w:rPr>
                <w:rFonts w:asciiTheme="minorHAnsi" w:eastAsia="Calibri" w:hAnsiTheme="minorHAnsi" w:cstheme="minorHAnsi"/>
                <w:sz w:val="20"/>
                <w:szCs w:val="20"/>
              </w:rPr>
              <w:t>Hysterososalpingografie</w:t>
            </w:r>
            <w:proofErr w:type="spellEnd"/>
            <w:r w:rsidRPr="002353E5">
              <w:rPr>
                <w:rFonts w:asciiTheme="minorHAnsi" w:eastAsia="Calibri" w:hAnsiTheme="minorHAnsi" w:cstheme="minorHAnsi"/>
                <w:sz w:val="20"/>
                <w:szCs w:val="20"/>
              </w:rPr>
              <w:t xml:space="preserve"> verrichten</w:t>
            </w:r>
          </w:p>
          <w:p w14:paraId="5D0DC2D5" w14:textId="77777777" w:rsidR="004F3F83" w:rsidRPr="002353E5" w:rsidRDefault="004F3F83" w:rsidP="0072737E">
            <w:pPr>
              <w:ind w:left="360"/>
              <w:rPr>
                <w:rFonts w:cstheme="minorHAnsi"/>
                <w:sz w:val="20"/>
                <w:szCs w:val="20"/>
                <w:lang w:val="nl"/>
              </w:rPr>
            </w:pPr>
          </w:p>
          <w:p w14:paraId="73F85CF6" w14:textId="77777777" w:rsidR="004F3F83" w:rsidRPr="002353E5" w:rsidRDefault="004F3F83" w:rsidP="00C248A4">
            <w:pPr>
              <w:pStyle w:val="Lijstalinea"/>
              <w:numPr>
                <w:ilvl w:val="0"/>
                <w:numId w:val="42"/>
              </w:numPr>
              <w:rPr>
                <w:rFonts w:asciiTheme="minorHAnsi" w:hAnsiTheme="minorHAnsi" w:cstheme="minorHAnsi"/>
                <w:sz w:val="20"/>
                <w:szCs w:val="20"/>
                <w:lang w:val="nl"/>
              </w:rPr>
            </w:pPr>
            <w:r w:rsidRPr="002353E5">
              <w:rPr>
                <w:rFonts w:asciiTheme="minorHAnsi" w:hAnsiTheme="minorHAnsi" w:cstheme="minorHAnsi"/>
                <w:sz w:val="20"/>
                <w:szCs w:val="20"/>
              </w:rPr>
              <w:t xml:space="preserve">Cobra </w:t>
            </w:r>
            <w:proofErr w:type="spellStart"/>
            <w:r w:rsidRPr="002353E5">
              <w:rPr>
                <w:rFonts w:asciiTheme="minorHAnsi" w:hAnsiTheme="minorHAnsi" w:cstheme="minorHAnsi"/>
                <w:sz w:val="20"/>
                <w:szCs w:val="20"/>
              </w:rPr>
              <w:t>Alpha</w:t>
            </w:r>
            <w:proofErr w:type="spellEnd"/>
            <w:r w:rsidRPr="002353E5">
              <w:rPr>
                <w:rFonts w:asciiTheme="minorHAnsi" w:hAnsiTheme="minorHAnsi" w:cstheme="minorHAnsi"/>
                <w:sz w:val="20"/>
                <w:szCs w:val="20"/>
              </w:rPr>
              <w:t xml:space="preserve"> Training afgerond</w:t>
            </w:r>
          </w:p>
          <w:p w14:paraId="1A1345AD" w14:textId="77777777" w:rsidR="004F3F83" w:rsidRPr="002353E5" w:rsidRDefault="004F3F83" w:rsidP="0072737E">
            <w:pPr>
              <w:rPr>
                <w:rFonts w:cstheme="minorHAnsi"/>
                <w:sz w:val="20"/>
                <w:szCs w:val="20"/>
              </w:rPr>
            </w:pPr>
          </w:p>
          <w:p w14:paraId="7064BE82"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63ED7810"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om uitleg te geven over diagnose en prognose en globaal behandelmogelijkheden na afronden van oriënterend fertiliteitsonderzoek. Hierin is rekening gehouden met de huidige stand van wetenschap en eventuele gynaecologische aandoeningen bij patiënten.</w:t>
            </w:r>
          </w:p>
          <w:p w14:paraId="2823DAF3" w14:textId="77777777" w:rsidR="004F3F83" w:rsidRPr="002353E5"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om regierol te vervullen in fertiliteitsbesprekingen.</w:t>
            </w:r>
          </w:p>
          <w:p w14:paraId="6ACD2699" w14:textId="77777777" w:rsidR="004F3F83" w:rsidRDefault="004F3F83" w:rsidP="00C248A4">
            <w:pPr>
              <w:pStyle w:val="Lijstalinea"/>
              <w:numPr>
                <w:ilvl w:val="0"/>
                <w:numId w:val="42"/>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om globale kansen op doorgaande zwangerschap, niet-intacte graviditeit en EUG van geassisteerde voortplantingstechnieken met patiënten te bespreken.</w:t>
            </w:r>
          </w:p>
          <w:p w14:paraId="02936DA7" w14:textId="39806586" w:rsidR="00B461AA" w:rsidRPr="002353E5" w:rsidRDefault="00B461AA" w:rsidP="00C248A4">
            <w:pPr>
              <w:pStyle w:val="Lijstalinea"/>
              <w:numPr>
                <w:ilvl w:val="0"/>
                <w:numId w:val="42"/>
              </w:numPr>
              <w:rPr>
                <w:rFonts w:asciiTheme="minorHAnsi" w:eastAsia="Calibri" w:hAnsiTheme="minorHAnsi" w:cstheme="minorHAnsi"/>
                <w:sz w:val="20"/>
                <w:szCs w:val="20"/>
              </w:rPr>
            </w:pPr>
            <w:r>
              <w:rPr>
                <w:rFonts w:asciiTheme="minorHAnsi" w:eastAsia="Calibri" w:hAnsiTheme="minorHAnsi" w:cstheme="minorHAnsi"/>
                <w:sz w:val="20"/>
                <w:szCs w:val="20"/>
              </w:rPr>
              <w:t>...</w:t>
            </w:r>
          </w:p>
        </w:tc>
      </w:tr>
      <w:tr w:rsidR="004F3F83" w:rsidRPr="002353E5" w14:paraId="16FCBF2E" w14:textId="77777777" w:rsidTr="0072737E">
        <w:trPr>
          <w:trHeight w:val="1571"/>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31DB2C9"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Superviserende rol</w:t>
            </w:r>
          </w:p>
          <w:p w14:paraId="6560AA59"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‘Voortplantingsvraagstukken’ </w:t>
            </w:r>
            <w:r w:rsidRPr="002353E5">
              <w:rPr>
                <w:rFonts w:asciiTheme="minorHAnsi" w:hAnsiTheme="minorHAnsi" w:cstheme="minorHAnsi"/>
                <w:sz w:val="20"/>
                <w:szCs w:val="20"/>
                <w:u w:val="single"/>
              </w:rPr>
              <w:t>te superviseren</w:t>
            </w:r>
            <w:r w:rsidRPr="002353E5">
              <w:rPr>
                <w:rFonts w:asciiTheme="minorHAnsi" w:hAnsiTheme="minorHAnsi" w:cstheme="minorHAnsi"/>
                <w:sz w:val="20"/>
                <w:szCs w:val="20"/>
              </w:rPr>
              <w:t>. Dit blijkt in ieder geval uit (maar is niet beperkt tot):</w:t>
            </w:r>
          </w:p>
          <w:p w14:paraId="487416A9"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34AD"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256F9E2D" w14:textId="77777777" w:rsidR="004F3F83" w:rsidRPr="002353E5" w:rsidRDefault="004F3F83" w:rsidP="00C248A4">
            <w:pPr>
              <w:numPr>
                <w:ilvl w:val="0"/>
                <w:numId w:val="7"/>
              </w:numPr>
              <w:spacing w:line="288" w:lineRule="auto"/>
              <w:rPr>
                <w:rFonts w:ascii="Calibri" w:eastAsia="Calibri" w:hAnsi="Calibri" w:cs="Calibri"/>
                <w:sz w:val="20"/>
                <w:szCs w:val="20"/>
              </w:rPr>
            </w:pPr>
            <w:r w:rsidRPr="002353E5">
              <w:rPr>
                <w:rFonts w:ascii="Calibri" w:eastAsia="Calibri" w:hAnsi="Calibri" w:cs="Calibri"/>
                <w:sz w:val="20"/>
                <w:szCs w:val="20"/>
              </w:rPr>
              <w:t>In staat om een integraal beleid te maken bij patiënten met endometriose of myomen en kinderwens.</w:t>
            </w:r>
          </w:p>
          <w:p w14:paraId="4613E935" w14:textId="77777777" w:rsidR="004F3F83" w:rsidRPr="002353E5" w:rsidRDefault="004F3F83" w:rsidP="00C248A4">
            <w:pPr>
              <w:numPr>
                <w:ilvl w:val="0"/>
                <w:numId w:val="7"/>
              </w:numPr>
              <w:spacing w:line="288" w:lineRule="auto"/>
              <w:rPr>
                <w:rFonts w:ascii="Calibri" w:eastAsia="Calibri" w:hAnsi="Calibri" w:cs="Calibri"/>
                <w:sz w:val="20"/>
                <w:szCs w:val="20"/>
              </w:rPr>
            </w:pPr>
            <w:r w:rsidRPr="002353E5">
              <w:rPr>
                <w:rFonts w:ascii="Calibri" w:eastAsia="Calibri" w:hAnsi="Calibri" w:cs="Calibri"/>
                <w:sz w:val="20"/>
                <w:szCs w:val="20"/>
              </w:rPr>
              <w:t>In staat om een slecht nieuws gesprek te voeren en leidende rol bij klachten bij patiënten met kinderwens.</w:t>
            </w:r>
          </w:p>
          <w:p w14:paraId="22252183" w14:textId="77777777" w:rsidR="004F3F83" w:rsidRDefault="004F3F83" w:rsidP="00C248A4">
            <w:pPr>
              <w:numPr>
                <w:ilvl w:val="0"/>
                <w:numId w:val="7"/>
              </w:numPr>
              <w:spacing w:line="288" w:lineRule="auto"/>
              <w:rPr>
                <w:rFonts w:ascii="Calibri" w:eastAsia="Calibri" w:hAnsi="Calibri" w:cs="Calibri"/>
                <w:sz w:val="20"/>
                <w:szCs w:val="20"/>
              </w:rPr>
            </w:pPr>
            <w:r w:rsidRPr="002353E5">
              <w:rPr>
                <w:rFonts w:ascii="Calibri" w:eastAsia="Calibri" w:hAnsi="Calibri" w:cs="Calibri"/>
                <w:sz w:val="20"/>
                <w:szCs w:val="20"/>
              </w:rPr>
              <w:t>In staat moreel beraad te organiseren bij patiënten met kinderwens.</w:t>
            </w:r>
          </w:p>
          <w:p w14:paraId="04E66D53" w14:textId="21118233" w:rsidR="00B461AA" w:rsidRPr="002353E5" w:rsidRDefault="00B461AA" w:rsidP="00C248A4">
            <w:pPr>
              <w:numPr>
                <w:ilvl w:val="0"/>
                <w:numId w:val="7"/>
              </w:numPr>
              <w:spacing w:line="288" w:lineRule="auto"/>
              <w:rPr>
                <w:rFonts w:ascii="Calibri" w:eastAsia="Calibri" w:hAnsi="Calibri" w:cs="Calibri"/>
                <w:sz w:val="20"/>
                <w:szCs w:val="20"/>
              </w:rPr>
            </w:pPr>
            <w:r>
              <w:rPr>
                <w:rFonts w:ascii="Calibri" w:eastAsia="Calibri" w:hAnsi="Calibri" w:cs="Calibri"/>
                <w:sz w:val="20"/>
                <w:szCs w:val="20"/>
              </w:rPr>
              <w:t>...</w:t>
            </w:r>
          </w:p>
        </w:tc>
      </w:tr>
    </w:tbl>
    <w:p w14:paraId="793EF9C3" w14:textId="77777777" w:rsidR="004F3F83" w:rsidRPr="002353E5" w:rsidRDefault="004F3F83" w:rsidP="004F3F83">
      <w:pPr>
        <w:rPr>
          <w:sz w:val="20"/>
          <w:szCs w:val="20"/>
        </w:rPr>
        <w:sectPr w:rsidR="004F3F83" w:rsidRPr="002353E5" w:rsidSect="00B8077A">
          <w:pgSz w:w="11900" w:h="16840"/>
          <w:pgMar w:top="1417" w:right="1417" w:bottom="1417" w:left="1417" w:header="708" w:footer="708" w:gutter="0"/>
          <w:cols w:space="708"/>
          <w:docGrid w:linePitch="360"/>
        </w:sectPr>
      </w:pPr>
    </w:p>
    <w:p w14:paraId="00009492" w14:textId="77777777" w:rsidR="004F3F83" w:rsidRPr="002353E5" w:rsidRDefault="004F3F83" w:rsidP="004F3F83">
      <w:pPr>
        <w:rPr>
          <w:sz w:val="20"/>
          <w:szCs w:val="20"/>
        </w:rPr>
      </w:pPr>
    </w:p>
    <w:tbl>
      <w:tblPr>
        <w:tblW w:w="9214" w:type="dxa"/>
        <w:tblInd w:w="137"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3743"/>
        <w:gridCol w:w="5471"/>
      </w:tblGrid>
      <w:tr w:rsidR="004F3F83" w:rsidRPr="002353E5" w14:paraId="728E8F8E" w14:textId="77777777" w:rsidTr="0072737E">
        <w:trPr>
          <w:trHeight w:val="34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5059B7" w14:textId="77777777" w:rsidR="004F3F83" w:rsidRPr="002353E5" w:rsidRDefault="004F3F83" w:rsidP="0072737E">
            <w:pPr>
              <w:ind w:left="341"/>
              <w:rPr>
                <w:rFonts w:cstheme="minorHAnsi"/>
                <w:b/>
                <w:sz w:val="20"/>
                <w:szCs w:val="20"/>
              </w:rPr>
            </w:pPr>
            <w:r w:rsidRPr="002353E5">
              <w:rPr>
                <w:rFonts w:eastAsia="Calibri" w:cstheme="minorHAnsi"/>
                <w:b/>
                <w:sz w:val="20"/>
                <w:szCs w:val="20"/>
                <w:highlight w:val="yellow"/>
                <w:lang w:val="nl"/>
              </w:rPr>
              <w:t>12. Levensloop endocrinologie</w:t>
            </w:r>
          </w:p>
        </w:tc>
      </w:tr>
      <w:tr w:rsidR="004F3F83" w:rsidRPr="002353E5" w14:paraId="4315BC37" w14:textId="77777777" w:rsidTr="0072737E">
        <w:trPr>
          <w:trHeight w:val="48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262C8D" w14:textId="77777777" w:rsidR="004F3F83" w:rsidRPr="002353E5" w:rsidRDefault="004F3F83" w:rsidP="0072737E">
            <w:pPr>
              <w:rPr>
                <w:rFonts w:cstheme="minorHAnsi"/>
                <w:b/>
                <w:sz w:val="20"/>
                <w:szCs w:val="20"/>
                <w:u w:val="single"/>
              </w:rPr>
            </w:pPr>
            <w:r w:rsidRPr="002353E5">
              <w:rPr>
                <w:rFonts w:cstheme="minorHAnsi"/>
                <w:b/>
                <w:sz w:val="20"/>
                <w:szCs w:val="20"/>
                <w:u w:val="single"/>
              </w:rPr>
              <w:t>Onderdelen van EPA</w:t>
            </w:r>
          </w:p>
          <w:p w14:paraId="6D8801B3" w14:textId="77777777" w:rsidR="004F3F83" w:rsidRPr="002353E5" w:rsidRDefault="004F3F83" w:rsidP="0072737E">
            <w:pPr>
              <w:rPr>
                <w:rFonts w:cstheme="minorHAnsi"/>
                <w:b/>
                <w:sz w:val="20"/>
                <w:szCs w:val="20"/>
              </w:rPr>
            </w:pPr>
          </w:p>
          <w:p w14:paraId="15B6201F" w14:textId="77777777" w:rsidR="004F3F83" w:rsidRPr="002353E5" w:rsidRDefault="004F3F83" w:rsidP="0072737E">
            <w:pPr>
              <w:rPr>
                <w:rFonts w:cstheme="minorHAnsi"/>
                <w:b/>
                <w:sz w:val="20"/>
                <w:szCs w:val="20"/>
              </w:rPr>
            </w:pPr>
            <w:r w:rsidRPr="002353E5">
              <w:rPr>
                <w:rFonts w:cstheme="minorHAnsi"/>
                <w:b/>
                <w:sz w:val="20"/>
                <w:szCs w:val="20"/>
              </w:rPr>
              <w:t>Toepassen van kennis over</w:t>
            </w:r>
          </w:p>
          <w:p w14:paraId="06FB14EA"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Normale puberteitsontwikkeling en ontwikkeling van in- en externe genitalia</w:t>
            </w:r>
          </w:p>
          <w:p w14:paraId="695E0BB4"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Werking van de hypothalame-hypofyse-</w:t>
            </w:r>
            <w:proofErr w:type="spellStart"/>
            <w:r w:rsidRPr="002353E5">
              <w:rPr>
                <w:rFonts w:ascii="Calibri" w:eastAsia="Calibri" w:hAnsi="Calibri" w:cs="Calibri"/>
                <w:sz w:val="20"/>
                <w:szCs w:val="20"/>
              </w:rPr>
              <w:t>ovariumas</w:t>
            </w:r>
            <w:proofErr w:type="spellEnd"/>
            <w:r w:rsidRPr="002353E5">
              <w:rPr>
                <w:rFonts w:ascii="Calibri" w:eastAsia="Calibri" w:hAnsi="Calibri" w:cs="Calibri"/>
                <w:sz w:val="20"/>
                <w:szCs w:val="20"/>
              </w:rPr>
              <w:t xml:space="preserve"> in de verschillende levensfasen</w:t>
            </w:r>
          </w:p>
          <w:p w14:paraId="57F3E928"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Oorzaken </w:t>
            </w:r>
            <w:proofErr w:type="gramStart"/>
            <w:r w:rsidRPr="002353E5">
              <w:rPr>
                <w:rFonts w:ascii="Calibri" w:eastAsia="Calibri" w:hAnsi="Calibri" w:cs="Calibri"/>
                <w:sz w:val="20"/>
                <w:szCs w:val="20"/>
              </w:rPr>
              <w:t>van  primaire</w:t>
            </w:r>
            <w:proofErr w:type="gramEnd"/>
            <w:r w:rsidRPr="002353E5">
              <w:rPr>
                <w:rFonts w:ascii="Calibri" w:eastAsia="Calibri" w:hAnsi="Calibri" w:cs="Calibri"/>
                <w:sz w:val="20"/>
                <w:szCs w:val="20"/>
              </w:rPr>
              <w:t xml:space="preserve"> en secundaire </w:t>
            </w:r>
            <w:proofErr w:type="spellStart"/>
            <w:r w:rsidRPr="002353E5">
              <w:rPr>
                <w:rFonts w:ascii="Calibri" w:eastAsia="Calibri" w:hAnsi="Calibri" w:cs="Calibri"/>
                <w:sz w:val="20"/>
                <w:szCs w:val="20"/>
              </w:rPr>
              <w:t>oligo</w:t>
            </w:r>
            <w:proofErr w:type="spellEnd"/>
            <w:r w:rsidRPr="002353E5">
              <w:rPr>
                <w:rFonts w:ascii="Calibri" w:eastAsia="Calibri" w:hAnsi="Calibri" w:cs="Calibri"/>
                <w:sz w:val="20"/>
                <w:szCs w:val="20"/>
              </w:rPr>
              <w:t>-en amenorroe</w:t>
            </w:r>
          </w:p>
          <w:p w14:paraId="43448B88"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PCOS, korte- en lange </w:t>
            </w:r>
            <w:proofErr w:type="gramStart"/>
            <w:r w:rsidRPr="002353E5">
              <w:rPr>
                <w:rFonts w:ascii="Calibri" w:eastAsia="Calibri" w:hAnsi="Calibri" w:cs="Calibri"/>
                <w:sz w:val="20"/>
                <w:szCs w:val="20"/>
              </w:rPr>
              <w:t>termijn effecten</w:t>
            </w:r>
            <w:proofErr w:type="gramEnd"/>
          </w:p>
          <w:p w14:paraId="37A9BEBE"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Endocriene stoornissen met effect op menstruele cyclus (schildklier, bijnier, prolactine)</w:t>
            </w:r>
          </w:p>
          <w:p w14:paraId="06074CCE"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Werking en bijwerkingen van hormonale anticonceptie, inclusief interactie met andere medicatie</w:t>
            </w:r>
          </w:p>
          <w:p w14:paraId="611A1CC7"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(Peri-)</w:t>
            </w:r>
            <w:proofErr w:type="spellStart"/>
            <w:r w:rsidRPr="002353E5">
              <w:rPr>
                <w:rFonts w:ascii="Calibri" w:eastAsia="Calibri" w:hAnsi="Calibri" w:cs="Calibri"/>
                <w:sz w:val="20"/>
                <w:szCs w:val="20"/>
              </w:rPr>
              <w:t>menopauzale</w:t>
            </w:r>
            <w:proofErr w:type="spellEnd"/>
            <w:r w:rsidRPr="002353E5">
              <w:rPr>
                <w:rFonts w:ascii="Calibri" w:eastAsia="Calibri" w:hAnsi="Calibri" w:cs="Calibri"/>
                <w:sz w:val="20"/>
                <w:szCs w:val="20"/>
              </w:rPr>
              <w:t xml:space="preserve"> fysiologie en problematiek</w:t>
            </w:r>
          </w:p>
          <w:p w14:paraId="41CEE2FF"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Hormonale substitutie therapie (</w:t>
            </w:r>
            <w:proofErr w:type="gramStart"/>
            <w:r w:rsidRPr="002353E5">
              <w:rPr>
                <w:rFonts w:ascii="Calibri" w:eastAsia="Calibri" w:hAnsi="Calibri" w:cs="Calibri"/>
                <w:sz w:val="20"/>
                <w:szCs w:val="20"/>
              </w:rPr>
              <w:t>HST</w:t>
            </w:r>
            <w:proofErr w:type="gramEnd"/>
            <w:r w:rsidRPr="002353E5">
              <w:rPr>
                <w:rFonts w:ascii="Calibri" w:eastAsia="Calibri" w:hAnsi="Calibri" w:cs="Calibri"/>
                <w:sz w:val="20"/>
                <w:szCs w:val="20"/>
              </w:rPr>
              <w:t xml:space="preserve">), alternatieven voor HST, bijwerkingen, interacties en (contra) indicaties </w:t>
            </w:r>
          </w:p>
          <w:p w14:paraId="38E72F46" w14:textId="77777777" w:rsidR="004F3F83" w:rsidRPr="002353E5" w:rsidRDefault="004F3F83" w:rsidP="00C248A4">
            <w:pPr>
              <w:pStyle w:val="Lijstalinea"/>
              <w:numPr>
                <w:ilvl w:val="0"/>
                <w:numId w:val="44"/>
              </w:numPr>
              <w:spacing w:line="276" w:lineRule="auto"/>
              <w:ind w:left="417"/>
              <w:rPr>
                <w:rFonts w:ascii="Calibri" w:eastAsia="Calibri" w:hAnsi="Calibri" w:cs="Calibri"/>
                <w:sz w:val="20"/>
                <w:szCs w:val="20"/>
              </w:rPr>
            </w:pPr>
            <w:r w:rsidRPr="002353E5">
              <w:rPr>
                <w:rFonts w:ascii="Calibri" w:eastAsia="Calibri" w:hAnsi="Calibri" w:cs="Calibri"/>
                <w:sz w:val="20"/>
                <w:szCs w:val="20"/>
              </w:rPr>
              <w:t>Premature ovariële dysfunctie en algemene gezondheidseffecten</w:t>
            </w:r>
          </w:p>
          <w:p w14:paraId="180D53B8" w14:textId="77777777" w:rsidR="004F3F83" w:rsidRPr="002353E5" w:rsidRDefault="004F3F83" w:rsidP="0072737E">
            <w:pPr>
              <w:rPr>
                <w:rFonts w:cstheme="minorHAnsi"/>
                <w:b/>
                <w:sz w:val="20"/>
                <w:szCs w:val="20"/>
              </w:rPr>
            </w:pPr>
          </w:p>
          <w:p w14:paraId="525171AA" w14:textId="77777777" w:rsidR="004F3F83" w:rsidRPr="002353E5" w:rsidRDefault="004F3F83" w:rsidP="0072737E">
            <w:pPr>
              <w:rPr>
                <w:rFonts w:cstheme="minorHAnsi"/>
                <w:b/>
                <w:sz w:val="20"/>
                <w:szCs w:val="20"/>
              </w:rPr>
            </w:pPr>
            <w:r w:rsidRPr="002353E5">
              <w:rPr>
                <w:rFonts w:cstheme="minorHAnsi"/>
                <w:b/>
                <w:sz w:val="20"/>
                <w:szCs w:val="20"/>
              </w:rPr>
              <w:t>Verrichtingen &amp; handelingen</w:t>
            </w:r>
          </w:p>
          <w:p w14:paraId="19826CF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Insertie IUD</w:t>
            </w:r>
          </w:p>
          <w:p w14:paraId="3B9AE9EA"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proofErr w:type="spellStart"/>
            <w:r w:rsidRPr="002353E5">
              <w:rPr>
                <w:rFonts w:ascii="Calibri" w:eastAsia="Calibri" w:hAnsi="Calibri" w:cs="Calibri"/>
                <w:sz w:val="20"/>
                <w:szCs w:val="20"/>
              </w:rPr>
              <w:t>Implanon</w:t>
            </w:r>
            <w:proofErr w:type="spellEnd"/>
          </w:p>
          <w:p w14:paraId="410C99F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Laparoscopische sterilisatie</w:t>
            </w:r>
          </w:p>
          <w:p w14:paraId="1B7B580C" w14:textId="77777777" w:rsidR="004F3F83" w:rsidRPr="002353E5" w:rsidRDefault="004F3F83" w:rsidP="0072737E">
            <w:pPr>
              <w:rPr>
                <w:rFonts w:cstheme="minorHAnsi"/>
                <w:b/>
                <w:sz w:val="20"/>
                <w:szCs w:val="20"/>
              </w:rPr>
            </w:pPr>
          </w:p>
          <w:p w14:paraId="65ED8A7E" w14:textId="77777777" w:rsidR="004F3F83" w:rsidRPr="002353E5" w:rsidRDefault="004F3F83" w:rsidP="0072737E">
            <w:pPr>
              <w:rPr>
                <w:rFonts w:cstheme="minorHAnsi"/>
                <w:b/>
                <w:sz w:val="20"/>
                <w:szCs w:val="20"/>
              </w:rPr>
            </w:pPr>
            <w:r w:rsidRPr="002353E5">
              <w:rPr>
                <w:rFonts w:cstheme="minorHAnsi"/>
                <w:b/>
                <w:sz w:val="20"/>
                <w:szCs w:val="20"/>
              </w:rPr>
              <w:t xml:space="preserve">Patiënt gecentreerde zorgverlening </w:t>
            </w:r>
          </w:p>
          <w:p w14:paraId="64E6DE36"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 xml:space="preserve">Counseling over (nood)anticonceptie, ook bij co-morbiditeit </w:t>
            </w:r>
          </w:p>
          <w:p w14:paraId="07E7A0AD"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Counseling definitieve vormen van anticonceptie</w:t>
            </w:r>
          </w:p>
          <w:p w14:paraId="5C0BC544"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Counseling menopauze hormoontherapie</w:t>
            </w:r>
          </w:p>
          <w:p w14:paraId="4A9BB94A"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Slecht nieuws gesprek bij premature ovariële insufficiëntie</w:t>
            </w:r>
          </w:p>
          <w:p w14:paraId="532021D3" w14:textId="77777777" w:rsidR="004F3F83" w:rsidRPr="002353E5" w:rsidRDefault="004F3F83" w:rsidP="0072737E">
            <w:pPr>
              <w:rPr>
                <w:rFonts w:cstheme="minorHAnsi"/>
                <w:b/>
                <w:sz w:val="20"/>
                <w:szCs w:val="20"/>
              </w:rPr>
            </w:pPr>
          </w:p>
          <w:p w14:paraId="12BE829B" w14:textId="77777777" w:rsidR="004F3F83" w:rsidRPr="002353E5" w:rsidRDefault="004F3F83" w:rsidP="0072737E">
            <w:pPr>
              <w:rPr>
                <w:rFonts w:cstheme="minorHAnsi"/>
                <w:b/>
                <w:sz w:val="20"/>
                <w:szCs w:val="20"/>
              </w:rPr>
            </w:pPr>
            <w:r w:rsidRPr="002353E5">
              <w:rPr>
                <w:rFonts w:cstheme="minorHAnsi"/>
                <w:b/>
                <w:sz w:val="20"/>
                <w:szCs w:val="20"/>
              </w:rPr>
              <w:t>Werken in teamverband</w:t>
            </w:r>
          </w:p>
          <w:p w14:paraId="31A53DD0"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Samenwerking met 1</w:t>
            </w:r>
            <w:r w:rsidRPr="002353E5">
              <w:rPr>
                <w:rFonts w:ascii="Calibri" w:eastAsia="Calibri" w:hAnsi="Calibri" w:cs="Calibri"/>
                <w:sz w:val="20"/>
                <w:szCs w:val="20"/>
                <w:vertAlign w:val="superscript"/>
              </w:rPr>
              <w:t>e</w:t>
            </w:r>
            <w:r w:rsidRPr="002353E5">
              <w:rPr>
                <w:rFonts w:ascii="Calibri" w:eastAsia="Calibri" w:hAnsi="Calibri" w:cs="Calibri"/>
                <w:sz w:val="20"/>
                <w:szCs w:val="20"/>
              </w:rPr>
              <w:t xml:space="preserve"> lijn en publieke gezondheidszorg in anticonceptie</w:t>
            </w:r>
          </w:p>
          <w:p w14:paraId="2B4135AC"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Samenwerking met kinderartsen in adolescentenzorg</w:t>
            </w:r>
          </w:p>
          <w:p w14:paraId="7FB4CA8B" w14:textId="77777777" w:rsidR="004F3F83" w:rsidRPr="002353E5" w:rsidRDefault="004F3F83" w:rsidP="0072737E">
            <w:pPr>
              <w:rPr>
                <w:rFonts w:cstheme="minorHAnsi"/>
                <w:b/>
                <w:sz w:val="20"/>
                <w:szCs w:val="20"/>
              </w:rPr>
            </w:pPr>
          </w:p>
          <w:p w14:paraId="55CB2623" w14:textId="77777777" w:rsidR="004F3F83" w:rsidRPr="002353E5" w:rsidRDefault="004F3F83" w:rsidP="0072737E">
            <w:pPr>
              <w:rPr>
                <w:rFonts w:cstheme="minorHAnsi"/>
                <w:b/>
                <w:sz w:val="20"/>
                <w:szCs w:val="20"/>
              </w:rPr>
            </w:pPr>
            <w:r w:rsidRPr="002353E5">
              <w:rPr>
                <w:rFonts w:cstheme="minorHAnsi"/>
                <w:b/>
                <w:sz w:val="20"/>
                <w:szCs w:val="20"/>
              </w:rPr>
              <w:t>Functioneren in en verbeteren van organisatie van zorg</w:t>
            </w:r>
          </w:p>
          <w:p w14:paraId="6D82FF6D"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Ethiek o.a. re-fertilisatie, andere levensvormen, moreel beraad</w:t>
            </w:r>
          </w:p>
          <w:p w14:paraId="558DFC52" w14:textId="77777777" w:rsidR="004F3F83" w:rsidRPr="002353E5" w:rsidRDefault="004F3F83" w:rsidP="00C248A4">
            <w:pPr>
              <w:pStyle w:val="Lijstalinea"/>
              <w:numPr>
                <w:ilvl w:val="0"/>
                <w:numId w:val="6"/>
              </w:numPr>
              <w:spacing w:line="276" w:lineRule="auto"/>
              <w:ind w:left="417"/>
              <w:rPr>
                <w:rFonts w:ascii="Calibri" w:eastAsia="Calibri" w:hAnsi="Calibri" w:cs="Calibri"/>
                <w:sz w:val="20"/>
                <w:szCs w:val="20"/>
              </w:rPr>
            </w:pPr>
            <w:r w:rsidRPr="002353E5">
              <w:rPr>
                <w:rFonts w:ascii="Calibri" w:eastAsia="Calibri" w:hAnsi="Calibri" w:cs="Calibri"/>
                <w:sz w:val="20"/>
                <w:szCs w:val="20"/>
              </w:rPr>
              <w:t>Kennis over vergoedingen anticonceptie</w:t>
            </w:r>
          </w:p>
        </w:tc>
      </w:tr>
      <w:tr w:rsidR="004F3F83" w:rsidRPr="002353E5" w14:paraId="10D9CCEB" w14:textId="77777777" w:rsidTr="0072737E">
        <w:trPr>
          <w:trHeight w:val="21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E26F6F" w14:textId="77777777" w:rsidR="004F3F83" w:rsidRPr="002353E5" w:rsidRDefault="004F3F83" w:rsidP="0072737E">
            <w:pPr>
              <w:rPr>
                <w:rFonts w:cstheme="minorHAnsi"/>
                <w:b/>
                <w:sz w:val="20"/>
                <w:szCs w:val="20"/>
              </w:rPr>
            </w:pPr>
            <w:r w:rsidRPr="002353E5">
              <w:rPr>
                <w:rFonts w:cstheme="minorHAnsi"/>
                <w:b/>
                <w:sz w:val="20"/>
                <w:szCs w:val="20"/>
              </w:rPr>
              <w:t>Zelfstandigheidsniveaus</w:t>
            </w:r>
          </w:p>
        </w:tc>
      </w:tr>
      <w:tr w:rsidR="004F3F83" w:rsidRPr="002353E5" w14:paraId="586B2742" w14:textId="77777777" w:rsidTr="0072737E">
        <w:trPr>
          <w:trHeight w:val="210"/>
        </w:trPr>
        <w:tc>
          <w:tcPr>
            <w:tcW w:w="3743"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tcPr>
          <w:p w14:paraId="0E9713D0"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Weinig supervisie</w:t>
            </w:r>
          </w:p>
          <w:p w14:paraId="54DFCE21" w14:textId="37BCA137" w:rsidR="004F3F83"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‘Levensloop endocrinologie’ met </w:t>
            </w:r>
            <w:r w:rsidRPr="002353E5">
              <w:rPr>
                <w:rFonts w:asciiTheme="minorHAnsi" w:hAnsiTheme="minorHAnsi" w:cstheme="minorHAnsi"/>
                <w:sz w:val="20"/>
                <w:szCs w:val="20"/>
                <w:u w:val="single"/>
              </w:rPr>
              <w:t>weinig supervisie</w:t>
            </w:r>
            <w:r w:rsidRPr="002353E5">
              <w:rPr>
                <w:rFonts w:asciiTheme="minorHAnsi" w:hAnsiTheme="minorHAnsi" w:cstheme="minorHAnsi"/>
                <w:sz w:val="20"/>
                <w:szCs w:val="20"/>
              </w:rPr>
              <w:t xml:space="preserve"> uit te voeren. Dit blijkt in ieder geval uit (maar is niet beperkt tot):</w:t>
            </w:r>
          </w:p>
          <w:p w14:paraId="5A8187C8" w14:textId="3642E477" w:rsidR="00B461AA" w:rsidRDefault="00B461AA" w:rsidP="0072737E">
            <w:pPr>
              <w:pStyle w:val="Hoofdtekst"/>
              <w:widowControl w:val="0"/>
              <w:spacing w:after="160" w:line="240" w:lineRule="auto"/>
              <w:rPr>
                <w:rFonts w:asciiTheme="minorHAnsi" w:hAnsiTheme="minorHAnsi" w:cstheme="minorHAnsi"/>
                <w:sz w:val="20"/>
                <w:szCs w:val="20"/>
              </w:rPr>
            </w:pPr>
          </w:p>
          <w:p w14:paraId="3F4376C8" w14:textId="77777777" w:rsidR="00B461AA" w:rsidRPr="002353E5" w:rsidRDefault="00B461AA" w:rsidP="0072737E">
            <w:pPr>
              <w:pStyle w:val="Hoofdtekst"/>
              <w:widowControl w:val="0"/>
              <w:spacing w:after="160" w:line="240" w:lineRule="auto"/>
              <w:rPr>
                <w:rFonts w:asciiTheme="minorHAnsi" w:hAnsiTheme="minorHAnsi" w:cstheme="minorHAnsi"/>
                <w:sz w:val="20"/>
                <w:szCs w:val="20"/>
              </w:rPr>
            </w:pPr>
          </w:p>
          <w:p w14:paraId="28F3B157"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auto"/>
              <w:bottom w:val="single" w:sz="4" w:space="0" w:color="000000"/>
              <w:right w:val="single" w:sz="4" w:space="0" w:color="000000"/>
            </w:tcBorders>
            <w:shd w:val="clear" w:color="auto" w:fill="auto"/>
          </w:tcPr>
          <w:p w14:paraId="27E718EB" w14:textId="77777777" w:rsidR="004F3F83" w:rsidRPr="002353E5" w:rsidRDefault="004F3F83" w:rsidP="0072737E">
            <w:pPr>
              <w:pStyle w:val="Hoofdtekst"/>
              <w:spacing w:line="288" w:lineRule="auto"/>
              <w:rPr>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met weinig supervisie:</w:t>
            </w:r>
          </w:p>
          <w:p w14:paraId="67B3BFB1"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Laparoscopische sterilisatie</w:t>
            </w:r>
          </w:p>
          <w:p w14:paraId="75CDDEB6"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Inbrengen IUD</w:t>
            </w:r>
          </w:p>
          <w:p w14:paraId="75E5DE28"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Plaatsen </w:t>
            </w:r>
            <w:proofErr w:type="spellStart"/>
            <w:r w:rsidRPr="002353E5">
              <w:rPr>
                <w:rFonts w:asciiTheme="minorHAnsi" w:eastAsia="Calibri" w:hAnsiTheme="minorHAnsi" w:cstheme="minorHAnsi"/>
                <w:sz w:val="20"/>
                <w:szCs w:val="20"/>
              </w:rPr>
              <w:t>Implanon</w:t>
            </w:r>
            <w:proofErr w:type="spellEnd"/>
          </w:p>
          <w:p w14:paraId="0E88900F" w14:textId="77777777" w:rsidR="004F3F83" w:rsidRPr="002353E5" w:rsidRDefault="004F3F83" w:rsidP="00C248A4">
            <w:pPr>
              <w:pStyle w:val="Lijstalinea"/>
              <w:numPr>
                <w:ilvl w:val="0"/>
                <w:numId w:val="45"/>
              </w:numPr>
              <w:rPr>
                <w:rFonts w:asciiTheme="minorHAnsi" w:hAnsiTheme="minorHAnsi" w:cstheme="minorHAnsi"/>
                <w:bCs/>
                <w:sz w:val="20"/>
                <w:szCs w:val="20"/>
              </w:rPr>
            </w:pPr>
            <w:r w:rsidRPr="002353E5">
              <w:rPr>
                <w:rFonts w:asciiTheme="minorHAnsi" w:eastAsia="Calibri" w:hAnsiTheme="minorHAnsi" w:cstheme="minorHAnsi"/>
                <w:sz w:val="20"/>
                <w:szCs w:val="20"/>
              </w:rPr>
              <w:t>Gynaecologische echografie naar uterusanomalie</w:t>
            </w:r>
          </w:p>
          <w:p w14:paraId="280B35BD" w14:textId="77777777" w:rsidR="004F3F83" w:rsidRPr="002353E5" w:rsidRDefault="004F3F83" w:rsidP="0072737E">
            <w:pPr>
              <w:ind w:left="360"/>
              <w:rPr>
                <w:rFonts w:cstheme="minorHAnsi"/>
                <w:bCs/>
                <w:sz w:val="20"/>
                <w:szCs w:val="20"/>
              </w:rPr>
            </w:pPr>
          </w:p>
          <w:p w14:paraId="51196688" w14:textId="77777777" w:rsidR="004F3F83" w:rsidRPr="002353E5" w:rsidRDefault="004F3F83" w:rsidP="00C248A4">
            <w:pPr>
              <w:pStyle w:val="Lijstalinea"/>
              <w:numPr>
                <w:ilvl w:val="0"/>
                <w:numId w:val="45"/>
              </w:numPr>
              <w:rPr>
                <w:rFonts w:asciiTheme="minorHAnsi" w:hAnsiTheme="minorHAnsi" w:cstheme="minorHAnsi"/>
                <w:bCs/>
                <w:sz w:val="20"/>
                <w:szCs w:val="20"/>
              </w:rPr>
            </w:pPr>
            <w:r w:rsidRPr="002353E5">
              <w:rPr>
                <w:rFonts w:asciiTheme="minorHAnsi" w:eastAsia="Calibri" w:hAnsiTheme="minorHAnsi" w:cstheme="minorHAnsi"/>
                <w:sz w:val="20"/>
                <w:szCs w:val="20"/>
              </w:rPr>
              <w:t>Echocursus NVOG afgerond</w:t>
            </w:r>
          </w:p>
          <w:p w14:paraId="567F4533"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Basiscursus laparoscopie en hysteroscopie afgerond</w:t>
            </w:r>
          </w:p>
          <w:p w14:paraId="6B8E8E8A" w14:textId="77777777" w:rsidR="004F3F83" w:rsidRPr="002353E5" w:rsidRDefault="004F3F83" w:rsidP="0072737E">
            <w:pPr>
              <w:rPr>
                <w:rFonts w:eastAsia="Arial Unicode MS" w:cstheme="minorHAnsi"/>
                <w:sz w:val="20"/>
                <w:szCs w:val="20"/>
              </w:rPr>
            </w:pPr>
          </w:p>
          <w:p w14:paraId="56FF3C3E" w14:textId="77777777" w:rsidR="004F3F83" w:rsidRPr="002353E5" w:rsidRDefault="004F3F83" w:rsidP="0072737E">
            <w:pPr>
              <w:pStyle w:val="Hoofdtekst"/>
              <w:spacing w:line="288" w:lineRule="auto"/>
              <w:rPr>
                <w:rFonts w:asciiTheme="minorHAnsi" w:hAnsiTheme="minorHAnsi"/>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18B6F6F5"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lastRenderedPageBreak/>
              <w:t>In staat op de polikliniek uitleg geven over (afwijkingen van) de menstruele cyclus en (peri) menopauze aan patiënten, waaruit blijkt dat kennis hierover aanwezig is.</w:t>
            </w:r>
          </w:p>
          <w:p w14:paraId="3E2CE614"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In staat op de polikliniek met minimale supervisie advies te geven over anticonceptie, waarbij </w:t>
            </w:r>
            <w:proofErr w:type="spellStart"/>
            <w:r w:rsidRPr="002353E5">
              <w:rPr>
                <w:rFonts w:asciiTheme="minorHAnsi" w:eastAsia="Calibri" w:hAnsiTheme="minorHAnsi" w:cstheme="minorHAnsi"/>
                <w:sz w:val="20"/>
                <w:szCs w:val="20"/>
              </w:rPr>
              <w:t>patiëntenperspectief</w:t>
            </w:r>
            <w:proofErr w:type="spellEnd"/>
            <w:r w:rsidRPr="002353E5">
              <w:rPr>
                <w:rFonts w:asciiTheme="minorHAnsi" w:eastAsia="Calibri" w:hAnsiTheme="minorHAnsi" w:cstheme="minorHAnsi"/>
                <w:sz w:val="20"/>
                <w:szCs w:val="20"/>
              </w:rPr>
              <w:t xml:space="preserve"> geïntegreerd is in advies, ook counseling risico’s.</w:t>
            </w:r>
          </w:p>
          <w:p w14:paraId="5B835545" w14:textId="77777777" w:rsidR="004F3F83" w:rsidRPr="002353E5" w:rsidRDefault="004F3F83" w:rsidP="00C248A4">
            <w:pPr>
              <w:pStyle w:val="Lijstalinea"/>
              <w:numPr>
                <w:ilvl w:val="0"/>
                <w:numId w:val="45"/>
              </w:numPr>
              <w:rPr>
                <w:rFonts w:asciiTheme="minorHAnsi" w:eastAsia="Calibri" w:hAnsiTheme="minorHAnsi" w:cstheme="minorHAnsi"/>
                <w:sz w:val="20"/>
                <w:szCs w:val="20"/>
              </w:rPr>
            </w:pPr>
            <w:r w:rsidRPr="002353E5">
              <w:rPr>
                <w:rFonts w:asciiTheme="minorHAnsi" w:eastAsia="Calibri" w:hAnsiTheme="minorHAnsi" w:cstheme="minorHAnsi"/>
                <w:sz w:val="20"/>
                <w:szCs w:val="20"/>
              </w:rPr>
              <w:t>...</w:t>
            </w:r>
          </w:p>
        </w:tc>
      </w:tr>
      <w:tr w:rsidR="004F3F83" w:rsidRPr="002353E5" w14:paraId="1FCD36B6" w14:textId="77777777" w:rsidTr="0072737E">
        <w:trPr>
          <w:trHeight w:val="898"/>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1CDFE19"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lastRenderedPageBreak/>
              <w:t>Zonder supervisie</w:t>
            </w:r>
          </w:p>
          <w:p w14:paraId="7699C6DE"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‘Levensloop endocrinologie’ </w:t>
            </w:r>
            <w:r w:rsidRPr="002353E5">
              <w:rPr>
                <w:rFonts w:asciiTheme="minorHAnsi" w:hAnsiTheme="minorHAnsi" w:cstheme="minorHAnsi"/>
                <w:sz w:val="20"/>
                <w:szCs w:val="20"/>
                <w:u w:val="single"/>
              </w:rPr>
              <w:t>zonder supervisie</w:t>
            </w:r>
            <w:r w:rsidRPr="002353E5">
              <w:rPr>
                <w:rFonts w:asciiTheme="minorHAnsi" w:hAnsiTheme="minorHAnsi" w:cstheme="minorHAnsi"/>
                <w:sz w:val="20"/>
                <w:szCs w:val="20"/>
              </w:rPr>
              <w:t xml:space="preserve"> uit te voeren. Dit blijkt in ieder geval uit (maar is niet beperkt tot):</w:t>
            </w:r>
          </w:p>
          <w:p w14:paraId="046F1EEC"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0958" w14:textId="77777777" w:rsidR="004F3F83" w:rsidRPr="002353E5" w:rsidRDefault="004F3F83" w:rsidP="0072737E">
            <w:pPr>
              <w:pStyle w:val="Hoofdtekst"/>
              <w:spacing w:line="288" w:lineRule="auto"/>
              <w:rPr>
                <w:rFonts w:ascii="Calibri" w:eastAsia="Calibri" w:hAnsi="Calibri" w:cs="Calibri"/>
                <w:sz w:val="20"/>
                <w:szCs w:val="20"/>
              </w:rPr>
            </w:pPr>
            <w:r w:rsidRPr="002353E5">
              <w:rPr>
                <w:rFonts w:ascii="Calibri" w:eastAsia="Calibri" w:hAnsi="Calibri" w:cs="Calibri"/>
                <w:sz w:val="20"/>
                <w:szCs w:val="20"/>
              </w:rPr>
              <w:t xml:space="preserve">Aan de volgende </w:t>
            </w:r>
            <w:r w:rsidRPr="002353E5">
              <w:rPr>
                <w:rFonts w:ascii="Calibri" w:eastAsia="Calibri" w:hAnsi="Calibri" w:cs="Calibri"/>
                <w:bCs/>
                <w:sz w:val="20"/>
                <w:szCs w:val="20"/>
                <w:u w:val="single"/>
              </w:rPr>
              <w:t>minimale voorwaarden</w:t>
            </w:r>
            <w:r w:rsidRPr="002353E5">
              <w:rPr>
                <w:rFonts w:ascii="Calibri" w:eastAsia="Calibri" w:hAnsi="Calibri" w:cs="Calibri"/>
                <w:bCs/>
                <w:sz w:val="20"/>
                <w:szCs w:val="20"/>
              </w:rPr>
              <w:t xml:space="preserve"> </w:t>
            </w:r>
            <w:r w:rsidRPr="002353E5">
              <w:rPr>
                <w:rFonts w:ascii="Calibri" w:eastAsia="Calibri" w:hAnsi="Calibri" w:cs="Calibri"/>
                <w:sz w:val="20"/>
                <w:szCs w:val="20"/>
              </w:rPr>
              <w:t>is voldaan, zonder supervisie:</w:t>
            </w:r>
          </w:p>
          <w:p w14:paraId="072D44FF" w14:textId="77777777" w:rsidR="004F3F83" w:rsidRPr="002353E5" w:rsidRDefault="004F3F83" w:rsidP="00C248A4">
            <w:pPr>
              <w:pStyle w:val="Lijstalinea"/>
              <w:numPr>
                <w:ilvl w:val="0"/>
                <w:numId w:val="42"/>
              </w:numPr>
              <w:rPr>
                <w:rFonts w:asciiTheme="minorHAnsi" w:hAnsiTheme="minorHAnsi" w:cstheme="minorHAnsi"/>
                <w:sz w:val="20"/>
                <w:szCs w:val="20"/>
              </w:rPr>
            </w:pPr>
            <w:r w:rsidRPr="002353E5">
              <w:rPr>
                <w:rFonts w:asciiTheme="minorHAnsi" w:eastAsia="Calibri" w:hAnsiTheme="minorHAnsi" w:cstheme="minorHAnsi"/>
                <w:sz w:val="20"/>
                <w:szCs w:val="20"/>
              </w:rPr>
              <w:t>In staat onder ‘weinig supervisie’ genoemde voorwaarden zonder supervisie uit te voeren</w:t>
            </w:r>
          </w:p>
          <w:p w14:paraId="6EBC9DCF" w14:textId="77777777" w:rsidR="004F3F83" w:rsidRPr="002353E5" w:rsidRDefault="004F3F83" w:rsidP="0072737E">
            <w:pPr>
              <w:rPr>
                <w:rFonts w:cstheme="minorHAnsi"/>
                <w:sz w:val="20"/>
                <w:szCs w:val="20"/>
              </w:rPr>
            </w:pPr>
          </w:p>
          <w:p w14:paraId="54FF10B9"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Daarnaast blijkt uit de volgende drie situaties</w:t>
            </w:r>
            <w:r w:rsidRPr="002353E5">
              <w:rPr>
                <w:rFonts w:ascii="Calibri" w:hAnsi="Calibri" w:cs="Calibri"/>
                <w:bCs/>
                <w:sz w:val="20"/>
                <w:szCs w:val="20"/>
              </w:rPr>
              <w:t xml:space="preserve"> dat de AIOS op het aangevraagde zelfstandigheidsniveau kan functioneren (onderstaande zijn VOORBEELDEN):</w:t>
            </w:r>
          </w:p>
          <w:p w14:paraId="5831733B" w14:textId="77777777" w:rsidR="004F3F83" w:rsidRPr="002353E5" w:rsidRDefault="004F3F83" w:rsidP="00C248A4">
            <w:pPr>
              <w:pStyle w:val="Lijstalinea"/>
              <w:numPr>
                <w:ilvl w:val="0"/>
                <w:numId w:val="46"/>
              </w:numPr>
              <w:rPr>
                <w:rFonts w:asciiTheme="minorHAnsi" w:eastAsia="Calibri" w:hAnsiTheme="minorHAnsi" w:cstheme="minorHAnsi"/>
                <w:sz w:val="20"/>
                <w:szCs w:val="20"/>
              </w:rPr>
            </w:pPr>
            <w:r w:rsidRPr="002353E5">
              <w:rPr>
                <w:rFonts w:asciiTheme="minorHAnsi" w:eastAsia="Calibri" w:hAnsiTheme="minorHAnsi" w:cstheme="minorHAnsi"/>
                <w:sz w:val="20"/>
                <w:szCs w:val="20"/>
              </w:rPr>
              <w:t xml:space="preserve">In staat om advies te geven over </w:t>
            </w:r>
            <w:proofErr w:type="gramStart"/>
            <w:r w:rsidRPr="002353E5">
              <w:rPr>
                <w:rFonts w:asciiTheme="minorHAnsi" w:eastAsia="Calibri" w:hAnsiTheme="minorHAnsi" w:cstheme="minorHAnsi"/>
                <w:sz w:val="20"/>
                <w:szCs w:val="20"/>
              </w:rPr>
              <w:t>HST</w:t>
            </w:r>
            <w:proofErr w:type="gramEnd"/>
            <w:r w:rsidRPr="002353E5">
              <w:rPr>
                <w:rFonts w:asciiTheme="minorHAnsi" w:eastAsia="Calibri" w:hAnsiTheme="minorHAnsi" w:cstheme="minorHAnsi"/>
                <w:sz w:val="20"/>
                <w:szCs w:val="20"/>
              </w:rPr>
              <w:t xml:space="preserve"> inclusief</w:t>
            </w:r>
            <w:r w:rsidRPr="002353E5">
              <w:rPr>
                <w:rFonts w:asciiTheme="minorHAnsi" w:eastAsia="Calibri" w:hAnsiTheme="minorHAnsi" w:cstheme="minorHAnsi"/>
                <w:color w:val="FF0000"/>
                <w:sz w:val="20"/>
                <w:szCs w:val="20"/>
              </w:rPr>
              <w:t xml:space="preserve"> </w:t>
            </w:r>
            <w:r w:rsidRPr="002353E5">
              <w:rPr>
                <w:rFonts w:asciiTheme="minorHAnsi" w:eastAsia="Calibri" w:hAnsiTheme="minorHAnsi" w:cstheme="minorHAnsi"/>
                <w:sz w:val="20"/>
                <w:szCs w:val="20"/>
              </w:rPr>
              <w:t>counseling risico’s.</w:t>
            </w:r>
          </w:p>
          <w:p w14:paraId="7C1E7918" w14:textId="77777777" w:rsidR="004F3F83" w:rsidRPr="002353E5" w:rsidRDefault="004F3F83" w:rsidP="00C248A4">
            <w:pPr>
              <w:pStyle w:val="Lijstalinea"/>
              <w:numPr>
                <w:ilvl w:val="0"/>
                <w:numId w:val="46"/>
              </w:numPr>
              <w:rPr>
                <w:rFonts w:asciiTheme="minorHAnsi" w:eastAsia="Calibri" w:hAnsiTheme="minorHAnsi" w:cstheme="minorHAnsi"/>
                <w:sz w:val="20"/>
                <w:szCs w:val="20"/>
              </w:rPr>
            </w:pPr>
            <w:r w:rsidRPr="002353E5">
              <w:rPr>
                <w:rFonts w:asciiTheme="minorHAnsi" w:eastAsia="Calibri" w:hAnsiTheme="minorHAnsi" w:cstheme="minorHAnsi"/>
                <w:sz w:val="20"/>
                <w:szCs w:val="20"/>
              </w:rPr>
              <w:t>In staat om uitleg te geven aan patiënten over PCOS en consequenties voor gezondheid.</w:t>
            </w:r>
          </w:p>
          <w:p w14:paraId="381885AE" w14:textId="77777777" w:rsidR="004F3F83" w:rsidRPr="002353E5" w:rsidRDefault="004F3F83" w:rsidP="00C248A4">
            <w:pPr>
              <w:pStyle w:val="Lijstalinea"/>
              <w:numPr>
                <w:ilvl w:val="0"/>
                <w:numId w:val="46"/>
              </w:numPr>
              <w:rPr>
                <w:rFonts w:asciiTheme="minorHAnsi" w:eastAsia="Calibri" w:hAnsiTheme="minorHAnsi" w:cstheme="minorHAnsi"/>
                <w:sz w:val="20"/>
                <w:szCs w:val="20"/>
              </w:rPr>
            </w:pPr>
            <w:r w:rsidRPr="002353E5">
              <w:rPr>
                <w:rFonts w:asciiTheme="minorHAnsi" w:eastAsia="Calibri" w:hAnsiTheme="minorHAnsi" w:cstheme="minorHAnsi"/>
                <w:sz w:val="20"/>
                <w:szCs w:val="20"/>
              </w:rPr>
              <w:t>...</w:t>
            </w:r>
          </w:p>
        </w:tc>
      </w:tr>
      <w:tr w:rsidR="004F3F83" w:rsidRPr="002353E5" w14:paraId="6C6ECA69" w14:textId="77777777" w:rsidTr="0072737E">
        <w:trPr>
          <w:trHeight w:val="345"/>
        </w:trPr>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EB89712" w14:textId="77777777" w:rsidR="004F3F83" w:rsidRPr="002353E5" w:rsidRDefault="004F3F83" w:rsidP="0072737E">
            <w:pPr>
              <w:pStyle w:val="Hoofdtekst"/>
              <w:widowControl w:val="0"/>
              <w:spacing w:after="160" w:line="240" w:lineRule="auto"/>
              <w:rPr>
                <w:rFonts w:asciiTheme="minorHAnsi" w:hAnsiTheme="minorHAnsi" w:cstheme="minorHAnsi"/>
                <w:b/>
                <w:bCs/>
                <w:sz w:val="20"/>
                <w:szCs w:val="20"/>
              </w:rPr>
            </w:pPr>
            <w:r w:rsidRPr="002353E5">
              <w:rPr>
                <w:rFonts w:asciiTheme="minorHAnsi" w:hAnsiTheme="minorHAnsi" w:cstheme="minorHAnsi"/>
                <w:b/>
                <w:bCs/>
                <w:sz w:val="20"/>
                <w:szCs w:val="20"/>
              </w:rPr>
              <w:t>Superviserende rol</w:t>
            </w:r>
          </w:p>
          <w:p w14:paraId="2A8854CC"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Deze AIOS is in staat om zorg die valt onder EPA ‘Levensloop endocrinologie’ </w:t>
            </w:r>
            <w:r w:rsidRPr="002353E5">
              <w:rPr>
                <w:rFonts w:asciiTheme="minorHAnsi" w:hAnsiTheme="minorHAnsi" w:cstheme="minorHAnsi"/>
                <w:sz w:val="20"/>
                <w:szCs w:val="20"/>
                <w:u w:val="single"/>
              </w:rPr>
              <w:t>te superviseren</w:t>
            </w:r>
            <w:r w:rsidRPr="002353E5">
              <w:rPr>
                <w:rFonts w:asciiTheme="minorHAnsi" w:hAnsiTheme="minorHAnsi" w:cstheme="minorHAnsi"/>
                <w:sz w:val="20"/>
                <w:szCs w:val="20"/>
              </w:rPr>
              <w:t>. Dit blijkt in ieder geval uit (maar is niet beperkt tot):</w:t>
            </w:r>
          </w:p>
          <w:p w14:paraId="4B29E5FC" w14:textId="77777777" w:rsidR="004F3F83" w:rsidRPr="002353E5" w:rsidRDefault="004F3F83" w:rsidP="0072737E">
            <w:pPr>
              <w:pStyle w:val="Hoofdtekst"/>
              <w:widowControl w:val="0"/>
              <w:spacing w:after="160" w:line="240" w:lineRule="auto"/>
              <w:rPr>
                <w:rFonts w:asciiTheme="minorHAnsi" w:hAnsiTheme="minorHAnsi" w:cstheme="minorHAnsi"/>
                <w:sz w:val="20"/>
                <w:szCs w:val="20"/>
              </w:rPr>
            </w:pPr>
            <w:r w:rsidRPr="002353E5">
              <w:rPr>
                <w:rFonts w:asciiTheme="minorHAnsi" w:hAnsiTheme="minorHAnsi" w:cstheme="minorHAnsi"/>
                <w:sz w:val="20"/>
                <w:szCs w:val="20"/>
              </w:rPr>
              <w:t xml:space="preserve">Argumentatie in vorm van bijvoorbeeld KPB, OSATS, reflectieverslagen, MSF, cursus certificaten, </w:t>
            </w:r>
            <w:proofErr w:type="spellStart"/>
            <w:r w:rsidRPr="002353E5">
              <w:rPr>
                <w:rFonts w:asciiTheme="minorHAnsi" w:hAnsiTheme="minorHAnsi" w:cstheme="minorHAnsi"/>
                <w:sz w:val="20"/>
                <w:szCs w:val="20"/>
              </w:rPr>
              <w:t>etc</w:t>
            </w:r>
            <w:proofErr w:type="spellEnd"/>
            <w:r w:rsidRPr="002353E5">
              <w:rPr>
                <w:rFonts w:asciiTheme="minorHAnsi" w:hAnsiTheme="minorHAnsi" w:cstheme="minorHAnsi"/>
                <w:sz w:val="20"/>
                <w:szCs w:val="20"/>
              </w:rPr>
              <w:t xml:space="preserve"> toevoegen voor alle 3 de competenties.</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8C027" w14:textId="77777777" w:rsidR="004F3F83" w:rsidRPr="002353E5" w:rsidRDefault="004F3F83" w:rsidP="0072737E">
            <w:pPr>
              <w:pStyle w:val="Hoofdtekst"/>
              <w:spacing w:line="288" w:lineRule="auto"/>
              <w:rPr>
                <w:rFonts w:ascii="Calibri" w:hAnsi="Calibri" w:cs="Calibri"/>
                <w:bCs/>
                <w:sz w:val="20"/>
                <w:szCs w:val="20"/>
              </w:rPr>
            </w:pPr>
            <w:r w:rsidRPr="002353E5">
              <w:rPr>
                <w:rFonts w:ascii="Calibri" w:hAnsi="Calibri" w:cs="Calibri"/>
                <w:bCs/>
                <w:sz w:val="20"/>
                <w:szCs w:val="20"/>
                <w:u w:val="single"/>
              </w:rPr>
              <w:t>Uit de volgende drie situaties blijkt</w:t>
            </w:r>
            <w:r w:rsidRPr="002353E5">
              <w:rPr>
                <w:rFonts w:ascii="Calibri" w:hAnsi="Calibri" w:cs="Calibri"/>
                <w:bCs/>
                <w:sz w:val="20"/>
                <w:szCs w:val="20"/>
              </w:rPr>
              <w:t xml:space="preserve"> dat de AIOS op het aangevraagde zelfstandigheidsniveau kan functioneren (onderstaande zijn VOORBEELDEN):</w:t>
            </w:r>
          </w:p>
          <w:p w14:paraId="4AA05635" w14:textId="77777777" w:rsidR="004F3F83" w:rsidRPr="002353E5" w:rsidRDefault="004F3F83" w:rsidP="00C248A4">
            <w:pPr>
              <w:pStyle w:val="Lijstalinea"/>
              <w:numPr>
                <w:ilvl w:val="0"/>
                <w:numId w:val="7"/>
              </w:numPr>
              <w:rPr>
                <w:rFonts w:asciiTheme="minorHAnsi" w:hAnsiTheme="minorHAnsi" w:cstheme="minorHAnsi"/>
                <w:sz w:val="20"/>
                <w:szCs w:val="20"/>
              </w:rPr>
            </w:pPr>
            <w:r w:rsidRPr="002353E5">
              <w:rPr>
                <w:rFonts w:asciiTheme="minorHAnsi" w:hAnsiTheme="minorHAnsi" w:cstheme="minorHAnsi"/>
                <w:sz w:val="20"/>
                <w:szCs w:val="20"/>
              </w:rPr>
              <w:t xml:space="preserve">In staat om zelfstandig een counselingsgesprek met patiënten met premature ovariële insufficiëntie ten aanzien van algemene gezondheid, met integratie van </w:t>
            </w:r>
            <w:proofErr w:type="spellStart"/>
            <w:r w:rsidRPr="002353E5">
              <w:rPr>
                <w:rFonts w:asciiTheme="minorHAnsi" w:hAnsiTheme="minorHAnsi" w:cstheme="minorHAnsi"/>
                <w:sz w:val="20"/>
                <w:szCs w:val="20"/>
              </w:rPr>
              <w:t>patiëntenperspectief</w:t>
            </w:r>
            <w:proofErr w:type="spellEnd"/>
            <w:r w:rsidRPr="002353E5">
              <w:rPr>
                <w:rFonts w:asciiTheme="minorHAnsi" w:hAnsiTheme="minorHAnsi" w:cstheme="minorHAnsi"/>
                <w:sz w:val="20"/>
                <w:szCs w:val="20"/>
              </w:rPr>
              <w:t xml:space="preserve"> te voeren. </w:t>
            </w:r>
          </w:p>
          <w:p w14:paraId="04181862" w14:textId="77777777" w:rsidR="004F3F83" w:rsidRPr="002353E5" w:rsidRDefault="004F3F83" w:rsidP="00C248A4">
            <w:pPr>
              <w:pStyle w:val="Lijstalinea"/>
              <w:numPr>
                <w:ilvl w:val="0"/>
                <w:numId w:val="7"/>
              </w:numPr>
              <w:rPr>
                <w:rFonts w:asciiTheme="minorHAnsi" w:hAnsiTheme="minorHAnsi" w:cstheme="minorHAnsi"/>
                <w:sz w:val="20"/>
                <w:szCs w:val="20"/>
              </w:rPr>
            </w:pPr>
            <w:r w:rsidRPr="002353E5">
              <w:rPr>
                <w:rFonts w:asciiTheme="minorHAnsi" w:hAnsiTheme="minorHAnsi" w:cstheme="minorHAnsi"/>
                <w:sz w:val="20"/>
                <w:szCs w:val="20"/>
              </w:rPr>
              <w:t xml:space="preserve">Zelfstandig </w:t>
            </w:r>
            <w:proofErr w:type="spellStart"/>
            <w:r w:rsidRPr="002353E5">
              <w:rPr>
                <w:rFonts w:asciiTheme="minorHAnsi" w:hAnsiTheme="minorHAnsi" w:cstheme="minorHAnsi"/>
                <w:sz w:val="20"/>
                <w:szCs w:val="20"/>
              </w:rPr>
              <w:t>work</w:t>
            </w:r>
            <w:proofErr w:type="spellEnd"/>
            <w:r w:rsidRPr="002353E5">
              <w:rPr>
                <w:rFonts w:asciiTheme="minorHAnsi" w:hAnsiTheme="minorHAnsi" w:cstheme="minorHAnsi"/>
                <w:sz w:val="20"/>
                <w:szCs w:val="20"/>
              </w:rPr>
              <w:t>-up voor primaire amenorroe op te starten en patiënten te begeleiden en te verwijzen naar juiste personen.</w:t>
            </w:r>
          </w:p>
          <w:p w14:paraId="2B6C1502" w14:textId="77777777" w:rsidR="004F3F83" w:rsidRPr="002353E5" w:rsidRDefault="004F3F83" w:rsidP="00C248A4">
            <w:pPr>
              <w:pStyle w:val="Lijstalinea"/>
              <w:numPr>
                <w:ilvl w:val="0"/>
                <w:numId w:val="7"/>
              </w:numPr>
              <w:rPr>
                <w:rFonts w:asciiTheme="minorHAnsi" w:hAnsiTheme="minorHAnsi" w:cstheme="minorHAnsi"/>
                <w:sz w:val="20"/>
                <w:szCs w:val="20"/>
              </w:rPr>
            </w:pPr>
            <w:r w:rsidRPr="002353E5">
              <w:rPr>
                <w:rFonts w:asciiTheme="minorHAnsi" w:hAnsiTheme="minorHAnsi" w:cstheme="minorHAnsi"/>
                <w:sz w:val="20"/>
                <w:szCs w:val="20"/>
              </w:rPr>
              <w:t>...</w:t>
            </w:r>
          </w:p>
        </w:tc>
      </w:tr>
    </w:tbl>
    <w:p w14:paraId="7158126E" w14:textId="77777777" w:rsidR="00065128" w:rsidRPr="002353E5" w:rsidRDefault="00065128">
      <w:pPr>
        <w:rPr>
          <w:rFonts w:ascii="Calibri" w:eastAsia="Arial Unicode MS" w:hAnsi="Calibri" w:cs="Calibri"/>
          <w:color w:val="000000"/>
          <w:sz w:val="20"/>
          <w:szCs w:val="20"/>
          <w:u w:color="000000"/>
          <w:bdr w:val="nil"/>
          <w:lang w:val="nl" w:eastAsia="nl-NL"/>
        </w:rPr>
      </w:pPr>
    </w:p>
    <w:p w14:paraId="5AC80291" w14:textId="77777777" w:rsidR="00065128" w:rsidRPr="002353E5" w:rsidRDefault="00065128" w:rsidP="00065128">
      <w:pPr>
        <w:rPr>
          <w:sz w:val="20"/>
          <w:szCs w:val="20"/>
          <w:u w:color="000000"/>
          <w:bdr w:val="nil"/>
          <w:lang w:val="nl" w:eastAsia="nl-NL"/>
        </w:rPr>
      </w:pPr>
      <w:r w:rsidRPr="002353E5">
        <w:rPr>
          <w:sz w:val="20"/>
          <w:szCs w:val="20"/>
          <w:u w:color="000000"/>
          <w:bdr w:val="nil"/>
          <w:lang w:val="nl" w:eastAsia="nl-NL"/>
        </w:rPr>
        <w:br w:type="page"/>
      </w:r>
    </w:p>
    <w:p w14:paraId="46175136" w14:textId="77777777" w:rsidR="00065128" w:rsidRDefault="00065128" w:rsidP="0072737E">
      <w:pPr>
        <w:pStyle w:val="Kop2"/>
      </w:pPr>
      <w:r>
        <w:lastRenderedPageBreak/>
        <w:t>Thema’s</w:t>
      </w:r>
    </w:p>
    <w:p w14:paraId="06F10D0B" w14:textId="77777777" w:rsidR="003C6592" w:rsidRDefault="003C6592" w:rsidP="00065128">
      <w:pPr>
        <w:rPr>
          <w:sz w:val="20"/>
          <w:szCs w:val="20"/>
        </w:rPr>
      </w:pPr>
    </w:p>
    <w:p w14:paraId="07936AF9" w14:textId="462B51E1" w:rsidR="00065128" w:rsidRDefault="009B17E0" w:rsidP="00065128">
      <w:pPr>
        <w:rPr>
          <w:sz w:val="20"/>
          <w:szCs w:val="20"/>
        </w:rPr>
      </w:pPr>
      <w:r>
        <w:rPr>
          <w:sz w:val="20"/>
          <w:szCs w:val="20"/>
        </w:rPr>
        <w:t>Gedurende de eerste 4 jaar van de opleiding dient de basis van alle thema’s aan bod te komen. Vanaf het begin van de opleiding bestaat de mogelijkheid meer verdieping aan te brengen in de invulling van een onderwerp binnen een thema. Dit zal zeker het geval zijn tijdens de differentiatiefase.</w:t>
      </w:r>
    </w:p>
    <w:p w14:paraId="3D7B8A94" w14:textId="77777777" w:rsidR="009B17E0" w:rsidRPr="00AB4529" w:rsidRDefault="009B17E0" w:rsidP="00065128">
      <w:pPr>
        <w:rPr>
          <w:sz w:val="20"/>
          <w:szCs w:val="20"/>
        </w:rPr>
      </w:pPr>
    </w:p>
    <w:tbl>
      <w:tblPr>
        <w:tblStyle w:val="Tabelraster"/>
        <w:tblW w:w="9351" w:type="dxa"/>
        <w:tblLook w:val="04A0" w:firstRow="1" w:lastRow="0" w:firstColumn="1" w:lastColumn="0" w:noHBand="0" w:noVBand="1"/>
      </w:tblPr>
      <w:tblGrid>
        <w:gridCol w:w="1838"/>
        <w:gridCol w:w="7513"/>
      </w:tblGrid>
      <w:tr w:rsidR="00065128" w:rsidRPr="008810E3" w14:paraId="1B10CDC0" w14:textId="77777777" w:rsidTr="0072737E">
        <w:trPr>
          <w:trHeight w:val="425"/>
        </w:trPr>
        <w:tc>
          <w:tcPr>
            <w:tcW w:w="9351" w:type="dxa"/>
            <w:gridSpan w:val="2"/>
            <w:tcBorders>
              <w:left w:val="nil"/>
              <w:right w:val="nil"/>
            </w:tcBorders>
            <w:shd w:val="clear" w:color="auto" w:fill="B4C6E7" w:themeFill="accent1" w:themeFillTint="66"/>
            <w:vAlign w:val="center"/>
          </w:tcPr>
          <w:p w14:paraId="47802B7A" w14:textId="77777777" w:rsidR="00065128" w:rsidRPr="00B461AA" w:rsidRDefault="00065128" w:rsidP="0072737E">
            <w:pPr>
              <w:pStyle w:val="Geenafstand"/>
              <w:rPr>
                <w:rFonts w:asciiTheme="minorHAnsi" w:eastAsia="Calibri" w:hAnsiTheme="minorHAnsi" w:cstheme="minorHAnsi"/>
                <w:sz w:val="20"/>
                <w:szCs w:val="20"/>
                <w:lang w:val="nl"/>
              </w:rPr>
            </w:pPr>
            <w:r w:rsidRPr="00B461AA">
              <w:rPr>
                <w:rFonts w:asciiTheme="minorHAnsi" w:eastAsia="Calibri" w:hAnsiTheme="minorHAnsi" w:cstheme="minorHAnsi"/>
                <w:b/>
                <w:color w:val="000000"/>
                <w:sz w:val="20"/>
                <w:szCs w:val="20"/>
                <w:u w:color="000000"/>
                <w:bdr w:val="nil"/>
                <w:lang w:val="nl" w:eastAsia="nl-NL"/>
              </w:rPr>
              <w:t>1.</w:t>
            </w:r>
            <w:r w:rsidRPr="00B461AA">
              <w:rPr>
                <w:rFonts w:asciiTheme="minorHAnsi" w:eastAsia="Calibri" w:hAnsiTheme="minorHAnsi" w:cstheme="minorHAnsi"/>
                <w:b/>
                <w:sz w:val="20"/>
                <w:szCs w:val="20"/>
                <w:lang w:val="nl"/>
              </w:rPr>
              <w:t xml:space="preserve"> Thema </w:t>
            </w:r>
            <w:r w:rsidRPr="00B461AA">
              <w:rPr>
                <w:rFonts w:ascii="Calibri" w:eastAsia="Calibri" w:hAnsi="Calibri" w:cs="Calibri"/>
                <w:b/>
                <w:sz w:val="20"/>
                <w:szCs w:val="20"/>
              </w:rPr>
              <w:t>Bevlogen zijn, Bevlogen blijven</w:t>
            </w:r>
          </w:p>
        </w:tc>
      </w:tr>
      <w:tr w:rsidR="00065128" w:rsidRPr="008810E3" w14:paraId="3F48AB8A" w14:textId="77777777" w:rsidTr="0072737E">
        <w:trPr>
          <w:trHeight w:val="403"/>
        </w:trPr>
        <w:tc>
          <w:tcPr>
            <w:tcW w:w="9351" w:type="dxa"/>
            <w:gridSpan w:val="2"/>
            <w:tcBorders>
              <w:left w:val="nil"/>
              <w:right w:val="nil"/>
            </w:tcBorders>
            <w:vAlign w:val="center"/>
          </w:tcPr>
          <w:p w14:paraId="6EB1FDD6" w14:textId="77777777" w:rsidR="00065128" w:rsidRPr="00B461AA" w:rsidRDefault="00065128" w:rsidP="0072737E">
            <w:pPr>
              <w:pStyle w:val="Geenafstand"/>
              <w:rPr>
                <w:rFonts w:asciiTheme="minorHAnsi" w:eastAsia="Calibri" w:hAnsiTheme="minorHAnsi" w:cstheme="minorHAnsi"/>
                <w:b/>
                <w:sz w:val="20"/>
                <w:szCs w:val="20"/>
                <w:u w:val="single"/>
                <w:lang w:val="nl"/>
              </w:rPr>
            </w:pPr>
            <w:r w:rsidRPr="00B461AA">
              <w:rPr>
                <w:rFonts w:asciiTheme="minorHAnsi" w:eastAsia="Calibri" w:hAnsiTheme="minorHAnsi" w:cstheme="minorHAnsi"/>
                <w:b/>
                <w:sz w:val="20"/>
                <w:szCs w:val="20"/>
                <w:u w:val="single"/>
                <w:lang w:val="nl"/>
              </w:rPr>
              <w:t>Algemene omschrijving</w:t>
            </w:r>
          </w:p>
          <w:p w14:paraId="58ECE9F0" w14:textId="77777777" w:rsidR="00065128" w:rsidRDefault="00065128" w:rsidP="0072737E">
            <w:pPr>
              <w:pStyle w:val="Hoofdtekst"/>
              <w:widowControl w:val="0"/>
              <w:spacing w:line="240" w:lineRule="auto"/>
              <w:rPr>
                <w:rFonts w:ascii="Calibri" w:eastAsia="Calibri" w:hAnsi="Calibri" w:cs="Calibri"/>
                <w:sz w:val="20"/>
                <w:szCs w:val="20"/>
              </w:rPr>
            </w:pPr>
            <w:r w:rsidRPr="00B461AA">
              <w:rPr>
                <w:rFonts w:ascii="Calibri" w:eastAsia="Calibri" w:hAnsi="Calibri" w:cs="Calibri"/>
                <w:sz w:val="20"/>
                <w:szCs w:val="20"/>
              </w:rPr>
              <w:t xml:space="preserve">Bevlogenheid is essentieel om een leven lang op een plezierige manier te kunnen werken als gynaecoloog. Bevlogen werknemers voelen zich vitaal en energiek, zijn toegewijd en betrokken en gaan volledig op in hun werk. </w:t>
            </w:r>
            <w:r w:rsidRPr="00B461AA">
              <w:rPr>
                <w:rFonts w:ascii="Calibri" w:eastAsia="Calibri" w:hAnsi="Calibri" w:cs="Calibri"/>
                <w:bCs/>
                <w:sz w:val="20"/>
                <w:szCs w:val="20"/>
              </w:rPr>
              <w:t>Bevlogen</w:t>
            </w:r>
            <w:r w:rsidRPr="00B461AA">
              <w:rPr>
                <w:rFonts w:ascii="Calibri" w:eastAsia="Calibri" w:hAnsi="Calibri" w:cs="Calibri"/>
                <w:sz w:val="20"/>
                <w:szCs w:val="20"/>
              </w:rPr>
              <w:t xml:space="preserve"> werknemers zijn productiever, verzuimen minder, maken minder fouten, zijn innovatiever en creatiever. Behoud van bevlogenheid blijkt samen te hangen met kenmerken van het werk die als ‘energiebronnen’ worden aangeduid. Voorbeelden hiervan zijn: feedback van </w:t>
            </w:r>
            <w:proofErr w:type="spellStart"/>
            <w:r w:rsidRPr="00B461AA">
              <w:rPr>
                <w:rFonts w:ascii="Calibri" w:eastAsia="Calibri" w:hAnsi="Calibri" w:cs="Calibri"/>
                <w:sz w:val="20"/>
                <w:szCs w:val="20"/>
              </w:rPr>
              <w:t>supervisoren</w:t>
            </w:r>
            <w:proofErr w:type="spellEnd"/>
            <w:r w:rsidRPr="00B461AA">
              <w:rPr>
                <w:rFonts w:ascii="Calibri" w:eastAsia="Calibri" w:hAnsi="Calibri" w:cs="Calibri"/>
                <w:sz w:val="20"/>
                <w:szCs w:val="20"/>
              </w:rPr>
              <w:t>, steun van collega’s, regelruimte/autonomie. Ook het ervaren van competentie (</w:t>
            </w:r>
            <w:proofErr w:type="spellStart"/>
            <w:r w:rsidRPr="00B461AA">
              <w:rPr>
                <w:rFonts w:ascii="Calibri" w:eastAsia="Calibri" w:hAnsi="Calibri" w:cs="Calibri"/>
                <w:sz w:val="20"/>
                <w:szCs w:val="20"/>
              </w:rPr>
              <w:t>self-efficacy</w:t>
            </w:r>
            <w:proofErr w:type="spellEnd"/>
            <w:r w:rsidRPr="00B461AA">
              <w:rPr>
                <w:rFonts w:ascii="Calibri" w:eastAsia="Calibri" w:hAnsi="Calibri" w:cs="Calibri"/>
                <w:sz w:val="20"/>
                <w:szCs w:val="20"/>
              </w:rPr>
              <w:t xml:space="preserve">) speelt een belangrijke rol. Het is daarom belangrijk al in de opleiding aandacht te schenken aan bevlogenheid en AIOS te leren hoe ze bevlogen kunnen blijven. </w:t>
            </w:r>
          </w:p>
          <w:p w14:paraId="3D63F8B2" w14:textId="1A30B06C" w:rsidR="00B461AA" w:rsidRPr="00B461AA" w:rsidRDefault="00B461AA" w:rsidP="0072737E">
            <w:pPr>
              <w:pStyle w:val="Hoofdtekst"/>
              <w:widowControl w:val="0"/>
              <w:spacing w:line="240" w:lineRule="auto"/>
              <w:rPr>
                <w:rFonts w:ascii="Calibri" w:eastAsia="Calibri" w:hAnsi="Calibri" w:cs="Calibri"/>
                <w:sz w:val="20"/>
                <w:szCs w:val="20"/>
              </w:rPr>
            </w:pPr>
          </w:p>
        </w:tc>
      </w:tr>
      <w:tr w:rsidR="00B461AA" w:rsidRPr="008810E3" w14:paraId="7A2CE826" w14:textId="77777777" w:rsidTr="003C6592">
        <w:trPr>
          <w:trHeight w:val="422"/>
        </w:trPr>
        <w:tc>
          <w:tcPr>
            <w:tcW w:w="1838" w:type="dxa"/>
            <w:tcBorders>
              <w:left w:val="nil"/>
            </w:tcBorders>
            <w:vAlign w:val="center"/>
          </w:tcPr>
          <w:p w14:paraId="5DF93622" w14:textId="77777777" w:rsidR="00B461AA" w:rsidRPr="00B461AA" w:rsidRDefault="00B461AA" w:rsidP="0072737E">
            <w:pPr>
              <w:pStyle w:val="Geenafstand"/>
              <w:rPr>
                <w:rFonts w:asciiTheme="minorHAnsi" w:eastAsia="Calibri" w:hAnsiTheme="minorHAnsi" w:cstheme="minorHAnsi"/>
                <w:b/>
                <w:sz w:val="20"/>
                <w:szCs w:val="20"/>
                <w:lang w:val="nl"/>
              </w:rPr>
            </w:pPr>
            <w:r w:rsidRPr="00B461AA">
              <w:rPr>
                <w:rFonts w:asciiTheme="minorHAnsi" w:eastAsia="Calibri" w:hAnsiTheme="minorHAnsi" w:cstheme="minorHAnsi"/>
                <w:b/>
                <w:sz w:val="20"/>
                <w:szCs w:val="20"/>
                <w:lang w:val="nl"/>
              </w:rPr>
              <w:t>Onderwerp</w:t>
            </w:r>
          </w:p>
        </w:tc>
        <w:tc>
          <w:tcPr>
            <w:tcW w:w="7513" w:type="dxa"/>
            <w:tcBorders>
              <w:right w:val="nil"/>
            </w:tcBorders>
            <w:vAlign w:val="center"/>
          </w:tcPr>
          <w:p w14:paraId="2C55FF39" w14:textId="34E1B47F" w:rsidR="00B461AA" w:rsidRPr="00B461AA" w:rsidRDefault="00B461AA" w:rsidP="0072737E">
            <w:pPr>
              <w:pStyle w:val="Geenafstand"/>
              <w:rPr>
                <w:rFonts w:asciiTheme="minorHAnsi" w:eastAsia="Calibri" w:hAnsiTheme="minorHAnsi" w:cstheme="minorHAnsi"/>
                <w:b/>
                <w:sz w:val="20"/>
                <w:szCs w:val="20"/>
                <w:lang w:val="nl"/>
              </w:rPr>
            </w:pPr>
            <w:r w:rsidRPr="00B461AA">
              <w:rPr>
                <w:rFonts w:asciiTheme="minorHAnsi" w:eastAsia="Calibri" w:hAnsiTheme="minorHAnsi" w:cstheme="minorHAnsi"/>
                <w:b/>
                <w:sz w:val="20"/>
                <w:szCs w:val="20"/>
                <w:lang w:val="nl"/>
              </w:rPr>
              <w:t>Concrete aandachtspunten</w:t>
            </w:r>
          </w:p>
        </w:tc>
      </w:tr>
      <w:tr w:rsidR="00B461AA" w:rsidRPr="008810E3" w14:paraId="716F4655" w14:textId="77777777" w:rsidTr="003C6592">
        <w:trPr>
          <w:trHeight w:val="343"/>
        </w:trPr>
        <w:tc>
          <w:tcPr>
            <w:tcW w:w="1838" w:type="dxa"/>
            <w:tcBorders>
              <w:left w:val="nil"/>
            </w:tcBorders>
            <w:vAlign w:val="center"/>
          </w:tcPr>
          <w:p w14:paraId="61F685AE" w14:textId="7B9DFC81" w:rsidR="00B461AA" w:rsidRPr="00B461AA" w:rsidRDefault="00B461AA" w:rsidP="0072737E">
            <w:pPr>
              <w:pStyle w:val="Hoofdtekst"/>
              <w:widowControl w:val="0"/>
              <w:spacing w:line="240" w:lineRule="auto"/>
              <w:rPr>
                <w:rFonts w:ascii="Calibri" w:eastAsia="Calibri" w:hAnsi="Calibri" w:cs="Calibri"/>
                <w:sz w:val="20"/>
                <w:szCs w:val="20"/>
              </w:rPr>
            </w:pPr>
            <w:r w:rsidRPr="00B461AA">
              <w:rPr>
                <w:rFonts w:ascii="Calibri" w:eastAsia="Calibri" w:hAnsi="Calibri" w:cs="Calibri"/>
                <w:sz w:val="20"/>
                <w:szCs w:val="20"/>
              </w:rPr>
              <w:t>Balans en motivatie behouden (1A)</w:t>
            </w:r>
          </w:p>
        </w:tc>
        <w:tc>
          <w:tcPr>
            <w:tcW w:w="7513" w:type="dxa"/>
            <w:tcBorders>
              <w:right w:val="nil"/>
            </w:tcBorders>
            <w:vAlign w:val="center"/>
          </w:tcPr>
          <w:p w14:paraId="50064163" w14:textId="77777777" w:rsidR="00B461AA" w:rsidRPr="003C6592" w:rsidRDefault="00B461AA" w:rsidP="0072737E">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 xml:space="preserve">AIOS kunnen werk en privé goed combineren. De AIOS, opleider en opleidingsgroep streven samen naar drie belangrijke aspecten in het werk: </w:t>
            </w:r>
          </w:p>
          <w:p w14:paraId="1B076203" w14:textId="77777777" w:rsidR="00B461AA" w:rsidRPr="003C6592" w:rsidRDefault="00B461AA" w:rsidP="00C248A4">
            <w:pPr>
              <w:pStyle w:val="Hoofdtekst"/>
              <w:widowControl w:val="0"/>
              <w:numPr>
                <w:ilvl w:val="0"/>
                <w:numId w:val="62"/>
              </w:numPr>
              <w:spacing w:line="240" w:lineRule="auto"/>
              <w:rPr>
                <w:rFonts w:ascii="Calibri" w:eastAsia="Calibri" w:hAnsi="Calibri" w:cs="Calibri"/>
                <w:sz w:val="18"/>
                <w:szCs w:val="18"/>
              </w:rPr>
            </w:pPr>
            <w:r w:rsidRPr="003C6592">
              <w:rPr>
                <w:rFonts w:ascii="Calibri" w:eastAsia="Calibri" w:hAnsi="Calibri" w:cs="Calibri"/>
                <w:sz w:val="18"/>
                <w:szCs w:val="18"/>
              </w:rPr>
              <w:t xml:space="preserve">Autonomie: AIOS zo veel als mogelijk de kans bieden om zelf beslissingen te nemen en hun werkzaamheden en leerproces te beïnvloeden. </w:t>
            </w:r>
          </w:p>
          <w:p w14:paraId="312FAFE0" w14:textId="77777777" w:rsidR="00B461AA" w:rsidRPr="003C6592" w:rsidRDefault="00B461AA" w:rsidP="00B461AA">
            <w:pPr>
              <w:pStyle w:val="Hoofdtekst"/>
              <w:widowControl w:val="0"/>
              <w:numPr>
                <w:ilvl w:val="0"/>
                <w:numId w:val="62"/>
              </w:numPr>
              <w:spacing w:line="240" w:lineRule="auto"/>
              <w:rPr>
                <w:rFonts w:ascii="Calibri" w:eastAsia="Calibri" w:hAnsi="Calibri" w:cs="Calibri"/>
                <w:sz w:val="18"/>
                <w:szCs w:val="18"/>
              </w:rPr>
            </w:pPr>
            <w:r w:rsidRPr="003C6592">
              <w:rPr>
                <w:rFonts w:ascii="Calibri" w:eastAsia="Calibri" w:hAnsi="Calibri" w:cs="Calibri"/>
                <w:sz w:val="18"/>
                <w:szCs w:val="18"/>
              </w:rPr>
              <w:t>Betrokkenheid: AIOS ervaren dat zij onderdeel uitmaken van iets wat groter is dan zijzelf. Het aspect van ‘</w:t>
            </w:r>
            <w:proofErr w:type="spellStart"/>
            <w:r w:rsidRPr="003C6592">
              <w:rPr>
                <w:rFonts w:ascii="Calibri" w:eastAsia="Calibri" w:hAnsi="Calibri" w:cs="Calibri"/>
                <w:sz w:val="18"/>
                <w:szCs w:val="18"/>
              </w:rPr>
              <w:t>relatedness</w:t>
            </w:r>
            <w:proofErr w:type="spellEnd"/>
            <w:r w:rsidRPr="003C6592">
              <w:rPr>
                <w:rFonts w:ascii="Calibri" w:eastAsia="Calibri" w:hAnsi="Calibri" w:cs="Calibri"/>
                <w:sz w:val="18"/>
                <w:szCs w:val="18"/>
              </w:rPr>
              <w:t xml:space="preserve">’, ervaren dat je onderdeel uitmaakt van een groep, is hierbij zeer van belang. </w:t>
            </w:r>
          </w:p>
          <w:p w14:paraId="64B43C04" w14:textId="29656064" w:rsidR="00B461AA" w:rsidRPr="003C6592" w:rsidRDefault="00B461AA" w:rsidP="00B461AA">
            <w:pPr>
              <w:pStyle w:val="Hoofdtekst"/>
              <w:widowControl w:val="0"/>
              <w:numPr>
                <w:ilvl w:val="0"/>
                <w:numId w:val="62"/>
              </w:numPr>
              <w:spacing w:line="240" w:lineRule="auto"/>
              <w:rPr>
                <w:rFonts w:ascii="Calibri" w:eastAsia="Calibri" w:hAnsi="Calibri" w:cs="Calibri"/>
                <w:sz w:val="18"/>
                <w:szCs w:val="18"/>
              </w:rPr>
            </w:pPr>
            <w:r w:rsidRPr="003C6592">
              <w:rPr>
                <w:rFonts w:ascii="Calibri" w:eastAsia="Calibri" w:hAnsi="Calibri" w:cs="Calibri"/>
                <w:sz w:val="18"/>
                <w:szCs w:val="18"/>
              </w:rPr>
              <w:t xml:space="preserve">Competentie: AIOS merken dat ze iets beheersen en dat ze hier steeds beter in worden. Binnen de kaders van de eindtermen van LOGO wordt er door de AIOS, opleider en opleidingsgroep ingezet op het uitbouwen van iemands kwaliteiten en vaardigheden. </w:t>
            </w:r>
          </w:p>
        </w:tc>
      </w:tr>
      <w:tr w:rsidR="00B461AA" w:rsidRPr="008810E3" w14:paraId="2A983BBD" w14:textId="77777777" w:rsidTr="003C6592">
        <w:trPr>
          <w:trHeight w:val="343"/>
        </w:trPr>
        <w:tc>
          <w:tcPr>
            <w:tcW w:w="1838" w:type="dxa"/>
            <w:tcBorders>
              <w:left w:val="nil"/>
            </w:tcBorders>
            <w:vAlign w:val="center"/>
          </w:tcPr>
          <w:p w14:paraId="35B77F7C" w14:textId="5853BC72" w:rsidR="00B461AA" w:rsidRPr="00B461AA" w:rsidRDefault="00B461AA" w:rsidP="0072737E">
            <w:pPr>
              <w:pStyle w:val="Geenafstand"/>
              <w:rPr>
                <w:rFonts w:asciiTheme="minorHAnsi" w:eastAsia="Calibri" w:hAnsiTheme="minorHAnsi" w:cstheme="minorHAnsi"/>
                <w:sz w:val="20"/>
                <w:szCs w:val="20"/>
                <w:lang w:val="nl"/>
              </w:rPr>
            </w:pPr>
            <w:r w:rsidRPr="00B461AA">
              <w:rPr>
                <w:rFonts w:ascii="Calibri" w:eastAsia="Calibri" w:hAnsi="Calibri" w:cs="Calibri"/>
                <w:sz w:val="20"/>
                <w:szCs w:val="20"/>
              </w:rPr>
              <w:t>Zelfsturend leren (1B)</w:t>
            </w:r>
          </w:p>
        </w:tc>
        <w:tc>
          <w:tcPr>
            <w:tcW w:w="7513" w:type="dxa"/>
            <w:tcBorders>
              <w:right w:val="nil"/>
            </w:tcBorders>
            <w:vAlign w:val="center"/>
          </w:tcPr>
          <w:p w14:paraId="3191358B" w14:textId="77777777" w:rsidR="00B461AA" w:rsidRPr="003C6592" w:rsidRDefault="00B461AA" w:rsidP="0072737E">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Zelfsturend leren is een belangrijke voorspeller van succesvol leren en een succesvolle loopbaan; en speelt een belangrijke rol bij het ‘levenslang leren’. Zelfsturend leren betekent dat de AIOS in staat is om zijn eigen competentie op waarde in te schatten, vervolgens leerdoelen en leeractiviteiten te formuleren en te toetsen of deze behaald zijn door feedback te verkrijgen. Taakvariatie en ontwikkelingsmogelijkheden zijn hierbij van belang.</w:t>
            </w:r>
          </w:p>
          <w:p w14:paraId="2ABFEAC4" w14:textId="77777777" w:rsidR="00B461AA" w:rsidRPr="003C6592" w:rsidRDefault="00B461AA" w:rsidP="00C248A4">
            <w:pPr>
              <w:pStyle w:val="Hoofdtekst"/>
              <w:widowControl w:val="0"/>
              <w:numPr>
                <w:ilvl w:val="0"/>
                <w:numId w:val="63"/>
              </w:numPr>
              <w:spacing w:line="240" w:lineRule="auto"/>
              <w:rPr>
                <w:rFonts w:ascii="Calibri" w:eastAsia="Calibri" w:hAnsi="Calibri" w:cs="Calibri"/>
                <w:sz w:val="18"/>
                <w:szCs w:val="18"/>
              </w:rPr>
            </w:pPr>
            <w:r w:rsidRPr="003C6592">
              <w:rPr>
                <w:rFonts w:ascii="Calibri" w:eastAsia="Calibri" w:hAnsi="Calibri" w:cs="Calibri"/>
                <w:sz w:val="18"/>
                <w:szCs w:val="18"/>
              </w:rPr>
              <w:t xml:space="preserve">AIOS weten wat zelfsturend leren is en herkennen het belang ervan. Met hulp van de opleider en opleidingsgroep reflecteren AIOS op hun eigen handelen en worden gestimuleerd anderen om feedback te vragen. </w:t>
            </w:r>
          </w:p>
          <w:p w14:paraId="37D421A1" w14:textId="77777777" w:rsidR="00B461AA" w:rsidRPr="003C6592" w:rsidRDefault="00B461AA" w:rsidP="00B461AA">
            <w:pPr>
              <w:pStyle w:val="Hoofdtekst"/>
              <w:widowControl w:val="0"/>
              <w:numPr>
                <w:ilvl w:val="0"/>
                <w:numId w:val="63"/>
              </w:numPr>
              <w:spacing w:line="240" w:lineRule="auto"/>
              <w:rPr>
                <w:rFonts w:ascii="Calibri" w:eastAsia="Calibri" w:hAnsi="Calibri" w:cs="Calibri"/>
                <w:sz w:val="18"/>
                <w:szCs w:val="18"/>
              </w:rPr>
            </w:pPr>
            <w:r w:rsidRPr="003C6592">
              <w:rPr>
                <w:rFonts w:ascii="Calibri" w:eastAsia="Calibri" w:hAnsi="Calibri" w:cs="Calibri"/>
                <w:sz w:val="18"/>
                <w:szCs w:val="18"/>
              </w:rPr>
              <w:t>AIOS worden door de opleider en de opleidingsgroep ondersteund in het herkennen hun eigen kwaliteiten en leerpunten. Ze ontwikkelen hun talenten en tonen persoonlijk leiderschap.</w:t>
            </w:r>
          </w:p>
          <w:p w14:paraId="34DA0255" w14:textId="2A3B1652" w:rsidR="00B461AA" w:rsidRPr="003C6592" w:rsidRDefault="00B461AA" w:rsidP="00B461AA">
            <w:pPr>
              <w:pStyle w:val="Hoofdtekst"/>
              <w:widowControl w:val="0"/>
              <w:numPr>
                <w:ilvl w:val="0"/>
                <w:numId w:val="63"/>
              </w:numPr>
              <w:spacing w:line="240" w:lineRule="auto"/>
              <w:rPr>
                <w:rFonts w:ascii="Calibri" w:eastAsia="Calibri" w:hAnsi="Calibri" w:cs="Calibri"/>
                <w:sz w:val="18"/>
                <w:szCs w:val="18"/>
              </w:rPr>
            </w:pPr>
            <w:r w:rsidRPr="003C6592">
              <w:rPr>
                <w:rFonts w:ascii="Calibri" w:eastAsia="Calibri" w:hAnsi="Calibri" w:cs="Calibri"/>
                <w:sz w:val="18"/>
                <w:szCs w:val="18"/>
              </w:rPr>
              <w:t>AIOS verzamelen verschillende vormen van feedback (inclusief 360-graden beoordeling) om hun voortgang inzichtelijk te maken en handelen hier vervolgens naar bij de invulling van hun werkzaamheden.</w:t>
            </w:r>
          </w:p>
        </w:tc>
      </w:tr>
      <w:tr w:rsidR="00B461AA" w:rsidRPr="008810E3" w14:paraId="6E4D70C0" w14:textId="77777777" w:rsidTr="003C6592">
        <w:trPr>
          <w:trHeight w:val="343"/>
        </w:trPr>
        <w:tc>
          <w:tcPr>
            <w:tcW w:w="1838" w:type="dxa"/>
            <w:tcBorders>
              <w:left w:val="nil"/>
            </w:tcBorders>
            <w:vAlign w:val="center"/>
          </w:tcPr>
          <w:p w14:paraId="6F47F3F4" w14:textId="4D20CF52" w:rsidR="00B461AA" w:rsidRPr="00B461AA" w:rsidRDefault="00B461AA" w:rsidP="0072737E">
            <w:pPr>
              <w:rPr>
                <w:rFonts w:eastAsia="Calibri" w:cstheme="minorHAnsi"/>
                <w:sz w:val="20"/>
                <w:szCs w:val="20"/>
              </w:rPr>
            </w:pPr>
            <w:r w:rsidRPr="00B461AA">
              <w:rPr>
                <w:rFonts w:eastAsia="Calibri" w:cstheme="minorHAnsi"/>
                <w:sz w:val="20"/>
                <w:szCs w:val="20"/>
              </w:rPr>
              <w:t>Omgaan met tegenslagen (1C)</w:t>
            </w:r>
          </w:p>
        </w:tc>
        <w:tc>
          <w:tcPr>
            <w:tcW w:w="7513" w:type="dxa"/>
            <w:tcBorders>
              <w:right w:val="nil"/>
            </w:tcBorders>
            <w:vAlign w:val="center"/>
          </w:tcPr>
          <w:p w14:paraId="24CE2527" w14:textId="77777777" w:rsidR="00B461AA" w:rsidRPr="003C6592" w:rsidRDefault="00B461AA" w:rsidP="0072737E">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 xml:space="preserve">Ons vak is uitdagend en mooi in vele facetten, doch wordt ook gekenmerkt door aangrijpende casuïstiek, teleurstellingen en onbedoelde uitkomsten. Tegenslag kan ervaren worden in de persoonlijke sfeer of in de werksfeer en is divers van uiting, denk bijvoorbeeld aan onvrede of formele klachten van patiënten. </w:t>
            </w:r>
          </w:p>
          <w:p w14:paraId="137417D9" w14:textId="77777777" w:rsidR="00B461AA" w:rsidRPr="003C6592" w:rsidRDefault="00B461AA" w:rsidP="00C248A4">
            <w:pPr>
              <w:pStyle w:val="Lijstalinea"/>
              <w:numPr>
                <w:ilvl w:val="0"/>
                <w:numId w:val="64"/>
              </w:numPr>
              <w:rPr>
                <w:rFonts w:asciiTheme="minorHAnsi" w:eastAsia="Calibri" w:hAnsiTheme="minorHAnsi" w:cstheme="minorHAnsi"/>
                <w:sz w:val="18"/>
                <w:szCs w:val="18"/>
              </w:rPr>
            </w:pPr>
            <w:r w:rsidRPr="003C6592">
              <w:rPr>
                <w:rFonts w:asciiTheme="minorHAnsi" w:eastAsia="Calibri" w:hAnsiTheme="minorHAnsi" w:cstheme="minorHAnsi"/>
                <w:sz w:val="18"/>
                <w:szCs w:val="18"/>
              </w:rPr>
              <w:t xml:space="preserve">AIOS leren, gesteund door de opleider en de opleidingsgroep, hoe zij omgaan met tegenslag. Ze leren herkennen wat hierin waardevol en wat contraproductief kan zijn. Ze weten waar ze formele en informele steun kunnen krijgen. AIOS zijn in staat om hun zorgen met anderen te delen. </w:t>
            </w:r>
          </w:p>
          <w:p w14:paraId="3A1912E2" w14:textId="77777777" w:rsidR="00B461AA" w:rsidRPr="003C6592" w:rsidRDefault="00B461AA" w:rsidP="00B461AA">
            <w:pPr>
              <w:pStyle w:val="Lijstalinea"/>
              <w:numPr>
                <w:ilvl w:val="0"/>
                <w:numId w:val="64"/>
              </w:numPr>
              <w:rPr>
                <w:rFonts w:asciiTheme="minorHAnsi" w:eastAsia="Calibri" w:hAnsiTheme="minorHAnsi" w:cstheme="minorHAnsi"/>
                <w:sz w:val="18"/>
                <w:szCs w:val="18"/>
              </w:rPr>
            </w:pPr>
            <w:r w:rsidRPr="003C6592">
              <w:rPr>
                <w:rFonts w:asciiTheme="minorHAnsi" w:eastAsia="Calibri" w:hAnsiTheme="minorHAnsi" w:cstheme="minorHAnsi"/>
                <w:sz w:val="18"/>
                <w:szCs w:val="18"/>
              </w:rPr>
              <w:t>AIOS  bieden anderen hulp en steun bij tegenslag. AIOS oordelen niet te snel over anderen of over zichzelf.</w:t>
            </w:r>
          </w:p>
          <w:p w14:paraId="14327209" w14:textId="6C7E0880" w:rsidR="00B461AA" w:rsidRPr="003C6592" w:rsidRDefault="00B461AA" w:rsidP="00B461AA">
            <w:pPr>
              <w:pStyle w:val="Lijstalinea"/>
              <w:numPr>
                <w:ilvl w:val="0"/>
                <w:numId w:val="64"/>
              </w:numPr>
              <w:rPr>
                <w:rFonts w:asciiTheme="minorHAnsi" w:eastAsia="Calibri" w:hAnsiTheme="minorHAnsi" w:cstheme="minorHAnsi"/>
                <w:sz w:val="18"/>
                <w:szCs w:val="18"/>
              </w:rPr>
            </w:pPr>
            <w:r w:rsidRPr="003C6592">
              <w:rPr>
                <w:rFonts w:asciiTheme="minorHAnsi" w:eastAsia="Calibri" w:hAnsiTheme="minorHAnsi" w:cstheme="minorHAnsi"/>
                <w:sz w:val="18"/>
                <w:szCs w:val="18"/>
              </w:rPr>
              <w:t>AIOS worden tijdens de opleiding voorbereid en komen in aanraking met de wet- en regelgeving rondom de afhandeling van klachten.</w:t>
            </w:r>
            <w:r w:rsidRPr="003C6592">
              <w:rPr>
                <w:rFonts w:eastAsia="Calibri"/>
                <w:sz w:val="18"/>
                <w:szCs w:val="18"/>
              </w:rPr>
              <w:t xml:space="preserve"> </w:t>
            </w:r>
          </w:p>
        </w:tc>
      </w:tr>
      <w:tr w:rsidR="00431BB3" w:rsidRPr="008810E3" w14:paraId="1EB19C75" w14:textId="77777777" w:rsidTr="00C50F19">
        <w:trPr>
          <w:trHeight w:val="343"/>
        </w:trPr>
        <w:tc>
          <w:tcPr>
            <w:tcW w:w="9351" w:type="dxa"/>
            <w:gridSpan w:val="2"/>
            <w:tcBorders>
              <w:left w:val="nil"/>
              <w:bottom w:val="dotted" w:sz="4" w:space="0" w:color="auto"/>
              <w:right w:val="nil"/>
            </w:tcBorders>
            <w:vAlign w:val="center"/>
          </w:tcPr>
          <w:p w14:paraId="4FEBA8A5" w14:textId="77777777" w:rsidR="00431BB3" w:rsidRPr="00C51298" w:rsidRDefault="00431BB3" w:rsidP="0072737E">
            <w:pPr>
              <w:pStyle w:val="Hoofdtekst"/>
              <w:widowControl w:val="0"/>
              <w:spacing w:line="240" w:lineRule="auto"/>
              <w:rPr>
                <w:rFonts w:ascii="Calibri" w:eastAsia="Calibri" w:hAnsi="Calibri" w:cs="Calibri"/>
                <w:sz w:val="16"/>
                <w:szCs w:val="16"/>
              </w:rPr>
            </w:pPr>
          </w:p>
        </w:tc>
      </w:tr>
      <w:tr w:rsidR="00F109D9" w:rsidRPr="008810E3" w14:paraId="6BB86751" w14:textId="77777777" w:rsidTr="00431BB3">
        <w:trPr>
          <w:trHeight w:val="343"/>
        </w:trPr>
        <w:tc>
          <w:tcPr>
            <w:tcW w:w="9351" w:type="dxa"/>
            <w:gridSpan w:val="2"/>
            <w:tcBorders>
              <w:top w:val="dotted" w:sz="4" w:space="0" w:color="auto"/>
              <w:left w:val="nil"/>
              <w:right w:val="nil"/>
            </w:tcBorders>
            <w:vAlign w:val="center"/>
          </w:tcPr>
          <w:p w14:paraId="7DA9874C" w14:textId="501FC163" w:rsidR="00F109D9" w:rsidRPr="00F109D9" w:rsidRDefault="00F109D9" w:rsidP="00F109D9">
            <w:pPr>
              <w:rPr>
                <w:rFonts w:eastAsia="Calibri" w:cstheme="minorHAnsi"/>
                <w:b/>
                <w:sz w:val="20"/>
                <w:szCs w:val="20"/>
              </w:rPr>
            </w:pPr>
            <w:r w:rsidRPr="00CB6CCB">
              <w:rPr>
                <w:rFonts w:ascii="Calibri" w:eastAsia="Calibri" w:hAnsi="Calibri" w:cs="Calibri"/>
                <w:b/>
                <w:sz w:val="20"/>
                <w:szCs w:val="20"/>
              </w:rPr>
              <w:t xml:space="preserve">Sterk </w:t>
            </w:r>
            <w:r>
              <w:rPr>
                <w:rFonts w:ascii="Calibri" w:eastAsia="Calibri" w:hAnsi="Calibri" w:cs="Calibri"/>
                <w:b/>
                <w:sz w:val="20"/>
                <w:szCs w:val="20"/>
              </w:rPr>
              <w:t>a</w:t>
            </w:r>
            <w:r w:rsidRPr="00CB6CCB">
              <w:rPr>
                <w:rFonts w:ascii="Calibri" w:eastAsia="Calibri" w:hAnsi="Calibri" w:cs="Calibri"/>
                <w:b/>
                <w:sz w:val="20"/>
                <w:szCs w:val="20"/>
              </w:rPr>
              <w:t>anbevolen</w:t>
            </w:r>
            <w:r w:rsidRPr="00CB6CCB">
              <w:rPr>
                <w:rFonts w:eastAsia="Calibri" w:cstheme="minorHAnsi"/>
                <w:b/>
                <w:sz w:val="20"/>
                <w:szCs w:val="20"/>
              </w:rPr>
              <w:t xml:space="preserve"> </w:t>
            </w:r>
            <w:r>
              <w:rPr>
                <w:rFonts w:eastAsia="Calibri" w:cstheme="minorHAnsi"/>
                <w:b/>
                <w:sz w:val="20"/>
                <w:szCs w:val="20"/>
              </w:rPr>
              <w:t>w</w:t>
            </w:r>
            <w:r w:rsidRPr="00CB6CCB">
              <w:rPr>
                <w:rFonts w:eastAsia="Calibri" w:cstheme="minorHAnsi"/>
                <w:b/>
                <w:sz w:val="20"/>
                <w:szCs w:val="20"/>
              </w:rPr>
              <w:t>erkvormen</w:t>
            </w:r>
          </w:p>
        </w:tc>
      </w:tr>
      <w:tr w:rsidR="003C6592" w:rsidRPr="003C6592" w14:paraId="13086A75" w14:textId="77777777" w:rsidTr="003C6592">
        <w:trPr>
          <w:trHeight w:val="343"/>
        </w:trPr>
        <w:tc>
          <w:tcPr>
            <w:tcW w:w="1838" w:type="dxa"/>
            <w:tcBorders>
              <w:left w:val="nil"/>
            </w:tcBorders>
            <w:vAlign w:val="center"/>
          </w:tcPr>
          <w:p w14:paraId="6E6BF117" w14:textId="4D0FCBC8" w:rsidR="003C6592" w:rsidRDefault="003C6592" w:rsidP="003C6592">
            <w:pPr>
              <w:rPr>
                <w:rFonts w:eastAsia="Calibri" w:cstheme="minorHAnsi"/>
                <w:sz w:val="20"/>
                <w:szCs w:val="20"/>
              </w:rPr>
            </w:pPr>
            <w:r>
              <w:rPr>
                <w:rFonts w:eastAsia="Calibri" w:cstheme="minorHAnsi"/>
                <w:sz w:val="20"/>
                <w:szCs w:val="20"/>
              </w:rPr>
              <w:t>Formeel onderwijs</w:t>
            </w:r>
          </w:p>
        </w:tc>
        <w:tc>
          <w:tcPr>
            <w:tcW w:w="7513" w:type="dxa"/>
            <w:tcBorders>
              <w:right w:val="nil"/>
            </w:tcBorders>
            <w:vAlign w:val="center"/>
          </w:tcPr>
          <w:p w14:paraId="3E0CFB10" w14:textId="7209A1D4" w:rsidR="003C6592" w:rsidRPr="003C6592" w:rsidRDefault="003C6592" w:rsidP="003C6592">
            <w:pPr>
              <w:pStyle w:val="Geenafstand"/>
              <w:rPr>
                <w:rFonts w:ascii="Calibri" w:eastAsia="Calibri" w:hAnsi="Calibri" w:cs="Calibri"/>
                <w:sz w:val="18"/>
                <w:szCs w:val="18"/>
              </w:rPr>
            </w:pPr>
            <w:proofErr w:type="gramStart"/>
            <w:r w:rsidRPr="003C6592">
              <w:rPr>
                <w:rFonts w:ascii="Calibri" w:eastAsia="Calibri" w:hAnsi="Calibri" w:cs="Calibri"/>
                <w:sz w:val="18"/>
                <w:szCs w:val="18"/>
              </w:rPr>
              <w:t>Onderwijs ondersteunend</w:t>
            </w:r>
            <w:proofErr w:type="gramEnd"/>
            <w:r w:rsidRPr="003C6592">
              <w:rPr>
                <w:rFonts w:ascii="Calibri" w:eastAsia="Calibri" w:hAnsi="Calibri" w:cs="Calibri"/>
                <w:sz w:val="18"/>
                <w:szCs w:val="18"/>
              </w:rPr>
              <w:t xml:space="preserve"> aan de onderwerpen binnen dit thema. Denk hierbij specifiek aan bijvoorbeeld ‘workshop zelfsturend leren’ en Onderwijs over wet- en regelgeving/ juridische procedures bij klachten.</w:t>
            </w:r>
          </w:p>
        </w:tc>
      </w:tr>
      <w:tr w:rsidR="00B461AA" w:rsidRPr="003C6592" w14:paraId="6BD6507E" w14:textId="77777777" w:rsidTr="003C6592">
        <w:trPr>
          <w:trHeight w:val="343"/>
        </w:trPr>
        <w:tc>
          <w:tcPr>
            <w:tcW w:w="1838" w:type="dxa"/>
            <w:tcBorders>
              <w:left w:val="nil"/>
            </w:tcBorders>
            <w:vAlign w:val="center"/>
          </w:tcPr>
          <w:p w14:paraId="4143DB26" w14:textId="572C789C" w:rsidR="00B461AA" w:rsidRPr="00B461AA" w:rsidRDefault="00CB6CCB" w:rsidP="0072737E">
            <w:pPr>
              <w:rPr>
                <w:rFonts w:eastAsia="Calibri" w:cstheme="minorHAnsi"/>
                <w:sz w:val="20"/>
                <w:szCs w:val="20"/>
              </w:rPr>
            </w:pPr>
            <w:r>
              <w:rPr>
                <w:rFonts w:eastAsia="Calibri" w:cstheme="minorHAnsi"/>
                <w:sz w:val="20"/>
                <w:szCs w:val="20"/>
              </w:rPr>
              <w:lastRenderedPageBreak/>
              <w:t>Persoonlijk Ontwikkelplan (POP)</w:t>
            </w:r>
          </w:p>
        </w:tc>
        <w:tc>
          <w:tcPr>
            <w:tcW w:w="7513" w:type="dxa"/>
            <w:tcBorders>
              <w:right w:val="nil"/>
            </w:tcBorders>
            <w:vAlign w:val="center"/>
          </w:tcPr>
          <w:p w14:paraId="2F96DE25" w14:textId="59994742" w:rsidR="00CB6CCB" w:rsidRPr="003C6592" w:rsidRDefault="00CB6CCB" w:rsidP="00CB6CCB">
            <w:pPr>
              <w:pStyle w:val="Geenafstand"/>
              <w:rPr>
                <w:rFonts w:ascii="Calibri" w:eastAsia="Calibri" w:hAnsi="Calibri" w:cs="Calibri"/>
                <w:sz w:val="18"/>
                <w:szCs w:val="18"/>
              </w:rPr>
            </w:pPr>
            <w:r w:rsidRPr="003C6592">
              <w:rPr>
                <w:rFonts w:ascii="Calibri" w:eastAsia="Calibri" w:hAnsi="Calibri" w:cs="Calibri"/>
                <w:sz w:val="18"/>
                <w:szCs w:val="18"/>
              </w:rPr>
              <w:t xml:space="preserve">POP met aandacht voor balans, motivatie en voor hoe de </w:t>
            </w:r>
            <w:proofErr w:type="spellStart"/>
            <w:r w:rsidRPr="003C6592">
              <w:rPr>
                <w:rFonts w:ascii="Calibri" w:eastAsia="Calibri" w:hAnsi="Calibri" w:cs="Calibri"/>
                <w:sz w:val="18"/>
                <w:szCs w:val="18"/>
              </w:rPr>
              <w:t>aios</w:t>
            </w:r>
            <w:proofErr w:type="spellEnd"/>
            <w:r w:rsidRPr="003C6592">
              <w:rPr>
                <w:rFonts w:ascii="Calibri" w:eastAsia="Calibri" w:hAnsi="Calibri" w:cs="Calibri"/>
                <w:sz w:val="18"/>
                <w:szCs w:val="18"/>
              </w:rPr>
              <w:t xml:space="preserve"> zichzelf (bij)stuurt op dit terrein.</w:t>
            </w:r>
            <w:r w:rsidRPr="003C6592">
              <w:rPr>
                <w:rFonts w:ascii="Calibri" w:eastAsia="Calibri" w:hAnsi="Calibri" w:cs="Calibri"/>
                <w:sz w:val="18"/>
                <w:szCs w:val="18"/>
              </w:rPr>
              <w:t xml:space="preserve"> (</w:t>
            </w:r>
            <w:proofErr w:type="gramStart"/>
            <w:r w:rsidRPr="003C6592">
              <w:rPr>
                <w:rFonts w:ascii="Calibri" w:eastAsia="Calibri" w:hAnsi="Calibri" w:cs="Calibri"/>
                <w:sz w:val="18"/>
                <w:szCs w:val="18"/>
              </w:rPr>
              <w:t>m.n.</w:t>
            </w:r>
            <w:proofErr w:type="gramEnd"/>
            <w:r w:rsidRPr="003C6592">
              <w:rPr>
                <w:rFonts w:ascii="Calibri" w:eastAsia="Calibri" w:hAnsi="Calibri" w:cs="Calibri"/>
                <w:sz w:val="18"/>
                <w:szCs w:val="18"/>
              </w:rPr>
              <w:t xml:space="preserve"> passend bij 1A)</w:t>
            </w:r>
          </w:p>
          <w:p w14:paraId="5C51E133" w14:textId="77777777" w:rsidR="00CB6CCB" w:rsidRPr="003C6592" w:rsidRDefault="00CB6CCB" w:rsidP="00CB6CCB">
            <w:pPr>
              <w:pStyle w:val="Hoofdtekst"/>
              <w:widowControl w:val="0"/>
              <w:spacing w:line="240" w:lineRule="auto"/>
              <w:rPr>
                <w:rFonts w:ascii="Calibri" w:eastAsia="Calibri" w:hAnsi="Calibri" w:cs="Calibri"/>
                <w:sz w:val="18"/>
                <w:szCs w:val="18"/>
              </w:rPr>
            </w:pPr>
            <w:r w:rsidRPr="003C6592">
              <w:rPr>
                <w:rFonts w:asciiTheme="minorHAnsi" w:eastAsia="Calibri" w:hAnsiTheme="minorHAnsi" w:cstheme="minorHAnsi"/>
                <w:sz w:val="18"/>
                <w:szCs w:val="18"/>
              </w:rPr>
              <w:t xml:space="preserve">POP gericht op </w:t>
            </w:r>
            <w:r w:rsidRPr="003C6592">
              <w:rPr>
                <w:rFonts w:ascii="Calibri" w:eastAsia="Calibri" w:hAnsi="Calibri" w:cs="Calibri"/>
                <w:sz w:val="18"/>
                <w:szCs w:val="18"/>
              </w:rPr>
              <w:t>talenten ontwikkelen, verbeterpunten versterken</w:t>
            </w:r>
            <w:r w:rsidRPr="003C6592">
              <w:rPr>
                <w:rFonts w:ascii="Calibri" w:eastAsia="Calibri" w:hAnsi="Calibri" w:cs="Calibri"/>
                <w:sz w:val="18"/>
                <w:szCs w:val="18"/>
              </w:rPr>
              <w:t>. (</w:t>
            </w:r>
            <w:proofErr w:type="gramStart"/>
            <w:r w:rsidRPr="003C6592">
              <w:rPr>
                <w:rFonts w:ascii="Calibri" w:eastAsia="Calibri" w:hAnsi="Calibri" w:cs="Calibri"/>
                <w:sz w:val="18"/>
                <w:szCs w:val="18"/>
              </w:rPr>
              <w:t>m.n.</w:t>
            </w:r>
            <w:proofErr w:type="gramEnd"/>
            <w:r w:rsidRPr="003C6592">
              <w:rPr>
                <w:rFonts w:ascii="Calibri" w:eastAsia="Calibri" w:hAnsi="Calibri" w:cs="Calibri"/>
                <w:sz w:val="18"/>
                <w:szCs w:val="18"/>
              </w:rPr>
              <w:t xml:space="preserve"> passend bij 1B)</w:t>
            </w:r>
          </w:p>
          <w:p w14:paraId="633B0FB4" w14:textId="65374484" w:rsidR="00CB6CCB" w:rsidRPr="003C6592" w:rsidRDefault="00CB6CCB" w:rsidP="00CB6CCB">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Fase van de opleiding: bij elk jaargesprek aandacht voor POP.</w:t>
            </w:r>
          </w:p>
        </w:tc>
      </w:tr>
      <w:tr w:rsidR="00B461AA" w:rsidRPr="003C6592" w14:paraId="42B57E67" w14:textId="77777777" w:rsidTr="003C6592">
        <w:trPr>
          <w:trHeight w:val="343"/>
        </w:trPr>
        <w:tc>
          <w:tcPr>
            <w:tcW w:w="1838" w:type="dxa"/>
            <w:tcBorders>
              <w:left w:val="nil"/>
            </w:tcBorders>
            <w:vAlign w:val="center"/>
          </w:tcPr>
          <w:p w14:paraId="17DAE564" w14:textId="72E5E03B" w:rsidR="00B461AA" w:rsidRPr="00B461AA" w:rsidRDefault="0084020C" w:rsidP="0072737E">
            <w:pPr>
              <w:rPr>
                <w:rFonts w:eastAsia="Calibri" w:cstheme="minorHAnsi"/>
                <w:sz w:val="20"/>
                <w:szCs w:val="20"/>
              </w:rPr>
            </w:pPr>
            <w:r>
              <w:rPr>
                <w:rFonts w:eastAsia="Calibri" w:cstheme="minorHAnsi"/>
                <w:sz w:val="20"/>
                <w:szCs w:val="20"/>
              </w:rPr>
              <w:t>Mentor</w:t>
            </w:r>
          </w:p>
        </w:tc>
        <w:tc>
          <w:tcPr>
            <w:tcW w:w="7513" w:type="dxa"/>
            <w:tcBorders>
              <w:right w:val="nil"/>
            </w:tcBorders>
            <w:vAlign w:val="center"/>
          </w:tcPr>
          <w:p w14:paraId="439EEB4B" w14:textId="40996566" w:rsidR="00B461AA" w:rsidRPr="003C6592" w:rsidRDefault="0084020C" w:rsidP="0072737E">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 xml:space="preserve">Biedt </w:t>
            </w:r>
            <w:proofErr w:type="spellStart"/>
            <w:r w:rsidRPr="003C6592">
              <w:rPr>
                <w:rFonts w:ascii="Calibri" w:eastAsia="Calibri" w:hAnsi="Calibri" w:cs="Calibri"/>
                <w:sz w:val="18"/>
                <w:szCs w:val="18"/>
              </w:rPr>
              <w:t>aios</w:t>
            </w:r>
            <w:proofErr w:type="spellEnd"/>
            <w:r w:rsidRPr="003C6592">
              <w:rPr>
                <w:rFonts w:ascii="Calibri" w:eastAsia="Calibri" w:hAnsi="Calibri" w:cs="Calibri"/>
                <w:sz w:val="18"/>
                <w:szCs w:val="18"/>
              </w:rPr>
              <w:t xml:space="preserve"> een mentor in de eigen werkomgeving aan waarmee laagdrempelig werksituaties, carrière gerelateerde of persoonlijke vraagstukken besproken kunnen worden.</w:t>
            </w:r>
          </w:p>
        </w:tc>
      </w:tr>
      <w:tr w:rsidR="0084020C" w:rsidRPr="003C6592" w14:paraId="5046156C" w14:textId="77777777" w:rsidTr="003C6592">
        <w:trPr>
          <w:trHeight w:val="343"/>
        </w:trPr>
        <w:tc>
          <w:tcPr>
            <w:tcW w:w="1838" w:type="dxa"/>
            <w:tcBorders>
              <w:left w:val="nil"/>
            </w:tcBorders>
            <w:vAlign w:val="center"/>
          </w:tcPr>
          <w:p w14:paraId="2B6C89CA" w14:textId="2C973D72" w:rsidR="0084020C" w:rsidRPr="0084020C" w:rsidRDefault="0084020C" w:rsidP="0084020C">
            <w:pPr>
              <w:rPr>
                <w:rFonts w:eastAsia="Calibri" w:cstheme="minorHAnsi"/>
                <w:sz w:val="20"/>
                <w:szCs w:val="20"/>
              </w:rPr>
            </w:pPr>
            <w:r w:rsidRPr="0084020C">
              <w:rPr>
                <w:rFonts w:eastAsia="Calibri" w:cstheme="minorHAnsi"/>
                <w:sz w:val="20"/>
                <w:szCs w:val="20"/>
                <w:lang w:val="nl"/>
              </w:rPr>
              <w:t>Intervisie</w:t>
            </w:r>
          </w:p>
        </w:tc>
        <w:tc>
          <w:tcPr>
            <w:tcW w:w="7513" w:type="dxa"/>
            <w:tcBorders>
              <w:right w:val="nil"/>
            </w:tcBorders>
            <w:vAlign w:val="center"/>
          </w:tcPr>
          <w:p w14:paraId="7DEEE14C" w14:textId="0B61B8D9" w:rsidR="0084020C" w:rsidRPr="003C6592" w:rsidRDefault="0084020C" w:rsidP="0084020C">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Plan m</w:t>
            </w:r>
            <w:r w:rsidRPr="003C6592">
              <w:rPr>
                <w:rFonts w:ascii="Calibri" w:eastAsia="Calibri" w:hAnsi="Calibri" w:cs="Calibri"/>
                <w:sz w:val="18"/>
                <w:szCs w:val="18"/>
              </w:rPr>
              <w:t xml:space="preserve">instens 1 serie </w:t>
            </w:r>
            <w:r w:rsidRPr="003C6592">
              <w:rPr>
                <w:rFonts w:ascii="Calibri" w:eastAsia="Calibri" w:hAnsi="Calibri" w:cs="Calibri"/>
                <w:sz w:val="18"/>
                <w:szCs w:val="18"/>
              </w:rPr>
              <w:t>intervisie</w:t>
            </w:r>
            <w:r w:rsidRPr="003C6592">
              <w:rPr>
                <w:rFonts w:ascii="Calibri" w:eastAsia="Calibri" w:hAnsi="Calibri" w:cs="Calibri"/>
                <w:sz w:val="18"/>
                <w:szCs w:val="18"/>
              </w:rPr>
              <w:t xml:space="preserve">bijeenkomsten </w:t>
            </w:r>
            <w:r w:rsidRPr="003C6592">
              <w:rPr>
                <w:rFonts w:ascii="Calibri" w:eastAsia="Calibri" w:hAnsi="Calibri" w:cs="Calibri"/>
                <w:sz w:val="18"/>
                <w:szCs w:val="18"/>
              </w:rPr>
              <w:t xml:space="preserve">tijdens </w:t>
            </w:r>
            <w:r w:rsidRPr="003C6592">
              <w:rPr>
                <w:rFonts w:ascii="Calibri" w:eastAsia="Calibri" w:hAnsi="Calibri" w:cs="Calibri"/>
                <w:sz w:val="18"/>
                <w:szCs w:val="18"/>
              </w:rPr>
              <w:t xml:space="preserve">de opleiding </w:t>
            </w:r>
            <w:r w:rsidRPr="003C6592">
              <w:rPr>
                <w:rFonts w:ascii="Calibri" w:eastAsia="Calibri" w:hAnsi="Calibri" w:cs="Calibri"/>
                <w:sz w:val="18"/>
                <w:szCs w:val="18"/>
              </w:rPr>
              <w:t xml:space="preserve">waarbij het de voorkeur heeft </w:t>
            </w:r>
            <w:r w:rsidRPr="003C6592">
              <w:rPr>
                <w:rFonts w:ascii="Calibri" w:eastAsia="Calibri" w:hAnsi="Calibri" w:cs="Calibri"/>
                <w:sz w:val="18"/>
                <w:szCs w:val="18"/>
              </w:rPr>
              <w:t xml:space="preserve">dit met een vaste groep gynaecologie </w:t>
            </w:r>
            <w:proofErr w:type="spellStart"/>
            <w:r w:rsidRPr="003C6592">
              <w:rPr>
                <w:rFonts w:ascii="Calibri" w:eastAsia="Calibri" w:hAnsi="Calibri" w:cs="Calibri"/>
                <w:sz w:val="18"/>
                <w:szCs w:val="18"/>
              </w:rPr>
              <w:t>aios</w:t>
            </w:r>
            <w:proofErr w:type="spellEnd"/>
            <w:r w:rsidRPr="003C6592">
              <w:rPr>
                <w:rFonts w:ascii="Calibri" w:eastAsia="Calibri" w:hAnsi="Calibri" w:cs="Calibri"/>
                <w:sz w:val="18"/>
                <w:szCs w:val="18"/>
              </w:rPr>
              <w:t xml:space="preserve"> te laten plaatsvinden</w:t>
            </w:r>
            <w:r w:rsidRPr="003C6592">
              <w:rPr>
                <w:rFonts w:ascii="Calibri" w:eastAsia="Calibri" w:hAnsi="Calibri" w:cs="Calibri"/>
                <w:sz w:val="18"/>
                <w:szCs w:val="18"/>
              </w:rPr>
              <w:t xml:space="preserve">. Houdt hierbij rekening met de opleidingsschema’s en dienstroosters van deze vaste groep om zoveel mogelijk continuïteit te </w:t>
            </w:r>
            <w:proofErr w:type="gramStart"/>
            <w:r w:rsidRPr="003C6592">
              <w:rPr>
                <w:rFonts w:ascii="Calibri" w:eastAsia="Calibri" w:hAnsi="Calibri" w:cs="Calibri"/>
                <w:sz w:val="18"/>
                <w:szCs w:val="18"/>
              </w:rPr>
              <w:t>waarborgen</w:t>
            </w:r>
            <w:proofErr w:type="gramEnd"/>
            <w:r w:rsidRPr="003C6592">
              <w:rPr>
                <w:rFonts w:ascii="Calibri" w:eastAsia="Calibri" w:hAnsi="Calibri" w:cs="Calibri"/>
                <w:sz w:val="18"/>
                <w:szCs w:val="18"/>
              </w:rPr>
              <w:t xml:space="preserve"> en intervisie in het </w:t>
            </w:r>
            <w:proofErr w:type="spellStart"/>
            <w:r w:rsidRPr="003C6592">
              <w:rPr>
                <w:rFonts w:ascii="Calibri" w:eastAsia="Calibri" w:hAnsi="Calibri" w:cs="Calibri"/>
                <w:sz w:val="18"/>
                <w:szCs w:val="18"/>
              </w:rPr>
              <w:t>dagrooster</w:t>
            </w:r>
            <w:proofErr w:type="spellEnd"/>
            <w:r w:rsidRPr="003C6592">
              <w:rPr>
                <w:rFonts w:ascii="Calibri" w:eastAsia="Calibri" w:hAnsi="Calibri" w:cs="Calibri"/>
                <w:sz w:val="18"/>
                <w:szCs w:val="18"/>
              </w:rPr>
              <w:t xml:space="preserve"> te kunnen plannen.</w:t>
            </w:r>
          </w:p>
        </w:tc>
      </w:tr>
      <w:tr w:rsidR="0084020C" w:rsidRPr="003C6592" w14:paraId="75952ABB" w14:textId="77777777" w:rsidTr="003C6592">
        <w:trPr>
          <w:trHeight w:val="343"/>
        </w:trPr>
        <w:tc>
          <w:tcPr>
            <w:tcW w:w="1838" w:type="dxa"/>
            <w:tcBorders>
              <w:left w:val="nil"/>
            </w:tcBorders>
            <w:vAlign w:val="center"/>
          </w:tcPr>
          <w:p w14:paraId="2BB0B0F8" w14:textId="5883C3F0" w:rsidR="0084020C" w:rsidRDefault="0084020C" w:rsidP="0084020C">
            <w:pPr>
              <w:rPr>
                <w:rFonts w:eastAsia="Calibri" w:cstheme="minorHAnsi"/>
                <w:sz w:val="20"/>
                <w:szCs w:val="20"/>
              </w:rPr>
            </w:pPr>
            <w:r>
              <w:rPr>
                <w:rFonts w:eastAsia="Calibri" w:cstheme="minorHAnsi"/>
                <w:sz w:val="20"/>
                <w:szCs w:val="20"/>
              </w:rPr>
              <w:t>Coaching</w:t>
            </w:r>
          </w:p>
        </w:tc>
        <w:tc>
          <w:tcPr>
            <w:tcW w:w="7513" w:type="dxa"/>
            <w:tcBorders>
              <w:right w:val="nil"/>
            </w:tcBorders>
            <w:vAlign w:val="center"/>
          </w:tcPr>
          <w:p w14:paraId="3481E0AD" w14:textId="5200A5DA" w:rsidR="0084020C" w:rsidRPr="003C6592" w:rsidRDefault="0084020C" w:rsidP="0084020C">
            <w:pPr>
              <w:pStyle w:val="Hoofdtekst"/>
              <w:widowControl w:val="0"/>
              <w:spacing w:line="240" w:lineRule="auto"/>
              <w:rPr>
                <w:rFonts w:ascii="Calibri" w:eastAsia="Calibri" w:hAnsi="Calibri" w:cs="Calibri"/>
                <w:sz w:val="18"/>
                <w:szCs w:val="18"/>
              </w:rPr>
            </w:pPr>
            <w:r w:rsidRPr="003C6592">
              <w:rPr>
                <w:rFonts w:ascii="Calibri" w:eastAsia="Calibri" w:hAnsi="Calibri" w:cs="Calibri"/>
                <w:sz w:val="18"/>
                <w:szCs w:val="18"/>
              </w:rPr>
              <w:t xml:space="preserve">Biedt </w:t>
            </w:r>
            <w:proofErr w:type="spellStart"/>
            <w:r w:rsidRPr="003C6592">
              <w:rPr>
                <w:rFonts w:ascii="Calibri" w:eastAsia="Calibri" w:hAnsi="Calibri" w:cs="Calibri"/>
                <w:sz w:val="18"/>
                <w:szCs w:val="18"/>
              </w:rPr>
              <w:t>aios</w:t>
            </w:r>
            <w:proofErr w:type="spellEnd"/>
            <w:r w:rsidRPr="003C6592">
              <w:rPr>
                <w:rFonts w:ascii="Calibri" w:eastAsia="Calibri" w:hAnsi="Calibri" w:cs="Calibri"/>
                <w:sz w:val="18"/>
                <w:szCs w:val="18"/>
              </w:rPr>
              <w:t xml:space="preserve"> de mogelijkheid om in ieder geval één keer tijdens de opleiding een </w:t>
            </w:r>
            <w:proofErr w:type="spellStart"/>
            <w:r w:rsidRPr="003C6592">
              <w:rPr>
                <w:rFonts w:ascii="Calibri" w:eastAsia="Calibri" w:hAnsi="Calibri" w:cs="Calibri"/>
                <w:sz w:val="18"/>
                <w:szCs w:val="18"/>
              </w:rPr>
              <w:t>coachingstraject</w:t>
            </w:r>
            <w:proofErr w:type="spellEnd"/>
            <w:r w:rsidRPr="003C6592">
              <w:rPr>
                <w:rFonts w:ascii="Calibri" w:eastAsia="Calibri" w:hAnsi="Calibri" w:cs="Calibri"/>
                <w:sz w:val="18"/>
                <w:szCs w:val="18"/>
              </w:rPr>
              <w:t xml:space="preserve"> te volgen. </w:t>
            </w:r>
          </w:p>
        </w:tc>
      </w:tr>
      <w:tr w:rsidR="003C6592" w:rsidRPr="008810E3" w14:paraId="5A8D64F2" w14:textId="77777777" w:rsidTr="003C6592">
        <w:trPr>
          <w:trHeight w:val="675"/>
        </w:trPr>
        <w:tc>
          <w:tcPr>
            <w:tcW w:w="9351" w:type="dxa"/>
            <w:gridSpan w:val="2"/>
            <w:tcBorders>
              <w:left w:val="nil"/>
              <w:right w:val="nil"/>
            </w:tcBorders>
            <w:vAlign w:val="bottom"/>
          </w:tcPr>
          <w:p w14:paraId="18FA6F52" w14:textId="4C0DBD7D" w:rsidR="003C6592" w:rsidRPr="003C6592" w:rsidRDefault="003C6592" w:rsidP="0084020C">
            <w:pPr>
              <w:pStyle w:val="Hoofdtekst"/>
              <w:widowControl w:val="0"/>
              <w:spacing w:line="240" w:lineRule="auto"/>
              <w:rPr>
                <w:rFonts w:ascii="Calibri" w:eastAsia="Calibri" w:hAnsi="Calibri" w:cs="Calibri"/>
                <w:b/>
                <w:sz w:val="20"/>
                <w:szCs w:val="20"/>
              </w:rPr>
            </w:pPr>
            <w:r w:rsidRPr="003C6592">
              <w:rPr>
                <w:rFonts w:ascii="Calibri" w:eastAsia="Calibri" w:hAnsi="Calibri" w:cs="Calibri"/>
                <w:b/>
                <w:sz w:val="20"/>
                <w:szCs w:val="20"/>
              </w:rPr>
              <w:t>Optione</w:t>
            </w:r>
            <w:r w:rsidRPr="003C6592">
              <w:rPr>
                <w:rFonts w:ascii="Calibri" w:eastAsia="Calibri" w:hAnsi="Calibri" w:cs="Calibri"/>
                <w:b/>
                <w:sz w:val="20"/>
                <w:szCs w:val="20"/>
              </w:rPr>
              <w:t>le werkvormen</w:t>
            </w:r>
          </w:p>
        </w:tc>
      </w:tr>
      <w:tr w:rsidR="003C6592" w:rsidRPr="008810E3" w14:paraId="1F5D71FD" w14:textId="77777777" w:rsidTr="003C6592">
        <w:trPr>
          <w:trHeight w:val="343"/>
        </w:trPr>
        <w:tc>
          <w:tcPr>
            <w:tcW w:w="9351" w:type="dxa"/>
            <w:gridSpan w:val="2"/>
            <w:tcBorders>
              <w:left w:val="nil"/>
              <w:right w:val="nil"/>
            </w:tcBorders>
            <w:vAlign w:val="center"/>
          </w:tcPr>
          <w:p w14:paraId="5679F29E" w14:textId="100D941D" w:rsidR="003C6592" w:rsidRPr="003C6592" w:rsidRDefault="003C6592" w:rsidP="003C6592">
            <w:pPr>
              <w:pStyle w:val="Hoofdtekst"/>
              <w:widowControl w:val="0"/>
              <w:spacing w:line="240" w:lineRule="auto"/>
              <w:rPr>
                <w:rFonts w:ascii="Calibri" w:eastAsia="Calibri" w:hAnsi="Calibri" w:cs="Calibri"/>
                <w:sz w:val="18"/>
                <w:szCs w:val="18"/>
              </w:rPr>
            </w:pPr>
            <w:proofErr w:type="spellStart"/>
            <w:r w:rsidRPr="003C6592">
              <w:rPr>
                <w:rFonts w:ascii="Calibri" w:eastAsia="Calibri" w:hAnsi="Calibri" w:cs="Calibri"/>
                <w:sz w:val="18"/>
                <w:szCs w:val="18"/>
              </w:rPr>
              <w:t>Mindfullness</w:t>
            </w:r>
            <w:proofErr w:type="spellEnd"/>
            <w:r w:rsidRPr="003C6592">
              <w:rPr>
                <w:rFonts w:ascii="Calibri" w:eastAsia="Calibri" w:hAnsi="Calibri" w:cs="Calibri"/>
                <w:sz w:val="18"/>
                <w:szCs w:val="18"/>
              </w:rPr>
              <w:t xml:space="preserve"> cursus</w:t>
            </w:r>
            <w:r w:rsidRPr="003C6592">
              <w:rPr>
                <w:rFonts w:ascii="Calibri" w:eastAsia="Calibri" w:hAnsi="Calibri" w:cs="Calibri"/>
                <w:sz w:val="18"/>
                <w:szCs w:val="18"/>
              </w:rPr>
              <w:t>;</w:t>
            </w:r>
            <w:r w:rsidRPr="003C6592">
              <w:rPr>
                <w:rFonts w:ascii="Calibri" w:eastAsia="Calibri" w:hAnsi="Calibri" w:cs="Calibri"/>
                <w:sz w:val="18"/>
                <w:szCs w:val="18"/>
              </w:rPr>
              <w:t xml:space="preserve"> teamactiviteiten</w:t>
            </w:r>
            <w:r w:rsidRPr="003C6592">
              <w:rPr>
                <w:rFonts w:ascii="Calibri" w:eastAsia="Calibri" w:hAnsi="Calibri" w:cs="Calibri"/>
                <w:sz w:val="18"/>
                <w:szCs w:val="18"/>
              </w:rPr>
              <w:t>;</w:t>
            </w:r>
            <w:r w:rsidRPr="003C6592">
              <w:rPr>
                <w:rFonts w:ascii="Calibri" w:eastAsia="Calibri" w:hAnsi="Calibri" w:cs="Calibri"/>
                <w:sz w:val="18"/>
                <w:szCs w:val="18"/>
              </w:rPr>
              <w:t xml:space="preserve"> persoonlijk </w:t>
            </w:r>
            <w:proofErr w:type="spellStart"/>
            <w:r w:rsidRPr="003C6592">
              <w:rPr>
                <w:rFonts w:ascii="Calibri" w:eastAsia="Calibri" w:hAnsi="Calibri" w:cs="Calibri"/>
                <w:sz w:val="18"/>
                <w:szCs w:val="18"/>
              </w:rPr>
              <w:t>leiderschaptraject</w:t>
            </w:r>
            <w:proofErr w:type="spellEnd"/>
            <w:r w:rsidRPr="003C6592">
              <w:rPr>
                <w:rFonts w:ascii="Calibri" w:eastAsia="Calibri" w:hAnsi="Calibri" w:cs="Calibri"/>
                <w:sz w:val="18"/>
                <w:szCs w:val="18"/>
              </w:rPr>
              <w:t xml:space="preserve">; </w:t>
            </w:r>
            <w:r w:rsidRPr="003C6592">
              <w:rPr>
                <w:rFonts w:ascii="Calibri" w:eastAsia="Calibri" w:hAnsi="Calibri" w:cs="Calibri"/>
                <w:sz w:val="18"/>
                <w:szCs w:val="18"/>
              </w:rPr>
              <w:t xml:space="preserve">Persoonlijke </w:t>
            </w:r>
            <w:proofErr w:type="gramStart"/>
            <w:r w:rsidRPr="003C6592">
              <w:rPr>
                <w:rFonts w:ascii="Calibri" w:eastAsia="Calibri" w:hAnsi="Calibri" w:cs="Calibri"/>
                <w:sz w:val="18"/>
                <w:szCs w:val="18"/>
              </w:rPr>
              <w:t>SWOT analyse</w:t>
            </w:r>
            <w:proofErr w:type="gramEnd"/>
            <w:r w:rsidRPr="003C6592">
              <w:rPr>
                <w:rFonts w:ascii="Calibri" w:eastAsia="Calibri" w:hAnsi="Calibri" w:cs="Calibri"/>
                <w:sz w:val="18"/>
                <w:szCs w:val="18"/>
              </w:rPr>
              <w:t xml:space="preserve"> bespreken met opleider inclusief plan van aanpak</w:t>
            </w:r>
            <w:r w:rsidRPr="003C6592">
              <w:rPr>
                <w:rFonts w:ascii="Calibri" w:eastAsia="Calibri" w:hAnsi="Calibri" w:cs="Calibri"/>
                <w:sz w:val="18"/>
                <w:szCs w:val="18"/>
              </w:rPr>
              <w:t>; p</w:t>
            </w:r>
            <w:r w:rsidRPr="003C6592">
              <w:rPr>
                <w:rFonts w:ascii="Calibri" w:eastAsia="Calibri" w:hAnsi="Calibri" w:cs="Calibri"/>
                <w:sz w:val="18"/>
                <w:szCs w:val="18"/>
              </w:rPr>
              <w:t>eer-support</w:t>
            </w:r>
            <w:r w:rsidRPr="003C6592">
              <w:rPr>
                <w:rFonts w:ascii="Calibri" w:eastAsia="Calibri" w:hAnsi="Calibri" w:cs="Calibri"/>
                <w:sz w:val="18"/>
                <w:szCs w:val="18"/>
              </w:rPr>
              <w:t>;</w:t>
            </w:r>
            <w:r w:rsidRPr="003C6592">
              <w:rPr>
                <w:rFonts w:ascii="Calibri" w:eastAsia="Calibri" w:hAnsi="Calibri" w:cs="Calibri"/>
                <w:sz w:val="18"/>
                <w:szCs w:val="18"/>
              </w:rPr>
              <w:t xml:space="preserve"> peer-</w:t>
            </w:r>
            <w:proofErr w:type="spellStart"/>
            <w:r w:rsidRPr="003C6592">
              <w:rPr>
                <w:rFonts w:ascii="Calibri" w:eastAsia="Calibri" w:hAnsi="Calibri" w:cs="Calibri"/>
                <w:sz w:val="18"/>
                <w:szCs w:val="18"/>
              </w:rPr>
              <w:t>mentoring</w:t>
            </w:r>
            <w:proofErr w:type="spellEnd"/>
            <w:r w:rsidRPr="003C6592">
              <w:rPr>
                <w:rFonts w:ascii="Calibri" w:eastAsia="Calibri" w:hAnsi="Calibri" w:cs="Calibri"/>
                <w:sz w:val="18"/>
                <w:szCs w:val="18"/>
              </w:rPr>
              <w:t>;</w:t>
            </w:r>
            <w:r w:rsidRPr="003C6592">
              <w:rPr>
                <w:rFonts w:ascii="Calibri" w:eastAsia="Calibri" w:hAnsi="Calibri" w:cs="Calibri"/>
                <w:sz w:val="18"/>
                <w:szCs w:val="18"/>
              </w:rPr>
              <w:t xml:space="preserve"> complicatiebespreking met </w:t>
            </w:r>
            <w:proofErr w:type="spellStart"/>
            <w:r w:rsidRPr="003C6592">
              <w:rPr>
                <w:rFonts w:ascii="Calibri" w:eastAsia="Calibri" w:hAnsi="Calibri" w:cs="Calibri"/>
                <w:sz w:val="18"/>
                <w:szCs w:val="18"/>
              </w:rPr>
              <w:t>rolmodelling</w:t>
            </w:r>
            <w:proofErr w:type="spellEnd"/>
            <w:r w:rsidRPr="003C6592">
              <w:rPr>
                <w:rFonts w:ascii="Calibri" w:eastAsia="Calibri" w:hAnsi="Calibri" w:cs="Calibri"/>
                <w:sz w:val="18"/>
                <w:szCs w:val="18"/>
              </w:rPr>
              <w:t xml:space="preserve"> door gynaecologen in tonen van kwetsbaarheid</w:t>
            </w:r>
            <w:r w:rsidRPr="003C6592">
              <w:rPr>
                <w:rFonts w:ascii="Calibri" w:eastAsia="Calibri" w:hAnsi="Calibri" w:cs="Calibri"/>
                <w:sz w:val="18"/>
                <w:szCs w:val="18"/>
              </w:rPr>
              <w:t>;</w:t>
            </w:r>
            <w:r w:rsidRPr="003C6592">
              <w:rPr>
                <w:rFonts w:ascii="Calibri" w:eastAsia="Calibri" w:hAnsi="Calibri" w:cs="Calibri"/>
                <w:sz w:val="18"/>
                <w:szCs w:val="18"/>
              </w:rPr>
              <w:t xml:space="preserve"> interview met gynaecologen over wat tegenslagen met hen hebben gedaan</w:t>
            </w:r>
            <w:r w:rsidRPr="003C6592">
              <w:rPr>
                <w:rFonts w:ascii="Calibri" w:eastAsia="Calibri" w:hAnsi="Calibri" w:cs="Calibri"/>
                <w:sz w:val="18"/>
                <w:szCs w:val="18"/>
              </w:rPr>
              <w:t>;</w:t>
            </w:r>
            <w:r w:rsidRPr="003C6592">
              <w:rPr>
                <w:rFonts w:ascii="Calibri" w:eastAsia="Calibri" w:hAnsi="Calibri" w:cs="Calibri"/>
                <w:sz w:val="18"/>
                <w:szCs w:val="18"/>
              </w:rPr>
              <w:t xml:space="preserve"> begeleiding bij klachten procedure (door middel van Peer Support en/of ondersteuning door opleider/jurist)</w:t>
            </w:r>
            <w:r w:rsidRPr="003C6592">
              <w:rPr>
                <w:rFonts w:ascii="Calibri" w:eastAsia="Calibri" w:hAnsi="Calibri" w:cs="Calibri"/>
                <w:sz w:val="18"/>
                <w:szCs w:val="18"/>
              </w:rPr>
              <w:t>.</w:t>
            </w:r>
          </w:p>
        </w:tc>
      </w:tr>
    </w:tbl>
    <w:p w14:paraId="2BEB5968" w14:textId="77777777" w:rsidR="00065128" w:rsidRDefault="00065128" w:rsidP="00065128">
      <w:pPr>
        <w:pStyle w:val="Hoofdtekst"/>
        <w:widowControl w:val="0"/>
        <w:spacing w:after="160" w:line="240" w:lineRule="auto"/>
        <w:rPr>
          <w:rFonts w:ascii="Calibri" w:eastAsia="Calibri" w:hAnsi="Calibri" w:cs="Calibri"/>
          <w:sz w:val="20"/>
          <w:szCs w:val="20"/>
        </w:rPr>
      </w:pPr>
    </w:p>
    <w:p w14:paraId="7ED1B4BB" w14:textId="77777777" w:rsidR="00065128" w:rsidRDefault="00065128" w:rsidP="00065128">
      <w:pPr>
        <w:rPr>
          <w:color w:val="000000"/>
          <w:u w:color="000000"/>
          <w:bdr w:val="nil"/>
          <w:lang w:eastAsia="nl-NL"/>
        </w:rPr>
      </w:pPr>
      <w:r>
        <w:br w:type="page"/>
      </w:r>
    </w:p>
    <w:p w14:paraId="4E0F74DA" w14:textId="77777777" w:rsidR="00065128" w:rsidRPr="00065128" w:rsidRDefault="00065128" w:rsidP="00065128">
      <w:pPr>
        <w:pStyle w:val="Hoofdtekst"/>
        <w:widowControl w:val="0"/>
        <w:spacing w:after="160" w:line="240" w:lineRule="auto"/>
        <w:rPr>
          <w:rFonts w:ascii="Calibri" w:eastAsia="Calibri" w:hAnsi="Calibri" w:cs="Calibri"/>
          <w:sz w:val="20"/>
          <w:szCs w:val="20"/>
        </w:rPr>
      </w:pPr>
    </w:p>
    <w:tbl>
      <w:tblPr>
        <w:tblStyle w:val="Tabelraster"/>
        <w:tblW w:w="9351" w:type="dxa"/>
        <w:tblLook w:val="04A0" w:firstRow="1" w:lastRow="0" w:firstColumn="1" w:lastColumn="0" w:noHBand="0" w:noVBand="1"/>
      </w:tblPr>
      <w:tblGrid>
        <w:gridCol w:w="1866"/>
        <w:gridCol w:w="7485"/>
      </w:tblGrid>
      <w:tr w:rsidR="00065128" w:rsidRPr="008810E3" w14:paraId="79C29F75" w14:textId="77777777" w:rsidTr="0072737E">
        <w:trPr>
          <w:trHeight w:val="425"/>
        </w:trPr>
        <w:tc>
          <w:tcPr>
            <w:tcW w:w="9351" w:type="dxa"/>
            <w:gridSpan w:val="2"/>
            <w:tcBorders>
              <w:left w:val="nil"/>
              <w:right w:val="nil"/>
            </w:tcBorders>
            <w:shd w:val="clear" w:color="auto" w:fill="B4C6E7" w:themeFill="accent1" w:themeFillTint="66"/>
            <w:vAlign w:val="center"/>
          </w:tcPr>
          <w:p w14:paraId="4202A00B" w14:textId="77777777" w:rsidR="00065128" w:rsidRPr="003C6592" w:rsidRDefault="00065128" w:rsidP="0072737E">
            <w:pPr>
              <w:pStyle w:val="Geenafstand"/>
              <w:rPr>
                <w:rFonts w:asciiTheme="minorHAnsi" w:eastAsia="Calibri" w:hAnsiTheme="minorHAnsi" w:cstheme="minorHAnsi"/>
                <w:sz w:val="20"/>
                <w:szCs w:val="20"/>
                <w:lang w:val="nl"/>
              </w:rPr>
            </w:pPr>
            <w:r w:rsidRPr="003C6592">
              <w:rPr>
                <w:rFonts w:asciiTheme="minorHAnsi" w:eastAsia="Calibri" w:hAnsiTheme="minorHAnsi" w:cstheme="minorHAnsi"/>
                <w:b/>
                <w:color w:val="000000"/>
                <w:sz w:val="20"/>
                <w:szCs w:val="20"/>
                <w:u w:color="000000"/>
                <w:bdr w:val="nil"/>
                <w:lang w:val="nl" w:eastAsia="nl-NL"/>
              </w:rPr>
              <w:t>2.</w:t>
            </w:r>
            <w:r w:rsidRPr="003C6592">
              <w:rPr>
                <w:rFonts w:asciiTheme="minorHAnsi" w:eastAsia="Calibri" w:hAnsiTheme="minorHAnsi" w:cstheme="minorHAnsi"/>
                <w:b/>
                <w:sz w:val="20"/>
                <w:szCs w:val="20"/>
                <w:lang w:val="nl"/>
              </w:rPr>
              <w:t xml:space="preserve"> Thema </w:t>
            </w:r>
            <w:r w:rsidRPr="003C6592">
              <w:rPr>
                <w:rFonts w:ascii="Calibri" w:eastAsia="Calibri" w:hAnsi="Calibri" w:cs="Calibri"/>
                <w:b/>
                <w:bCs/>
                <w:sz w:val="20"/>
                <w:szCs w:val="20"/>
              </w:rPr>
              <w:t>Zinvolle zorg</w:t>
            </w:r>
          </w:p>
        </w:tc>
      </w:tr>
      <w:tr w:rsidR="00065128" w:rsidRPr="008810E3" w14:paraId="165B1B15" w14:textId="77777777" w:rsidTr="0072737E">
        <w:trPr>
          <w:trHeight w:val="403"/>
        </w:trPr>
        <w:tc>
          <w:tcPr>
            <w:tcW w:w="9351" w:type="dxa"/>
            <w:gridSpan w:val="2"/>
            <w:tcBorders>
              <w:left w:val="nil"/>
              <w:right w:val="nil"/>
            </w:tcBorders>
            <w:vAlign w:val="center"/>
          </w:tcPr>
          <w:p w14:paraId="3A6C4710" w14:textId="77777777" w:rsidR="00065128" w:rsidRPr="003C6592" w:rsidRDefault="00065128" w:rsidP="0072737E">
            <w:pPr>
              <w:pStyle w:val="Geenafstand"/>
              <w:rPr>
                <w:rFonts w:asciiTheme="minorHAnsi" w:eastAsia="Calibri" w:hAnsiTheme="minorHAnsi" w:cstheme="minorHAnsi"/>
                <w:b/>
                <w:sz w:val="20"/>
                <w:szCs w:val="20"/>
                <w:u w:val="single"/>
                <w:lang w:val="nl"/>
              </w:rPr>
            </w:pPr>
            <w:r w:rsidRPr="003C6592">
              <w:rPr>
                <w:rFonts w:asciiTheme="minorHAnsi" w:eastAsia="Calibri" w:hAnsiTheme="minorHAnsi" w:cstheme="minorHAnsi"/>
                <w:b/>
                <w:sz w:val="20"/>
                <w:szCs w:val="20"/>
                <w:u w:val="single"/>
                <w:lang w:val="nl"/>
              </w:rPr>
              <w:t>Algemene omschrijving</w:t>
            </w:r>
          </w:p>
          <w:p w14:paraId="66EEF884" w14:textId="77777777" w:rsidR="00065128" w:rsidRPr="003C6592" w:rsidRDefault="00065128" w:rsidP="0072737E">
            <w:pPr>
              <w:pStyle w:val="Hoofdtekst"/>
              <w:widowControl w:val="0"/>
              <w:spacing w:line="240" w:lineRule="auto"/>
              <w:rPr>
                <w:rFonts w:ascii="Calibri" w:eastAsia="Calibri" w:hAnsi="Calibri" w:cs="Calibri"/>
                <w:sz w:val="20"/>
                <w:szCs w:val="20"/>
              </w:rPr>
            </w:pPr>
            <w:r w:rsidRPr="003C6592">
              <w:rPr>
                <w:rFonts w:ascii="Calibri" w:eastAsia="Calibri" w:hAnsi="Calibri" w:cs="Calibri"/>
                <w:sz w:val="20"/>
                <w:szCs w:val="20"/>
              </w:rPr>
              <w:t>Centraal in dit thema staan de patiënt en de multidisciplinaire en transmurale zorgverlening. Dit houdt in dat we steeds meer met onze (transmurale) collega’s en de patiënt het gesprek aan zullen gaan om te bepalen wat het doel van onze zorg is en waar de grenzen in het handelen liggen. De focus van de zorgverlening zal verschuiven van genezing naar (behoud van) functionaliteit en steeds meer zal de vraag worden gesteld of alles wat kan ook echt moet. De gynaecoloog zal zich daarom nog bewuster moeten worden van de betrokken zorgverleners (netwerk) rondom een patiënt en het gesprek met hen aangaan over de juiste zorg. Dit om te bewaken dat de kwaliteit van de zorg hoog blijft en dat de zorg toegankelijk en betaalbaar blijft.</w:t>
            </w:r>
          </w:p>
          <w:p w14:paraId="78C0D9A2" w14:textId="77777777" w:rsidR="00065128" w:rsidRPr="003C6592" w:rsidRDefault="00065128" w:rsidP="0072737E">
            <w:pPr>
              <w:pStyle w:val="Hoofdtekst"/>
              <w:widowControl w:val="0"/>
              <w:spacing w:line="240" w:lineRule="auto"/>
              <w:rPr>
                <w:rFonts w:ascii="Calibri" w:eastAsia="Calibri" w:hAnsi="Calibri" w:cs="Calibri"/>
                <w:sz w:val="20"/>
                <w:szCs w:val="20"/>
              </w:rPr>
            </w:pPr>
          </w:p>
          <w:p w14:paraId="196A1B75" w14:textId="77777777" w:rsidR="00065128" w:rsidRPr="003C6592" w:rsidRDefault="00065128" w:rsidP="0072737E">
            <w:pPr>
              <w:pStyle w:val="Hoofdtekst"/>
              <w:widowControl w:val="0"/>
              <w:spacing w:line="240" w:lineRule="auto"/>
              <w:rPr>
                <w:rFonts w:ascii="Calibri" w:eastAsia="Calibri" w:hAnsi="Calibri" w:cs="Calibri"/>
                <w:sz w:val="20"/>
                <w:szCs w:val="20"/>
              </w:rPr>
            </w:pPr>
            <w:r w:rsidRPr="003C6592">
              <w:rPr>
                <w:rFonts w:ascii="Calibri" w:eastAsia="Calibri" w:hAnsi="Calibri" w:cs="Calibri"/>
                <w:sz w:val="20"/>
                <w:szCs w:val="20"/>
              </w:rPr>
              <w:t xml:space="preserve">De AIOS is in staat om de </w:t>
            </w:r>
            <w:r w:rsidRPr="003C6592">
              <w:rPr>
                <w:rFonts w:ascii="Calibri" w:eastAsia="Calibri" w:hAnsi="Calibri" w:cs="Calibri"/>
                <w:i/>
                <w:sz w:val="20"/>
                <w:szCs w:val="20"/>
              </w:rPr>
              <w:t>zorgbehoefte</w:t>
            </w:r>
            <w:r w:rsidRPr="003C6592">
              <w:rPr>
                <w:rFonts w:ascii="Calibri" w:eastAsia="Calibri" w:hAnsi="Calibri" w:cs="Calibri"/>
                <w:sz w:val="20"/>
                <w:szCs w:val="20"/>
              </w:rPr>
              <w:t xml:space="preserve"> voor een specifieke kwetsbare patiëntengroep te identificeren en om de </w:t>
            </w:r>
            <w:r w:rsidRPr="003C6592">
              <w:rPr>
                <w:rFonts w:ascii="Calibri" w:eastAsia="Calibri" w:hAnsi="Calibri" w:cs="Calibri"/>
                <w:i/>
                <w:sz w:val="20"/>
                <w:szCs w:val="20"/>
              </w:rPr>
              <w:t>benodigde zorg</w:t>
            </w:r>
            <w:r w:rsidRPr="003C6592">
              <w:rPr>
                <w:rFonts w:ascii="Calibri" w:eastAsia="Calibri" w:hAnsi="Calibri" w:cs="Calibri"/>
                <w:sz w:val="20"/>
                <w:szCs w:val="20"/>
              </w:rPr>
              <w:t xml:space="preserve"> te individualiseren en te organiseren binnen </w:t>
            </w:r>
            <w:r w:rsidRPr="003C6592">
              <w:rPr>
                <w:rFonts w:ascii="Calibri" w:eastAsia="Calibri" w:hAnsi="Calibri" w:cs="Calibri"/>
                <w:i/>
                <w:sz w:val="20"/>
                <w:szCs w:val="20"/>
              </w:rPr>
              <w:t>het netwerk van zorgverleners</w:t>
            </w:r>
            <w:r w:rsidRPr="003C6592">
              <w:rPr>
                <w:rFonts w:ascii="Calibri" w:eastAsia="Calibri" w:hAnsi="Calibri" w:cs="Calibri"/>
                <w:sz w:val="20"/>
                <w:szCs w:val="20"/>
              </w:rPr>
              <w:t>. De AIOS is zich bewust van het netwerk waarin hij of zij zorg verleent en speelt hier een actieve rol in. Denk hierbij aan het betrekken van andere specialismen of specifieke begeleidende organisaties. Waar nodig of gewenst kan de AIOS optreden als casemanager om de benodigde continuïteit in zorgverlening te waarborgen.</w:t>
            </w:r>
          </w:p>
          <w:p w14:paraId="16AC17DF" w14:textId="77777777" w:rsidR="00065128" w:rsidRPr="003C6592" w:rsidRDefault="00065128" w:rsidP="0072737E">
            <w:pPr>
              <w:pStyle w:val="Hoofdtekst"/>
              <w:widowControl w:val="0"/>
              <w:spacing w:line="240" w:lineRule="auto"/>
              <w:rPr>
                <w:rFonts w:ascii="Calibri" w:eastAsia="Calibri" w:hAnsi="Calibri" w:cs="Calibri"/>
                <w:sz w:val="20"/>
                <w:szCs w:val="20"/>
              </w:rPr>
            </w:pPr>
          </w:p>
          <w:p w14:paraId="631C7A9C" w14:textId="77777777" w:rsidR="00065128" w:rsidRPr="003C6592" w:rsidRDefault="00065128" w:rsidP="0072737E">
            <w:pPr>
              <w:pStyle w:val="Hoofdtekst"/>
              <w:widowControl w:val="0"/>
              <w:spacing w:line="240" w:lineRule="auto"/>
              <w:rPr>
                <w:rFonts w:ascii="Calibri" w:eastAsia="Calibri" w:hAnsi="Calibri" w:cs="Calibri"/>
                <w:sz w:val="20"/>
                <w:szCs w:val="20"/>
              </w:rPr>
            </w:pPr>
            <w:r w:rsidRPr="003C6592">
              <w:rPr>
                <w:rFonts w:ascii="Calibri" w:eastAsia="Calibri" w:hAnsi="Calibri" w:cs="Calibri"/>
                <w:sz w:val="20"/>
                <w:szCs w:val="20"/>
              </w:rPr>
              <w:t xml:space="preserve">We herkennen binnen dit thema 2 sub thema’s. De patiëntengroepen genoemd onder beide thema’s hebben gemeen dat er vaak sprake is van </w:t>
            </w:r>
            <w:r w:rsidR="00F01C3A" w:rsidRPr="003C6592">
              <w:rPr>
                <w:rFonts w:ascii="Calibri" w:eastAsia="Calibri" w:hAnsi="Calibri" w:cs="Calibri"/>
                <w:sz w:val="20"/>
                <w:szCs w:val="20"/>
              </w:rPr>
              <w:t xml:space="preserve">een </w:t>
            </w:r>
            <w:r w:rsidRPr="003C6592">
              <w:rPr>
                <w:rFonts w:ascii="Calibri" w:eastAsia="Calibri" w:hAnsi="Calibri" w:cs="Calibri"/>
                <w:sz w:val="20"/>
                <w:szCs w:val="20"/>
              </w:rPr>
              <w:t>medisch inhoudelijk complexe zorgvraag en/of dat er een uitgebreid netwerk van zorgverleners betrokken dat zich uitstrekt voorbij het gynaecologische werkgebied.</w:t>
            </w:r>
          </w:p>
          <w:p w14:paraId="5698A024" w14:textId="77777777" w:rsidR="00065128" w:rsidRPr="003C6592" w:rsidRDefault="00065128" w:rsidP="0072737E">
            <w:pPr>
              <w:pStyle w:val="Hoofdtekst"/>
              <w:widowControl w:val="0"/>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 xml:space="preserve">Iedere AIOS beraadt zich aan de hand van een zelf te kiezen patiënt uit beide </w:t>
            </w:r>
            <w:proofErr w:type="spellStart"/>
            <w:r w:rsidRPr="003C6592">
              <w:rPr>
                <w:rFonts w:asciiTheme="minorHAnsi" w:eastAsia="Calibri" w:hAnsiTheme="minorHAnsi" w:cs="Calibri"/>
                <w:sz w:val="20"/>
                <w:szCs w:val="20"/>
              </w:rPr>
              <w:t>subthema’s</w:t>
            </w:r>
            <w:proofErr w:type="spellEnd"/>
            <w:r w:rsidRPr="003C6592">
              <w:rPr>
                <w:rFonts w:asciiTheme="minorHAnsi" w:eastAsia="Calibri" w:hAnsiTheme="minorHAnsi" w:cs="Calibri"/>
                <w:sz w:val="20"/>
                <w:szCs w:val="20"/>
              </w:rPr>
              <w:t xml:space="preserve"> over onderstaande onderwerpen. Reflecteer hierop met een opleider en presenteer je bevindingen aan de groep:</w:t>
            </w:r>
          </w:p>
          <w:p w14:paraId="38446D61" w14:textId="77777777" w:rsidR="00065128" w:rsidRPr="003C6592" w:rsidRDefault="00065128" w:rsidP="00C248A4">
            <w:pPr>
              <w:pStyle w:val="Hoofdtekst"/>
              <w:widowControl w:val="0"/>
              <w:numPr>
                <w:ilvl w:val="0"/>
                <w:numId w:val="8"/>
              </w:numPr>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Hoe ziet de patiënt zelf het beoogde doel en de beperkingen van de verleende zorg?</w:t>
            </w:r>
          </w:p>
          <w:p w14:paraId="3424F616" w14:textId="77777777" w:rsidR="00065128" w:rsidRPr="003C6592" w:rsidRDefault="00065128" w:rsidP="00C248A4">
            <w:pPr>
              <w:pStyle w:val="Hoofdtekst"/>
              <w:widowControl w:val="0"/>
              <w:numPr>
                <w:ilvl w:val="0"/>
                <w:numId w:val="8"/>
              </w:numPr>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 xml:space="preserve">Wat zijn de benodigde specifieke kennis en vaardigheden rondom de zorg voor deze patiënt? </w:t>
            </w:r>
          </w:p>
          <w:p w14:paraId="0901674A" w14:textId="77777777" w:rsidR="00065128" w:rsidRPr="003C6592" w:rsidRDefault="00065128" w:rsidP="00C248A4">
            <w:pPr>
              <w:pStyle w:val="Hoofdtekst"/>
              <w:widowControl w:val="0"/>
              <w:numPr>
                <w:ilvl w:val="0"/>
                <w:numId w:val="8"/>
              </w:numPr>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Welke zorgverleners zijn betrokken in dit netwerk en hoe werken zij in dit team?</w:t>
            </w:r>
          </w:p>
          <w:p w14:paraId="15E42554" w14:textId="77777777" w:rsidR="00065128" w:rsidRPr="003C6592" w:rsidRDefault="00065128" w:rsidP="00C248A4">
            <w:pPr>
              <w:pStyle w:val="Hoofdtekst"/>
              <w:widowControl w:val="0"/>
              <w:numPr>
                <w:ilvl w:val="0"/>
                <w:numId w:val="8"/>
              </w:numPr>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Welke ethische dilemma’s zijn te herkennen en hoe wordt daarmee omgegaan?</w:t>
            </w:r>
          </w:p>
          <w:p w14:paraId="6C78B7C4" w14:textId="77777777" w:rsidR="00065128" w:rsidRPr="003C6592" w:rsidRDefault="00065128" w:rsidP="00C248A4">
            <w:pPr>
              <w:pStyle w:val="Hoofdtekst"/>
              <w:widowControl w:val="0"/>
              <w:numPr>
                <w:ilvl w:val="0"/>
                <w:numId w:val="8"/>
              </w:numPr>
              <w:spacing w:line="240" w:lineRule="auto"/>
              <w:rPr>
                <w:rFonts w:asciiTheme="minorHAnsi" w:eastAsia="Calibri" w:hAnsiTheme="minorHAnsi" w:cs="Calibri"/>
                <w:sz w:val="20"/>
                <w:szCs w:val="20"/>
              </w:rPr>
            </w:pPr>
            <w:r w:rsidRPr="003C6592">
              <w:rPr>
                <w:rFonts w:asciiTheme="minorHAnsi" w:eastAsia="Calibri" w:hAnsiTheme="minorHAnsi" w:cs="Calibri"/>
                <w:sz w:val="20"/>
                <w:szCs w:val="20"/>
              </w:rPr>
              <w:t>Welke mogelijkheden voor welke vormen van preventie zijn er voor deze patiënt/populatie?</w:t>
            </w:r>
          </w:p>
          <w:p w14:paraId="7FDA7B24" w14:textId="77777777" w:rsidR="00065128" w:rsidRDefault="00065128" w:rsidP="0072737E">
            <w:pPr>
              <w:pStyle w:val="Hoofdtekst"/>
              <w:widowControl w:val="0"/>
              <w:spacing w:line="240" w:lineRule="auto"/>
              <w:rPr>
                <w:rStyle w:val="Hyperlink"/>
                <w:rFonts w:asciiTheme="minorHAnsi" w:eastAsia="Calibri" w:hAnsiTheme="minorHAnsi" w:cs="Calibri"/>
                <w:sz w:val="20"/>
                <w:szCs w:val="20"/>
              </w:rPr>
            </w:pPr>
            <w:r w:rsidRPr="003C6592">
              <w:rPr>
                <w:rFonts w:asciiTheme="minorHAnsi" w:eastAsia="Calibri" w:hAnsiTheme="minorHAnsi" w:cs="Calibri"/>
                <w:sz w:val="20"/>
                <w:szCs w:val="20"/>
              </w:rPr>
              <w:t xml:space="preserve">De 6 dimensies van positieve gezondheid volgens Huber worden toegepast op de geselecteerde patiëntengroep. </w:t>
            </w:r>
            <w:hyperlink r:id="rId10" w:history="1">
              <w:r w:rsidRPr="003C6592">
                <w:rPr>
                  <w:rStyle w:val="Hyperlink"/>
                  <w:rFonts w:asciiTheme="minorHAnsi" w:eastAsia="Calibri" w:hAnsiTheme="minorHAnsi" w:cs="Calibri"/>
                  <w:sz w:val="20"/>
                  <w:szCs w:val="20"/>
                </w:rPr>
                <w:t>https://www.allesisgezondheid.nl/knowledgebase/positieve-gezondheid/</w:t>
              </w:r>
            </w:hyperlink>
          </w:p>
          <w:p w14:paraId="6E2ED981" w14:textId="2D25026B" w:rsidR="00F109D9" w:rsidRPr="003C6592" w:rsidRDefault="00F109D9" w:rsidP="0072737E">
            <w:pPr>
              <w:pStyle w:val="Hoofdtekst"/>
              <w:widowControl w:val="0"/>
              <w:spacing w:line="240" w:lineRule="auto"/>
              <w:rPr>
                <w:rFonts w:asciiTheme="minorHAnsi" w:eastAsia="Calibri" w:hAnsiTheme="minorHAnsi" w:cstheme="minorHAnsi"/>
                <w:sz w:val="20"/>
                <w:szCs w:val="20"/>
              </w:rPr>
            </w:pPr>
          </w:p>
        </w:tc>
      </w:tr>
      <w:tr w:rsidR="003C6592" w:rsidRPr="008810E3" w14:paraId="61F0F4D2" w14:textId="77777777" w:rsidTr="00F109D9">
        <w:trPr>
          <w:trHeight w:val="422"/>
        </w:trPr>
        <w:tc>
          <w:tcPr>
            <w:tcW w:w="1866" w:type="dxa"/>
            <w:tcBorders>
              <w:left w:val="nil"/>
            </w:tcBorders>
            <w:vAlign w:val="center"/>
          </w:tcPr>
          <w:p w14:paraId="422646F6" w14:textId="77777777" w:rsidR="003C6592" w:rsidRPr="003C6592" w:rsidRDefault="003C6592" w:rsidP="0072737E">
            <w:pPr>
              <w:pStyle w:val="Geenafstand"/>
              <w:rPr>
                <w:rFonts w:asciiTheme="minorHAnsi" w:eastAsia="Calibri" w:hAnsiTheme="minorHAnsi" w:cstheme="minorHAnsi"/>
                <w:b/>
                <w:sz w:val="20"/>
                <w:szCs w:val="20"/>
                <w:lang w:val="nl"/>
              </w:rPr>
            </w:pPr>
            <w:r w:rsidRPr="003C6592">
              <w:rPr>
                <w:rFonts w:asciiTheme="minorHAnsi" w:eastAsia="Calibri" w:hAnsiTheme="minorHAnsi" w:cstheme="minorHAnsi"/>
                <w:b/>
                <w:sz w:val="20"/>
                <w:szCs w:val="20"/>
                <w:lang w:val="nl"/>
              </w:rPr>
              <w:t>Onderwerp</w:t>
            </w:r>
          </w:p>
        </w:tc>
        <w:tc>
          <w:tcPr>
            <w:tcW w:w="7485" w:type="dxa"/>
            <w:tcBorders>
              <w:right w:val="nil"/>
            </w:tcBorders>
            <w:vAlign w:val="center"/>
          </w:tcPr>
          <w:p w14:paraId="46F28BFB" w14:textId="391A9D8B" w:rsidR="003C6592" w:rsidRPr="000B04F5" w:rsidRDefault="003C6592" w:rsidP="0072737E">
            <w:pPr>
              <w:pStyle w:val="Geenafstand"/>
              <w:rPr>
                <w:rFonts w:asciiTheme="minorHAnsi" w:eastAsia="Calibri" w:hAnsiTheme="minorHAnsi" w:cstheme="minorHAnsi"/>
                <w:b/>
                <w:sz w:val="16"/>
                <w:szCs w:val="16"/>
                <w:lang w:val="nl"/>
              </w:rPr>
            </w:pPr>
            <w:r w:rsidRPr="003C6592">
              <w:rPr>
                <w:rFonts w:asciiTheme="minorHAnsi" w:eastAsia="Calibri" w:hAnsiTheme="minorHAnsi" w:cstheme="minorHAnsi"/>
                <w:b/>
                <w:sz w:val="20"/>
                <w:szCs w:val="20"/>
                <w:lang w:val="nl"/>
              </w:rPr>
              <w:t>Concrete aandachtspunten</w:t>
            </w:r>
          </w:p>
        </w:tc>
      </w:tr>
      <w:tr w:rsidR="003C6592" w:rsidRPr="008810E3" w14:paraId="24125BF3" w14:textId="77777777" w:rsidTr="00F109D9">
        <w:trPr>
          <w:trHeight w:val="343"/>
        </w:trPr>
        <w:tc>
          <w:tcPr>
            <w:tcW w:w="1866" w:type="dxa"/>
            <w:tcBorders>
              <w:left w:val="nil"/>
            </w:tcBorders>
            <w:vAlign w:val="center"/>
          </w:tcPr>
          <w:p w14:paraId="69BB8755" w14:textId="08846016" w:rsidR="003C6592" w:rsidRPr="003C6592" w:rsidRDefault="003C6592" w:rsidP="0072737E">
            <w:pPr>
              <w:pStyle w:val="Geenafstand"/>
              <w:rPr>
                <w:rFonts w:asciiTheme="minorHAnsi" w:eastAsia="Calibri" w:hAnsiTheme="minorHAnsi" w:cstheme="minorHAnsi"/>
                <w:sz w:val="20"/>
                <w:szCs w:val="20"/>
                <w:lang w:val="nl"/>
              </w:rPr>
            </w:pPr>
            <w:proofErr w:type="spellStart"/>
            <w:r w:rsidRPr="003C6592">
              <w:rPr>
                <w:rFonts w:ascii="Calibri" w:eastAsia="Calibri" w:hAnsi="Calibri" w:cs="Calibri"/>
                <w:iCs/>
                <w:sz w:val="20"/>
                <w:szCs w:val="20"/>
              </w:rPr>
              <w:t>Women</w:t>
            </w:r>
            <w:r>
              <w:rPr>
                <w:rFonts w:ascii="Calibri" w:eastAsia="Calibri" w:hAnsi="Calibri" w:cs="Calibri"/>
                <w:iCs/>
                <w:sz w:val="20"/>
                <w:szCs w:val="20"/>
              </w:rPr>
              <w:t>’</w:t>
            </w:r>
            <w:r w:rsidRPr="003C6592">
              <w:rPr>
                <w:rFonts w:ascii="Calibri" w:eastAsia="Calibri" w:hAnsi="Calibri" w:cs="Calibri"/>
                <w:iCs/>
                <w:sz w:val="20"/>
                <w:szCs w:val="20"/>
              </w:rPr>
              <w:t>s</w:t>
            </w:r>
            <w:proofErr w:type="spellEnd"/>
            <w:r w:rsidRPr="003C6592">
              <w:rPr>
                <w:rFonts w:ascii="Calibri" w:eastAsia="Calibri" w:hAnsi="Calibri" w:cs="Calibri"/>
                <w:iCs/>
                <w:sz w:val="20"/>
                <w:szCs w:val="20"/>
              </w:rPr>
              <w:t xml:space="preserve"> Health</w:t>
            </w:r>
            <w:r>
              <w:rPr>
                <w:rFonts w:ascii="Calibri" w:eastAsia="Calibri" w:hAnsi="Calibri" w:cs="Calibri"/>
                <w:iCs/>
                <w:sz w:val="20"/>
                <w:szCs w:val="20"/>
              </w:rPr>
              <w:t xml:space="preserve"> (2A)</w:t>
            </w:r>
          </w:p>
        </w:tc>
        <w:tc>
          <w:tcPr>
            <w:tcW w:w="7485" w:type="dxa"/>
            <w:tcBorders>
              <w:right w:val="nil"/>
            </w:tcBorders>
            <w:vAlign w:val="center"/>
          </w:tcPr>
          <w:p w14:paraId="72BEFD8F" w14:textId="62204B64" w:rsidR="003C6592" w:rsidRPr="003C6592" w:rsidRDefault="003C6592" w:rsidP="003C6592">
            <w:pPr>
              <w:pStyle w:val="Geenafstand"/>
              <w:rPr>
                <w:rFonts w:asciiTheme="minorHAnsi" w:eastAsia="Calibri" w:hAnsiTheme="minorHAnsi" w:cstheme="minorHAnsi"/>
                <w:sz w:val="18"/>
                <w:szCs w:val="18"/>
                <w:lang w:val="nl"/>
              </w:rPr>
            </w:pPr>
            <w:r w:rsidRPr="003C6592">
              <w:rPr>
                <w:rFonts w:ascii="Calibri" w:eastAsia="Calibri" w:hAnsi="Calibri" w:cs="Calibri"/>
                <w:iCs/>
                <w:sz w:val="18"/>
                <w:szCs w:val="18"/>
                <w:lang w:val="nl"/>
              </w:rPr>
              <w:t xml:space="preserve">Dit betreft </w:t>
            </w:r>
            <w:r w:rsidRPr="003C6592">
              <w:rPr>
                <w:rFonts w:ascii="Calibri" w:eastAsia="Calibri" w:hAnsi="Calibri" w:cs="Calibri"/>
                <w:sz w:val="18"/>
                <w:szCs w:val="18"/>
              </w:rPr>
              <w:t>genderspecifieke zorg in verschillende levensfasen en binnen diverse specialismen (bijvoorbeeld cardiale aandoeningen bij vrouwen), waarbij de menopauze een belangrijk kantelpunt is. Deze zorg vraagt aandacht van zowel 1</w:t>
            </w:r>
            <w:r w:rsidRPr="003C6592">
              <w:rPr>
                <w:rFonts w:ascii="Calibri" w:eastAsia="Calibri" w:hAnsi="Calibri" w:cs="Calibri"/>
                <w:sz w:val="18"/>
                <w:szCs w:val="18"/>
                <w:vertAlign w:val="superscript"/>
              </w:rPr>
              <w:t>e</w:t>
            </w:r>
            <w:r w:rsidRPr="003C6592">
              <w:rPr>
                <w:rFonts w:ascii="Calibri" w:eastAsia="Calibri" w:hAnsi="Calibri" w:cs="Calibri"/>
                <w:sz w:val="18"/>
                <w:szCs w:val="18"/>
              </w:rPr>
              <w:t>-lijns als preventieve zorg als ook vanuit specialistische multidisciplinaire zorg.</w:t>
            </w:r>
          </w:p>
        </w:tc>
      </w:tr>
      <w:tr w:rsidR="003C6592" w:rsidRPr="008810E3" w14:paraId="5A97AD45" w14:textId="77777777" w:rsidTr="00F109D9">
        <w:trPr>
          <w:trHeight w:val="343"/>
        </w:trPr>
        <w:tc>
          <w:tcPr>
            <w:tcW w:w="1866" w:type="dxa"/>
            <w:tcBorders>
              <w:left w:val="nil"/>
            </w:tcBorders>
            <w:vAlign w:val="center"/>
          </w:tcPr>
          <w:p w14:paraId="0D491E5F" w14:textId="418360A9" w:rsidR="003C6592" w:rsidRPr="003C6592" w:rsidRDefault="003C6592" w:rsidP="0072737E">
            <w:pPr>
              <w:rPr>
                <w:rFonts w:eastAsia="Calibri" w:cstheme="minorHAnsi"/>
                <w:sz w:val="20"/>
                <w:szCs w:val="20"/>
                <w:lang w:val="nl"/>
              </w:rPr>
            </w:pPr>
            <w:r w:rsidRPr="003C6592">
              <w:rPr>
                <w:rFonts w:eastAsia="Calibri" w:cstheme="minorHAnsi"/>
                <w:sz w:val="20"/>
                <w:szCs w:val="20"/>
              </w:rPr>
              <w:t>Zorg voor kwetsbare patiënten</w:t>
            </w:r>
            <w:r>
              <w:rPr>
                <w:rFonts w:eastAsia="Calibri" w:cstheme="minorHAnsi"/>
                <w:sz w:val="20"/>
                <w:szCs w:val="20"/>
              </w:rPr>
              <w:t xml:space="preserve"> (2B)</w:t>
            </w:r>
          </w:p>
        </w:tc>
        <w:tc>
          <w:tcPr>
            <w:tcW w:w="7485" w:type="dxa"/>
            <w:tcBorders>
              <w:right w:val="nil"/>
            </w:tcBorders>
            <w:vAlign w:val="center"/>
          </w:tcPr>
          <w:p w14:paraId="40460E19" w14:textId="6E7FCDAD" w:rsidR="003C6592" w:rsidRPr="003C6592" w:rsidRDefault="003C6592" w:rsidP="003C6592">
            <w:pPr>
              <w:pStyle w:val="Geenafstand"/>
              <w:rPr>
                <w:rFonts w:asciiTheme="minorHAnsi" w:eastAsia="Calibri" w:hAnsiTheme="minorHAnsi" w:cstheme="minorHAnsi"/>
                <w:sz w:val="18"/>
                <w:szCs w:val="18"/>
                <w:lang w:val="nl"/>
              </w:rPr>
            </w:pPr>
            <w:r w:rsidRPr="003C6592">
              <w:rPr>
                <w:rFonts w:ascii="Calibri" w:eastAsia="Calibri" w:hAnsi="Calibri" w:cs="Calibri"/>
                <w:sz w:val="18"/>
                <w:szCs w:val="18"/>
              </w:rPr>
              <w:t xml:space="preserve">Denk hierbij aan de </w:t>
            </w:r>
            <w:r>
              <w:rPr>
                <w:rFonts w:ascii="Calibri" w:eastAsia="Calibri" w:hAnsi="Calibri" w:cs="Calibri"/>
                <w:sz w:val="18"/>
                <w:szCs w:val="18"/>
              </w:rPr>
              <w:t xml:space="preserve">zorg voor de oudere </w:t>
            </w:r>
            <w:r w:rsidRPr="003C6592">
              <w:rPr>
                <w:rFonts w:ascii="Calibri" w:eastAsia="Calibri" w:hAnsi="Calibri" w:cs="Calibri"/>
                <w:sz w:val="18"/>
                <w:szCs w:val="18"/>
              </w:rPr>
              <w:t xml:space="preserve">patiënt </w:t>
            </w:r>
            <w:r>
              <w:rPr>
                <w:rFonts w:ascii="Calibri" w:eastAsia="Calibri" w:hAnsi="Calibri" w:cs="Calibri"/>
                <w:sz w:val="18"/>
                <w:szCs w:val="18"/>
              </w:rPr>
              <w:t xml:space="preserve">met complexe problematiek, zorg voor patiënten </w:t>
            </w:r>
            <w:r w:rsidRPr="003C6592">
              <w:rPr>
                <w:rFonts w:ascii="Calibri" w:eastAsia="Calibri" w:hAnsi="Calibri" w:cs="Calibri"/>
                <w:sz w:val="18"/>
                <w:szCs w:val="18"/>
              </w:rPr>
              <w:t xml:space="preserve">met psychosociale problematiek, culturele diversiteit, tienerproblematiek en zorg voor vrouwen met ernstige </w:t>
            </w:r>
            <w:proofErr w:type="spellStart"/>
            <w:r w:rsidRPr="003C6592">
              <w:rPr>
                <w:rFonts w:ascii="Calibri" w:eastAsia="Calibri" w:hAnsi="Calibri" w:cs="Calibri"/>
                <w:sz w:val="18"/>
                <w:szCs w:val="18"/>
              </w:rPr>
              <w:t>multimorbiditeit</w:t>
            </w:r>
            <w:proofErr w:type="spellEnd"/>
            <w:r w:rsidRPr="003C6592">
              <w:rPr>
                <w:rFonts w:ascii="Calibri" w:eastAsia="Calibri" w:hAnsi="Calibri" w:cs="Calibri"/>
                <w:sz w:val="18"/>
                <w:szCs w:val="18"/>
              </w:rPr>
              <w:t xml:space="preserve">.  </w:t>
            </w:r>
            <w:r w:rsidRPr="003C6592">
              <w:rPr>
                <w:rFonts w:ascii="Calibri" w:eastAsia="Calibri" w:hAnsi="Calibri" w:cs="Calibri"/>
                <w:sz w:val="18"/>
                <w:szCs w:val="18"/>
                <w:lang w:val="nl"/>
              </w:rPr>
              <w:t xml:space="preserve"> </w:t>
            </w:r>
          </w:p>
        </w:tc>
      </w:tr>
      <w:tr w:rsidR="00431BB3" w:rsidRPr="008810E3" w14:paraId="4172A5B5" w14:textId="77777777" w:rsidTr="00FA4A5C">
        <w:trPr>
          <w:trHeight w:val="343"/>
        </w:trPr>
        <w:tc>
          <w:tcPr>
            <w:tcW w:w="9351" w:type="dxa"/>
            <w:gridSpan w:val="2"/>
            <w:tcBorders>
              <w:left w:val="nil"/>
              <w:bottom w:val="dotted" w:sz="4" w:space="0" w:color="auto"/>
              <w:right w:val="nil"/>
            </w:tcBorders>
            <w:vAlign w:val="center"/>
          </w:tcPr>
          <w:p w14:paraId="3BB247A0" w14:textId="77777777" w:rsidR="00431BB3" w:rsidRPr="003C6592" w:rsidRDefault="00431BB3" w:rsidP="003C6592">
            <w:pPr>
              <w:pStyle w:val="Geenafstand"/>
              <w:rPr>
                <w:rFonts w:ascii="Calibri" w:eastAsia="Calibri" w:hAnsi="Calibri" w:cs="Calibri"/>
                <w:sz w:val="18"/>
                <w:szCs w:val="18"/>
              </w:rPr>
            </w:pPr>
          </w:p>
        </w:tc>
      </w:tr>
      <w:tr w:rsidR="00F109D9" w:rsidRPr="008810E3" w14:paraId="580C0953" w14:textId="77777777" w:rsidTr="00431BB3">
        <w:trPr>
          <w:trHeight w:val="343"/>
        </w:trPr>
        <w:tc>
          <w:tcPr>
            <w:tcW w:w="9351" w:type="dxa"/>
            <w:gridSpan w:val="2"/>
            <w:tcBorders>
              <w:top w:val="dotted" w:sz="4" w:space="0" w:color="auto"/>
              <w:left w:val="nil"/>
              <w:right w:val="nil"/>
            </w:tcBorders>
            <w:vAlign w:val="center"/>
          </w:tcPr>
          <w:p w14:paraId="03C92E90" w14:textId="5B2496F1" w:rsidR="00F109D9" w:rsidRPr="00F109D9" w:rsidRDefault="00F109D9" w:rsidP="00F109D9">
            <w:pPr>
              <w:rPr>
                <w:rFonts w:eastAsia="Calibri" w:cstheme="minorHAnsi"/>
                <w:sz w:val="20"/>
                <w:szCs w:val="20"/>
              </w:rPr>
            </w:pPr>
            <w:r w:rsidRPr="00CB6CCB">
              <w:rPr>
                <w:rFonts w:ascii="Calibri" w:eastAsia="Calibri" w:hAnsi="Calibri" w:cs="Calibri"/>
                <w:b/>
                <w:sz w:val="20"/>
                <w:szCs w:val="20"/>
              </w:rPr>
              <w:t xml:space="preserve">Sterk </w:t>
            </w:r>
            <w:r>
              <w:rPr>
                <w:rFonts w:ascii="Calibri" w:eastAsia="Calibri" w:hAnsi="Calibri" w:cs="Calibri"/>
                <w:b/>
                <w:sz w:val="20"/>
                <w:szCs w:val="20"/>
              </w:rPr>
              <w:t>a</w:t>
            </w:r>
            <w:r w:rsidRPr="00CB6CCB">
              <w:rPr>
                <w:rFonts w:ascii="Calibri" w:eastAsia="Calibri" w:hAnsi="Calibri" w:cs="Calibri"/>
                <w:b/>
                <w:sz w:val="20"/>
                <w:szCs w:val="20"/>
              </w:rPr>
              <w:t>anbevolen</w:t>
            </w:r>
            <w:r w:rsidRPr="00CB6CCB">
              <w:rPr>
                <w:rFonts w:eastAsia="Calibri" w:cstheme="minorHAnsi"/>
                <w:b/>
                <w:sz w:val="20"/>
                <w:szCs w:val="20"/>
              </w:rPr>
              <w:t xml:space="preserve"> </w:t>
            </w:r>
            <w:r>
              <w:rPr>
                <w:rFonts w:eastAsia="Calibri" w:cstheme="minorHAnsi"/>
                <w:b/>
                <w:sz w:val="20"/>
                <w:szCs w:val="20"/>
              </w:rPr>
              <w:t>w</w:t>
            </w:r>
            <w:r w:rsidRPr="00CB6CCB">
              <w:rPr>
                <w:rFonts w:eastAsia="Calibri" w:cstheme="minorHAnsi"/>
                <w:b/>
                <w:sz w:val="20"/>
                <w:szCs w:val="20"/>
              </w:rPr>
              <w:t>erkvormen</w:t>
            </w:r>
            <w:bookmarkStart w:id="0" w:name="_GoBack"/>
            <w:bookmarkEnd w:id="0"/>
          </w:p>
        </w:tc>
      </w:tr>
      <w:tr w:rsidR="00F109D9" w:rsidRPr="008810E3" w14:paraId="05AC4059" w14:textId="77777777" w:rsidTr="00F109D9">
        <w:trPr>
          <w:trHeight w:val="343"/>
        </w:trPr>
        <w:tc>
          <w:tcPr>
            <w:tcW w:w="1866" w:type="dxa"/>
            <w:tcBorders>
              <w:left w:val="nil"/>
            </w:tcBorders>
            <w:vAlign w:val="center"/>
          </w:tcPr>
          <w:p w14:paraId="0E153FC6" w14:textId="36C1FF86" w:rsidR="00F109D9" w:rsidRPr="003C6592" w:rsidRDefault="00F109D9" w:rsidP="00F109D9">
            <w:pPr>
              <w:rPr>
                <w:rFonts w:eastAsia="Calibri" w:cstheme="minorHAnsi"/>
                <w:sz w:val="20"/>
                <w:szCs w:val="20"/>
              </w:rPr>
            </w:pPr>
            <w:r>
              <w:rPr>
                <w:rFonts w:eastAsia="Calibri" w:cstheme="minorHAnsi"/>
                <w:sz w:val="20"/>
                <w:szCs w:val="20"/>
              </w:rPr>
              <w:t>Formeel onderwijs</w:t>
            </w:r>
          </w:p>
        </w:tc>
        <w:tc>
          <w:tcPr>
            <w:tcW w:w="7485" w:type="dxa"/>
            <w:tcBorders>
              <w:right w:val="nil"/>
            </w:tcBorders>
            <w:vAlign w:val="center"/>
          </w:tcPr>
          <w:p w14:paraId="603C5596" w14:textId="43C7482E" w:rsidR="00F109D9" w:rsidRPr="003C6592" w:rsidRDefault="00F109D9" w:rsidP="00F109D9">
            <w:pPr>
              <w:pStyle w:val="Geenafstand"/>
              <w:rPr>
                <w:rFonts w:ascii="Calibri" w:eastAsia="Calibri" w:hAnsi="Calibri" w:cs="Calibri"/>
                <w:sz w:val="18"/>
                <w:szCs w:val="18"/>
              </w:rPr>
            </w:pPr>
            <w:proofErr w:type="gramStart"/>
            <w:r w:rsidRPr="003C6592">
              <w:rPr>
                <w:rFonts w:ascii="Calibri" w:eastAsia="Calibri" w:hAnsi="Calibri" w:cs="Calibri"/>
                <w:sz w:val="18"/>
                <w:szCs w:val="18"/>
              </w:rPr>
              <w:t>Onderwijs ondersteunend</w:t>
            </w:r>
            <w:proofErr w:type="gramEnd"/>
            <w:r w:rsidRPr="003C6592">
              <w:rPr>
                <w:rFonts w:ascii="Calibri" w:eastAsia="Calibri" w:hAnsi="Calibri" w:cs="Calibri"/>
                <w:sz w:val="18"/>
                <w:szCs w:val="18"/>
              </w:rPr>
              <w:t xml:space="preserve"> aan de onderwerpen binnen dit thema. Denk hierbij specifiek aan bijvoorbeeld </w:t>
            </w:r>
            <w:r>
              <w:rPr>
                <w:rFonts w:ascii="Calibri" w:eastAsia="Calibri" w:hAnsi="Calibri" w:cs="Calibri"/>
                <w:sz w:val="18"/>
                <w:szCs w:val="18"/>
              </w:rPr>
              <w:t>o</w:t>
            </w:r>
            <w:r w:rsidRPr="003C6592">
              <w:rPr>
                <w:rFonts w:ascii="Calibri" w:eastAsia="Calibri" w:hAnsi="Calibri" w:cs="Calibri"/>
                <w:sz w:val="18"/>
                <w:szCs w:val="18"/>
              </w:rPr>
              <w:t xml:space="preserve">nderwijs over </w:t>
            </w:r>
            <w:r>
              <w:rPr>
                <w:rFonts w:ascii="Calibri" w:eastAsia="Calibri" w:hAnsi="Calibri" w:cs="Calibri"/>
                <w:sz w:val="18"/>
                <w:szCs w:val="18"/>
              </w:rPr>
              <w:t xml:space="preserve">levensfase veranderingen, menopauze effecten en onderwijs over aanpak van situaties met complexe problematiek (medisch </w:t>
            </w:r>
            <w:proofErr w:type="spellStart"/>
            <w:r>
              <w:rPr>
                <w:rFonts w:ascii="Calibri" w:eastAsia="Calibri" w:hAnsi="Calibri" w:cs="Calibri"/>
                <w:sz w:val="18"/>
                <w:szCs w:val="18"/>
              </w:rPr>
              <w:t>danwel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 xml:space="preserve">psychosociaal). </w:t>
            </w:r>
            <w:proofErr w:type="spellEnd"/>
            <w:r>
              <w:rPr>
                <w:rFonts w:ascii="Calibri" w:eastAsia="Calibri" w:hAnsi="Calibri" w:cs="Calibri"/>
                <w:sz w:val="18"/>
                <w:szCs w:val="18"/>
              </w:rPr>
              <w:t>Workshop over de sociale kaart in de regio en de rol van de gynaecoloog hierin.</w:t>
            </w:r>
          </w:p>
        </w:tc>
      </w:tr>
      <w:tr w:rsidR="00F109D9" w:rsidRPr="008810E3" w14:paraId="5215BC11" w14:textId="77777777" w:rsidTr="00F109D9">
        <w:trPr>
          <w:trHeight w:val="343"/>
        </w:trPr>
        <w:tc>
          <w:tcPr>
            <w:tcW w:w="1866" w:type="dxa"/>
            <w:tcBorders>
              <w:left w:val="nil"/>
            </w:tcBorders>
            <w:vAlign w:val="center"/>
          </w:tcPr>
          <w:p w14:paraId="3C2D5C8A" w14:textId="5D626915" w:rsidR="00F109D9" w:rsidRPr="003C6592" w:rsidRDefault="00F109D9" w:rsidP="0072737E">
            <w:pPr>
              <w:rPr>
                <w:rFonts w:eastAsia="Calibri" w:cstheme="minorHAnsi"/>
                <w:sz w:val="20"/>
                <w:szCs w:val="20"/>
              </w:rPr>
            </w:pPr>
            <w:r>
              <w:rPr>
                <w:rFonts w:eastAsia="Calibri" w:cstheme="minorHAnsi"/>
                <w:sz w:val="20"/>
                <w:szCs w:val="20"/>
              </w:rPr>
              <w:t xml:space="preserve">Case </w:t>
            </w:r>
            <w:proofErr w:type="spellStart"/>
            <w:r>
              <w:rPr>
                <w:rFonts w:eastAsia="Calibri" w:cstheme="minorHAnsi"/>
                <w:sz w:val="20"/>
                <w:szCs w:val="20"/>
              </w:rPr>
              <w:t>study</w:t>
            </w:r>
            <w:proofErr w:type="spellEnd"/>
          </w:p>
        </w:tc>
        <w:tc>
          <w:tcPr>
            <w:tcW w:w="7485" w:type="dxa"/>
            <w:tcBorders>
              <w:right w:val="nil"/>
            </w:tcBorders>
            <w:vAlign w:val="center"/>
          </w:tcPr>
          <w:p w14:paraId="3343FB8A" w14:textId="1EA5DE2C" w:rsidR="00F109D9" w:rsidRPr="003C6592" w:rsidRDefault="00F109D9" w:rsidP="003C6592">
            <w:pPr>
              <w:pStyle w:val="Geenafstand"/>
              <w:rPr>
                <w:rFonts w:ascii="Calibri" w:eastAsia="Calibri" w:hAnsi="Calibri" w:cs="Calibri"/>
                <w:sz w:val="18"/>
                <w:szCs w:val="18"/>
              </w:rPr>
            </w:pPr>
            <w:r>
              <w:rPr>
                <w:rFonts w:ascii="Calibri" w:eastAsia="Calibri" w:hAnsi="Calibri" w:cs="Calibri"/>
                <w:sz w:val="18"/>
                <w:szCs w:val="18"/>
              </w:rPr>
              <w:t xml:space="preserve">Werk in de eerste 4 jaar van de opleiding aan de hand van een patiënt minstens één casus uit die betrekking heeft op </w:t>
            </w:r>
            <w:proofErr w:type="spellStart"/>
            <w:r>
              <w:rPr>
                <w:rFonts w:ascii="Calibri" w:eastAsia="Calibri" w:hAnsi="Calibri" w:cs="Calibri"/>
                <w:sz w:val="18"/>
                <w:szCs w:val="18"/>
              </w:rPr>
              <w:t>women’s</w:t>
            </w:r>
            <w:proofErr w:type="spellEnd"/>
            <w:r>
              <w:rPr>
                <w:rFonts w:ascii="Calibri" w:eastAsia="Calibri" w:hAnsi="Calibri" w:cs="Calibri"/>
                <w:sz w:val="18"/>
                <w:szCs w:val="18"/>
              </w:rPr>
              <w:t xml:space="preserve"> health en één die betrekking heeft op zorg voor kwetsbare patiënten.</w:t>
            </w:r>
          </w:p>
        </w:tc>
      </w:tr>
      <w:tr w:rsidR="00F109D9" w:rsidRPr="008810E3" w14:paraId="59C91618" w14:textId="77777777" w:rsidTr="00F109D9">
        <w:trPr>
          <w:trHeight w:val="595"/>
        </w:trPr>
        <w:tc>
          <w:tcPr>
            <w:tcW w:w="9351" w:type="dxa"/>
            <w:gridSpan w:val="2"/>
            <w:tcBorders>
              <w:left w:val="nil"/>
              <w:right w:val="nil"/>
            </w:tcBorders>
            <w:vAlign w:val="bottom"/>
          </w:tcPr>
          <w:p w14:paraId="59F9A8AF" w14:textId="25E54A8E" w:rsidR="00F109D9" w:rsidRDefault="00F109D9" w:rsidP="00F109D9">
            <w:pPr>
              <w:pStyle w:val="Geenafstand"/>
              <w:rPr>
                <w:rFonts w:ascii="Calibri" w:eastAsia="Calibri" w:hAnsi="Calibri" w:cs="Calibri"/>
                <w:sz w:val="18"/>
                <w:szCs w:val="18"/>
              </w:rPr>
            </w:pPr>
            <w:r w:rsidRPr="003C6592">
              <w:rPr>
                <w:rFonts w:ascii="Calibri" w:eastAsia="Calibri" w:hAnsi="Calibri" w:cs="Calibri"/>
                <w:b/>
                <w:sz w:val="20"/>
                <w:szCs w:val="20"/>
              </w:rPr>
              <w:t>Optionele werkvormen</w:t>
            </w:r>
          </w:p>
        </w:tc>
      </w:tr>
      <w:tr w:rsidR="00F109D9" w:rsidRPr="008810E3" w14:paraId="245B9FC8" w14:textId="77777777" w:rsidTr="00F109D9">
        <w:trPr>
          <w:trHeight w:val="343"/>
        </w:trPr>
        <w:tc>
          <w:tcPr>
            <w:tcW w:w="9351" w:type="dxa"/>
            <w:gridSpan w:val="2"/>
            <w:tcBorders>
              <w:left w:val="nil"/>
              <w:right w:val="nil"/>
            </w:tcBorders>
            <w:vAlign w:val="center"/>
          </w:tcPr>
          <w:p w14:paraId="132F9B0B" w14:textId="3A873B75" w:rsidR="00F109D9" w:rsidRDefault="00F109D9" w:rsidP="00F109D9">
            <w:pPr>
              <w:pStyle w:val="Geenafstand"/>
              <w:rPr>
                <w:rFonts w:ascii="Calibri" w:eastAsia="Calibri" w:hAnsi="Calibri" w:cs="Calibri"/>
                <w:sz w:val="18"/>
                <w:szCs w:val="18"/>
              </w:rPr>
            </w:pPr>
            <w:r w:rsidRPr="00F109D9">
              <w:rPr>
                <w:rFonts w:ascii="Calibri" w:eastAsia="Calibri" w:hAnsi="Calibri" w:cs="Calibri"/>
                <w:sz w:val="18"/>
                <w:szCs w:val="18"/>
              </w:rPr>
              <w:t>Participatie in multidisciplinaire teams over genderspecifieke/levensfase specifieke problematiek</w:t>
            </w:r>
            <w:r>
              <w:rPr>
                <w:rFonts w:ascii="Calibri" w:eastAsia="Calibri" w:hAnsi="Calibri" w:cs="Calibri"/>
                <w:sz w:val="18"/>
                <w:szCs w:val="18"/>
              </w:rPr>
              <w:t>;</w:t>
            </w:r>
            <w:r w:rsidRPr="00F109D9">
              <w:rPr>
                <w:rFonts w:ascii="Calibri" w:eastAsia="Calibri" w:hAnsi="Calibri" w:cs="Calibri"/>
                <w:sz w:val="18"/>
                <w:szCs w:val="18"/>
              </w:rPr>
              <w:t xml:space="preserve"> Deelname aan cursussen specifieke patiëntengroepen</w:t>
            </w:r>
            <w:r>
              <w:rPr>
                <w:rFonts w:ascii="Calibri" w:eastAsia="Calibri" w:hAnsi="Calibri" w:cs="Calibri"/>
                <w:sz w:val="18"/>
                <w:szCs w:val="18"/>
              </w:rPr>
              <w:t>.</w:t>
            </w:r>
          </w:p>
        </w:tc>
      </w:tr>
    </w:tbl>
    <w:p w14:paraId="07DF2841" w14:textId="77777777" w:rsidR="00065128" w:rsidRDefault="00065128" w:rsidP="00065128">
      <w:pPr>
        <w:pStyle w:val="Hoofdtekst"/>
        <w:widowControl w:val="0"/>
        <w:spacing w:after="160" w:line="240" w:lineRule="auto"/>
        <w:rPr>
          <w:rFonts w:ascii="Calibri" w:eastAsia="Calibri" w:hAnsi="Calibri" w:cs="Calibri"/>
          <w:b/>
          <w:bCs/>
          <w:sz w:val="20"/>
          <w:szCs w:val="20"/>
        </w:rPr>
      </w:pPr>
    </w:p>
    <w:p w14:paraId="17180694" w14:textId="77777777" w:rsidR="00065128" w:rsidRDefault="00065128" w:rsidP="00065128">
      <w:pPr>
        <w:rPr>
          <w:color w:val="000000"/>
          <w:u w:color="000000"/>
          <w:bdr w:val="nil"/>
          <w:lang w:eastAsia="nl-NL"/>
        </w:rPr>
      </w:pPr>
      <w:r>
        <w:br w:type="page"/>
      </w:r>
    </w:p>
    <w:p w14:paraId="0FC121C0" w14:textId="77777777" w:rsidR="00065128" w:rsidRDefault="00065128" w:rsidP="00065128">
      <w:pPr>
        <w:pStyle w:val="Hoofdtekst"/>
        <w:widowControl w:val="0"/>
        <w:spacing w:after="160" w:line="240" w:lineRule="auto"/>
        <w:rPr>
          <w:rFonts w:ascii="Calibri" w:eastAsia="Calibri" w:hAnsi="Calibri" w:cs="Calibri"/>
          <w:b/>
          <w:bCs/>
          <w:sz w:val="20"/>
          <w:szCs w:val="20"/>
        </w:rPr>
      </w:pPr>
    </w:p>
    <w:tbl>
      <w:tblPr>
        <w:tblStyle w:val="Tabelraster"/>
        <w:tblW w:w="9351" w:type="dxa"/>
        <w:tblLayout w:type="fixed"/>
        <w:tblLook w:val="04A0" w:firstRow="1" w:lastRow="0" w:firstColumn="1" w:lastColumn="0" w:noHBand="0" w:noVBand="1"/>
      </w:tblPr>
      <w:tblGrid>
        <w:gridCol w:w="1838"/>
        <w:gridCol w:w="7513"/>
      </w:tblGrid>
      <w:tr w:rsidR="00065128" w:rsidRPr="008810E3" w14:paraId="37DC758C" w14:textId="77777777" w:rsidTr="0072737E">
        <w:trPr>
          <w:trHeight w:val="425"/>
        </w:trPr>
        <w:tc>
          <w:tcPr>
            <w:tcW w:w="9351" w:type="dxa"/>
            <w:gridSpan w:val="2"/>
            <w:tcBorders>
              <w:left w:val="nil"/>
              <w:right w:val="nil"/>
            </w:tcBorders>
            <w:shd w:val="clear" w:color="auto" w:fill="B4C6E7" w:themeFill="accent1" w:themeFillTint="66"/>
            <w:vAlign w:val="center"/>
          </w:tcPr>
          <w:p w14:paraId="7F388F40" w14:textId="77777777" w:rsidR="00065128" w:rsidRPr="00F109D9" w:rsidRDefault="00065128" w:rsidP="0072737E">
            <w:pPr>
              <w:pStyle w:val="Geenafstand"/>
              <w:rPr>
                <w:rFonts w:asciiTheme="minorHAnsi" w:eastAsia="Calibri" w:hAnsiTheme="minorHAnsi" w:cstheme="minorHAnsi"/>
                <w:sz w:val="20"/>
                <w:szCs w:val="20"/>
                <w:lang w:val="nl"/>
              </w:rPr>
            </w:pPr>
            <w:r w:rsidRPr="00F109D9">
              <w:rPr>
                <w:rFonts w:asciiTheme="minorHAnsi" w:eastAsia="Calibri" w:hAnsiTheme="minorHAnsi" w:cstheme="minorHAnsi"/>
                <w:b/>
                <w:color w:val="000000"/>
                <w:sz w:val="20"/>
                <w:szCs w:val="20"/>
                <w:u w:color="000000"/>
                <w:bdr w:val="nil"/>
                <w:lang w:val="nl" w:eastAsia="nl-NL"/>
              </w:rPr>
              <w:t>3.</w:t>
            </w:r>
            <w:r w:rsidRPr="00F109D9">
              <w:rPr>
                <w:rFonts w:asciiTheme="minorHAnsi" w:eastAsia="Calibri" w:hAnsiTheme="minorHAnsi" w:cstheme="minorHAnsi"/>
                <w:b/>
                <w:sz w:val="20"/>
                <w:szCs w:val="20"/>
                <w:lang w:val="nl"/>
              </w:rPr>
              <w:t xml:space="preserve"> Thema </w:t>
            </w:r>
            <w:r w:rsidRPr="00F109D9">
              <w:rPr>
                <w:rFonts w:ascii="Calibri" w:eastAsia="Calibri" w:hAnsi="Calibri" w:cs="Calibri"/>
                <w:b/>
                <w:bCs/>
                <w:sz w:val="20"/>
                <w:szCs w:val="20"/>
              </w:rPr>
              <w:t>Organisatie gebonden zorg</w:t>
            </w:r>
          </w:p>
        </w:tc>
      </w:tr>
      <w:tr w:rsidR="00065128" w:rsidRPr="008810E3" w14:paraId="264B4B74" w14:textId="77777777" w:rsidTr="0072737E">
        <w:trPr>
          <w:trHeight w:val="403"/>
        </w:trPr>
        <w:tc>
          <w:tcPr>
            <w:tcW w:w="9351" w:type="dxa"/>
            <w:gridSpan w:val="2"/>
            <w:tcBorders>
              <w:left w:val="nil"/>
              <w:right w:val="nil"/>
            </w:tcBorders>
            <w:vAlign w:val="center"/>
          </w:tcPr>
          <w:p w14:paraId="1F9659E6" w14:textId="77777777" w:rsidR="00065128" w:rsidRPr="00F109D9" w:rsidRDefault="00065128" w:rsidP="0072737E">
            <w:pPr>
              <w:pStyle w:val="Geenafstand"/>
              <w:rPr>
                <w:rFonts w:asciiTheme="minorHAnsi" w:eastAsia="Calibri" w:hAnsiTheme="minorHAnsi" w:cstheme="minorHAnsi"/>
                <w:b/>
                <w:sz w:val="20"/>
                <w:szCs w:val="20"/>
                <w:u w:val="single"/>
                <w:lang w:val="nl"/>
              </w:rPr>
            </w:pPr>
            <w:r w:rsidRPr="00F109D9">
              <w:rPr>
                <w:rFonts w:asciiTheme="minorHAnsi" w:eastAsia="Calibri" w:hAnsiTheme="minorHAnsi" w:cstheme="minorHAnsi"/>
                <w:b/>
                <w:sz w:val="20"/>
                <w:szCs w:val="20"/>
                <w:u w:val="single"/>
                <w:lang w:val="nl"/>
              </w:rPr>
              <w:t>Algemene omschrijving</w:t>
            </w:r>
          </w:p>
          <w:p w14:paraId="66037E74" w14:textId="77777777" w:rsidR="00065128" w:rsidRPr="00F109D9" w:rsidRDefault="00065128" w:rsidP="0072737E">
            <w:pPr>
              <w:pStyle w:val="Hoofdtekst"/>
              <w:widowControl w:val="0"/>
              <w:spacing w:line="240" w:lineRule="auto"/>
              <w:rPr>
                <w:rFonts w:ascii="Calibri" w:eastAsia="Calibri" w:hAnsi="Calibri" w:cs="Calibri"/>
                <w:sz w:val="20"/>
                <w:szCs w:val="20"/>
              </w:rPr>
            </w:pPr>
            <w:r w:rsidRPr="00F109D9">
              <w:rPr>
                <w:rFonts w:ascii="Calibri" w:eastAsia="Calibri" w:hAnsi="Calibri" w:cs="Calibri"/>
                <w:sz w:val="20"/>
                <w:szCs w:val="20"/>
              </w:rPr>
              <w:t xml:space="preserve">Het is voor specialisten tegenwoordig van groot belang dat ze kennis hebben van de organisatie van </w:t>
            </w:r>
            <w:r w:rsidRPr="00F109D9">
              <w:rPr>
                <w:rFonts w:asciiTheme="minorHAnsi" w:hAnsiTheme="minorHAnsi"/>
                <w:sz w:val="20"/>
                <w:szCs w:val="20"/>
              </w:rPr>
              <w:t xml:space="preserve">de zorg, op micro, </w:t>
            </w:r>
            <w:proofErr w:type="spellStart"/>
            <w:r w:rsidRPr="00F109D9">
              <w:rPr>
                <w:rFonts w:asciiTheme="minorHAnsi" w:hAnsiTheme="minorHAnsi"/>
                <w:sz w:val="20"/>
                <w:szCs w:val="20"/>
              </w:rPr>
              <w:t>meso</w:t>
            </w:r>
            <w:proofErr w:type="spellEnd"/>
            <w:r w:rsidRPr="00F109D9">
              <w:rPr>
                <w:rFonts w:asciiTheme="minorHAnsi" w:hAnsiTheme="minorHAnsi"/>
                <w:sz w:val="20"/>
                <w:szCs w:val="20"/>
              </w:rPr>
              <w:t xml:space="preserve"> (</w:t>
            </w:r>
            <w:r w:rsidRPr="00F109D9">
              <w:rPr>
                <w:rFonts w:ascii="Calibri" w:eastAsia="Calibri" w:hAnsi="Calibri" w:cs="Calibri"/>
                <w:sz w:val="20"/>
                <w:szCs w:val="20"/>
              </w:rPr>
              <w:t xml:space="preserve">afdeling of instelling) </w:t>
            </w:r>
            <w:r w:rsidRPr="00F109D9">
              <w:rPr>
                <w:rFonts w:asciiTheme="minorHAnsi" w:hAnsiTheme="minorHAnsi"/>
                <w:sz w:val="20"/>
                <w:szCs w:val="20"/>
              </w:rPr>
              <w:t>en macroniveau (macro-economische en maatschappelijke context)</w:t>
            </w:r>
            <w:r w:rsidRPr="00F109D9">
              <w:rPr>
                <w:rFonts w:ascii="Calibri" w:eastAsia="Calibri" w:hAnsi="Calibri" w:cs="Calibri"/>
                <w:sz w:val="20"/>
                <w:szCs w:val="20"/>
              </w:rPr>
              <w:t xml:space="preserve"> en zich bewust zijn van doelmatigheid van zorg en kwaliteits- en veiligheidsaspecten. Dit alle</w:t>
            </w:r>
            <w:r w:rsidR="00F01C3A" w:rsidRPr="00F109D9">
              <w:rPr>
                <w:rFonts w:ascii="Calibri" w:eastAsia="Calibri" w:hAnsi="Calibri" w:cs="Calibri"/>
                <w:sz w:val="20"/>
                <w:szCs w:val="20"/>
              </w:rPr>
              <w:t>s</w:t>
            </w:r>
            <w:r w:rsidRPr="00F109D9">
              <w:rPr>
                <w:rFonts w:ascii="Calibri" w:eastAsia="Calibri" w:hAnsi="Calibri" w:cs="Calibri"/>
                <w:sz w:val="20"/>
                <w:szCs w:val="20"/>
              </w:rPr>
              <w:t xml:space="preserve"> om bij te kunnen dragen aan kwalitatief hoogstaande zorg waarin de patiënt centraal staat. Actuele ontwikkelingen als Value-</w:t>
            </w:r>
            <w:proofErr w:type="spellStart"/>
            <w:r w:rsidRPr="00F109D9">
              <w:rPr>
                <w:rFonts w:ascii="Calibri" w:eastAsia="Calibri" w:hAnsi="Calibri" w:cs="Calibri"/>
                <w:sz w:val="20"/>
                <w:szCs w:val="20"/>
              </w:rPr>
              <w:t>Based</w:t>
            </w:r>
            <w:proofErr w:type="spellEnd"/>
            <w:r w:rsidRPr="00F109D9">
              <w:rPr>
                <w:rFonts w:ascii="Calibri" w:eastAsia="Calibri" w:hAnsi="Calibri" w:cs="Calibri"/>
                <w:sz w:val="20"/>
                <w:szCs w:val="20"/>
              </w:rPr>
              <w:t xml:space="preserve"> Healthcare, shared </w:t>
            </w:r>
            <w:proofErr w:type="spellStart"/>
            <w:r w:rsidRPr="00F109D9">
              <w:rPr>
                <w:rFonts w:ascii="Calibri" w:eastAsia="Calibri" w:hAnsi="Calibri" w:cs="Calibri"/>
                <w:sz w:val="20"/>
                <w:szCs w:val="20"/>
              </w:rPr>
              <w:t>decision</w:t>
            </w:r>
            <w:proofErr w:type="spellEnd"/>
            <w:r w:rsidRPr="00F109D9">
              <w:rPr>
                <w:rFonts w:ascii="Calibri" w:eastAsia="Calibri" w:hAnsi="Calibri" w:cs="Calibri"/>
                <w:sz w:val="20"/>
                <w:szCs w:val="20"/>
              </w:rPr>
              <w:t xml:space="preserve"> making en interprofessioneel opleiden sluiten hierbij aan. </w:t>
            </w:r>
          </w:p>
          <w:p w14:paraId="14B6F098" w14:textId="77777777" w:rsidR="00065128" w:rsidRDefault="00065128" w:rsidP="0072737E">
            <w:pPr>
              <w:pStyle w:val="Hoofdtekst"/>
              <w:widowControl w:val="0"/>
              <w:spacing w:line="240" w:lineRule="auto"/>
              <w:rPr>
                <w:rFonts w:ascii="Calibri" w:eastAsia="Calibri" w:hAnsi="Calibri" w:cs="Calibri"/>
                <w:sz w:val="20"/>
                <w:szCs w:val="20"/>
              </w:rPr>
            </w:pPr>
            <w:r w:rsidRPr="00F109D9">
              <w:rPr>
                <w:rFonts w:ascii="Calibri" w:eastAsia="Calibri" w:hAnsi="Calibri" w:cs="Calibri"/>
                <w:sz w:val="20"/>
                <w:szCs w:val="20"/>
              </w:rPr>
              <w:t>Het huidige opleidingsplan LOGO onderschrijft vereisten ten aanzien van genoemde toekomstige ontwikkelingen op basisniveau en zorgt dat AIOS zich in rolspecialisaties verder kunnen bekwamen in onderstaande thema’s om voldoende voorbereid te zijn o</w:t>
            </w:r>
            <w:r w:rsidR="00F01C3A" w:rsidRPr="00F109D9">
              <w:rPr>
                <w:rFonts w:ascii="Calibri" w:eastAsia="Calibri" w:hAnsi="Calibri" w:cs="Calibri"/>
                <w:sz w:val="20"/>
                <w:szCs w:val="20"/>
              </w:rPr>
              <w:t>p</w:t>
            </w:r>
            <w:r w:rsidRPr="00F109D9">
              <w:rPr>
                <w:rFonts w:ascii="Calibri" w:eastAsia="Calibri" w:hAnsi="Calibri" w:cs="Calibri"/>
                <w:sz w:val="20"/>
                <w:szCs w:val="20"/>
              </w:rPr>
              <w:t xml:space="preserve"> het toekomstbeeld van de gynaecologie.</w:t>
            </w:r>
          </w:p>
          <w:p w14:paraId="2F17274C" w14:textId="6ADBFE48" w:rsidR="00F109D9" w:rsidRPr="00F109D9" w:rsidRDefault="00F109D9" w:rsidP="0072737E">
            <w:pPr>
              <w:pStyle w:val="Hoofdtekst"/>
              <w:widowControl w:val="0"/>
              <w:spacing w:line="240" w:lineRule="auto"/>
              <w:rPr>
                <w:rFonts w:ascii="Calibri" w:eastAsia="Calibri" w:hAnsi="Calibri" w:cs="Calibri"/>
                <w:sz w:val="20"/>
                <w:szCs w:val="20"/>
              </w:rPr>
            </w:pPr>
          </w:p>
        </w:tc>
      </w:tr>
      <w:tr w:rsidR="00F109D9" w:rsidRPr="008810E3" w14:paraId="7072F6AD" w14:textId="77777777" w:rsidTr="005D1B83">
        <w:trPr>
          <w:trHeight w:val="422"/>
        </w:trPr>
        <w:tc>
          <w:tcPr>
            <w:tcW w:w="1838" w:type="dxa"/>
            <w:tcBorders>
              <w:left w:val="nil"/>
            </w:tcBorders>
            <w:vAlign w:val="center"/>
          </w:tcPr>
          <w:p w14:paraId="0B81627C" w14:textId="77777777" w:rsidR="00F109D9" w:rsidRPr="00F109D9" w:rsidRDefault="00F109D9" w:rsidP="0072737E">
            <w:pPr>
              <w:pStyle w:val="Geenafstand"/>
              <w:rPr>
                <w:rFonts w:asciiTheme="minorHAnsi" w:eastAsia="Calibri" w:hAnsiTheme="minorHAnsi" w:cstheme="minorHAnsi"/>
                <w:b/>
                <w:sz w:val="20"/>
                <w:szCs w:val="20"/>
                <w:lang w:val="nl"/>
              </w:rPr>
            </w:pPr>
            <w:r w:rsidRPr="00F109D9">
              <w:rPr>
                <w:rFonts w:asciiTheme="minorHAnsi" w:eastAsia="Calibri" w:hAnsiTheme="minorHAnsi" w:cstheme="minorHAnsi"/>
                <w:b/>
                <w:sz w:val="20"/>
                <w:szCs w:val="20"/>
                <w:lang w:val="nl"/>
              </w:rPr>
              <w:t>Onderwerp</w:t>
            </w:r>
          </w:p>
        </w:tc>
        <w:tc>
          <w:tcPr>
            <w:tcW w:w="7513" w:type="dxa"/>
            <w:tcBorders>
              <w:right w:val="nil"/>
            </w:tcBorders>
            <w:vAlign w:val="center"/>
          </w:tcPr>
          <w:p w14:paraId="45A545C8" w14:textId="267E2DD3" w:rsidR="00F109D9" w:rsidRPr="00F109D9" w:rsidRDefault="00F109D9" w:rsidP="0072737E">
            <w:pPr>
              <w:pStyle w:val="Geenafstand"/>
              <w:rPr>
                <w:rFonts w:asciiTheme="minorHAnsi" w:eastAsia="Calibri" w:hAnsiTheme="minorHAnsi" w:cstheme="minorHAnsi"/>
                <w:b/>
                <w:sz w:val="20"/>
                <w:szCs w:val="20"/>
                <w:lang w:val="nl"/>
              </w:rPr>
            </w:pPr>
            <w:r w:rsidRPr="00F109D9">
              <w:rPr>
                <w:rFonts w:asciiTheme="minorHAnsi" w:eastAsia="Calibri" w:hAnsiTheme="minorHAnsi" w:cstheme="minorHAnsi"/>
                <w:b/>
                <w:sz w:val="20"/>
                <w:szCs w:val="20"/>
                <w:lang w:val="nl"/>
              </w:rPr>
              <w:t>Concrete aandachtspunten</w:t>
            </w:r>
          </w:p>
        </w:tc>
      </w:tr>
      <w:tr w:rsidR="00F109D9" w:rsidRPr="008810E3" w14:paraId="22FD1DC7" w14:textId="77777777" w:rsidTr="005D1B83">
        <w:trPr>
          <w:trHeight w:val="343"/>
        </w:trPr>
        <w:tc>
          <w:tcPr>
            <w:tcW w:w="1838" w:type="dxa"/>
            <w:tcBorders>
              <w:left w:val="nil"/>
            </w:tcBorders>
            <w:vAlign w:val="center"/>
          </w:tcPr>
          <w:p w14:paraId="6F28D2BF" w14:textId="05C6953B" w:rsidR="00F109D9" w:rsidRPr="00F109D9" w:rsidRDefault="00F109D9" w:rsidP="0072737E">
            <w:pPr>
              <w:rPr>
                <w:rFonts w:eastAsia="Calibri" w:cstheme="minorHAnsi"/>
                <w:sz w:val="20"/>
                <w:szCs w:val="20"/>
                <w:lang w:val="nl"/>
              </w:rPr>
            </w:pPr>
            <w:r w:rsidRPr="00F109D9">
              <w:rPr>
                <w:rFonts w:eastAsia="Calibri" w:cstheme="minorHAnsi"/>
                <w:sz w:val="20"/>
                <w:szCs w:val="20"/>
              </w:rPr>
              <w:t xml:space="preserve">Kwaliteit, management en veiligheid </w:t>
            </w:r>
            <w:r>
              <w:rPr>
                <w:rFonts w:eastAsia="Calibri" w:cstheme="minorHAnsi"/>
                <w:sz w:val="20"/>
                <w:szCs w:val="20"/>
              </w:rPr>
              <w:t>(3A)</w:t>
            </w:r>
          </w:p>
        </w:tc>
        <w:tc>
          <w:tcPr>
            <w:tcW w:w="7513" w:type="dxa"/>
            <w:tcBorders>
              <w:right w:val="nil"/>
            </w:tcBorders>
            <w:vAlign w:val="center"/>
          </w:tcPr>
          <w:p w14:paraId="3C6C54C7" w14:textId="5BE96B5C" w:rsidR="00F109D9" w:rsidRPr="00F109D9" w:rsidRDefault="00F109D9" w:rsidP="0072737E">
            <w:pPr>
              <w:pStyle w:val="Geenafstand"/>
              <w:rPr>
                <w:rFonts w:asciiTheme="minorHAnsi" w:eastAsia="Calibri" w:hAnsiTheme="minorHAnsi" w:cstheme="minorHAnsi"/>
                <w:sz w:val="18"/>
                <w:szCs w:val="18"/>
                <w:lang w:val="nl"/>
              </w:rPr>
            </w:pPr>
            <w:r w:rsidRPr="00F109D9">
              <w:rPr>
                <w:rFonts w:ascii="Calibri" w:eastAsia="Calibri" w:hAnsi="Calibri" w:cs="Calibri"/>
                <w:sz w:val="18"/>
                <w:szCs w:val="18"/>
              </w:rPr>
              <w:t xml:space="preserve">AIOS nemen kennis van een systeem van kwaliteitszorg en hoe ze hierin kunnen participeren en dit kunnen verbeteren. Bovendien zijn de AIOS op de hoogte van het management van de instelling of afdeling. </w:t>
            </w:r>
          </w:p>
        </w:tc>
      </w:tr>
      <w:tr w:rsidR="00F109D9" w:rsidRPr="008810E3" w14:paraId="641ED3AF" w14:textId="77777777" w:rsidTr="005D1B83">
        <w:trPr>
          <w:trHeight w:val="343"/>
        </w:trPr>
        <w:tc>
          <w:tcPr>
            <w:tcW w:w="1838" w:type="dxa"/>
            <w:tcBorders>
              <w:left w:val="nil"/>
            </w:tcBorders>
            <w:vAlign w:val="center"/>
          </w:tcPr>
          <w:p w14:paraId="45231A5B" w14:textId="55FA2122" w:rsidR="00F109D9" w:rsidRPr="00F109D9" w:rsidRDefault="00F109D9" w:rsidP="0072737E">
            <w:pPr>
              <w:rPr>
                <w:rFonts w:eastAsia="Calibri" w:cstheme="minorHAnsi"/>
                <w:sz w:val="20"/>
                <w:szCs w:val="20"/>
              </w:rPr>
            </w:pPr>
            <w:r w:rsidRPr="00F109D9">
              <w:rPr>
                <w:rFonts w:eastAsia="Calibri" w:cstheme="minorHAnsi"/>
                <w:sz w:val="20"/>
                <w:szCs w:val="20"/>
              </w:rPr>
              <w:t>Doelmatigheid en Waarde gedreven zorg (Value-</w:t>
            </w:r>
            <w:proofErr w:type="spellStart"/>
            <w:r w:rsidRPr="00F109D9">
              <w:rPr>
                <w:rFonts w:eastAsia="Calibri" w:cstheme="minorHAnsi"/>
                <w:sz w:val="20"/>
                <w:szCs w:val="20"/>
              </w:rPr>
              <w:t>Based</w:t>
            </w:r>
            <w:proofErr w:type="spellEnd"/>
            <w:r w:rsidRPr="00F109D9">
              <w:rPr>
                <w:rFonts w:eastAsia="Calibri" w:cstheme="minorHAnsi"/>
                <w:sz w:val="20"/>
                <w:szCs w:val="20"/>
              </w:rPr>
              <w:t xml:space="preserve"> Healthcare)</w:t>
            </w:r>
            <w:r>
              <w:rPr>
                <w:rFonts w:eastAsia="Calibri" w:cstheme="minorHAnsi"/>
                <w:sz w:val="20"/>
                <w:szCs w:val="20"/>
              </w:rPr>
              <w:t xml:space="preserve"> (3B)</w:t>
            </w:r>
          </w:p>
        </w:tc>
        <w:tc>
          <w:tcPr>
            <w:tcW w:w="7513" w:type="dxa"/>
            <w:tcBorders>
              <w:right w:val="nil"/>
            </w:tcBorders>
            <w:vAlign w:val="center"/>
          </w:tcPr>
          <w:p w14:paraId="03112B3A" w14:textId="77777777" w:rsidR="00F109D9" w:rsidRPr="00F109D9" w:rsidRDefault="00F109D9" w:rsidP="0072737E">
            <w:pPr>
              <w:pStyle w:val="Hoofdtekst"/>
              <w:widowControl w:val="0"/>
              <w:spacing w:line="240" w:lineRule="auto"/>
              <w:rPr>
                <w:rFonts w:ascii="Calibri" w:eastAsia="Calibri" w:hAnsi="Calibri" w:cs="Calibri"/>
                <w:sz w:val="18"/>
                <w:szCs w:val="18"/>
              </w:rPr>
            </w:pPr>
            <w:r w:rsidRPr="00F109D9">
              <w:rPr>
                <w:rFonts w:ascii="Calibri" w:eastAsia="Calibri" w:hAnsi="Calibri" w:cs="Calibri"/>
                <w:sz w:val="18"/>
                <w:szCs w:val="18"/>
              </w:rPr>
              <w:t xml:space="preserve">De zorg in Nederland is van zeer goede kwaliteit maar gaat gepaard met hoge en tevens stijgende zorgkosten. Om de zorg betaalbaar te houden en daarbij de kwaliteit te waarborgen is het van belang dat we doelmatige en waarde gedreven keuzes maken. Hierin staan patiëntuitkomsten (in het belang van de patiënt) centraal ten opzichte van de zorgkosten. Ontwikkelingen van </w:t>
            </w:r>
            <w:proofErr w:type="spellStart"/>
            <w:r w:rsidRPr="00F109D9">
              <w:rPr>
                <w:rFonts w:ascii="Calibri" w:eastAsia="Calibri" w:hAnsi="Calibri" w:cs="Calibri"/>
                <w:sz w:val="18"/>
                <w:szCs w:val="18"/>
              </w:rPr>
              <w:t>patient-reported</w:t>
            </w:r>
            <w:proofErr w:type="spellEnd"/>
            <w:r w:rsidRPr="00F109D9">
              <w:rPr>
                <w:rFonts w:ascii="Calibri" w:eastAsia="Calibri" w:hAnsi="Calibri" w:cs="Calibri"/>
                <w:sz w:val="18"/>
                <w:szCs w:val="18"/>
              </w:rPr>
              <w:t xml:space="preserve"> </w:t>
            </w:r>
            <w:proofErr w:type="spellStart"/>
            <w:r w:rsidRPr="00F109D9">
              <w:rPr>
                <w:rFonts w:ascii="Calibri" w:eastAsia="Calibri" w:hAnsi="Calibri" w:cs="Calibri"/>
                <w:sz w:val="18"/>
                <w:szCs w:val="18"/>
              </w:rPr>
              <w:t>outcome</w:t>
            </w:r>
            <w:proofErr w:type="spellEnd"/>
            <w:r w:rsidRPr="00F109D9">
              <w:rPr>
                <w:rFonts w:ascii="Calibri" w:eastAsia="Calibri" w:hAnsi="Calibri" w:cs="Calibri"/>
                <w:sz w:val="18"/>
                <w:szCs w:val="18"/>
              </w:rPr>
              <w:t xml:space="preserve"> </w:t>
            </w:r>
            <w:proofErr w:type="spellStart"/>
            <w:r w:rsidRPr="00F109D9">
              <w:rPr>
                <w:rFonts w:ascii="Calibri" w:eastAsia="Calibri" w:hAnsi="Calibri" w:cs="Calibri"/>
                <w:sz w:val="18"/>
                <w:szCs w:val="18"/>
              </w:rPr>
              <w:t>measures</w:t>
            </w:r>
            <w:proofErr w:type="spellEnd"/>
            <w:r w:rsidRPr="00F109D9">
              <w:rPr>
                <w:rFonts w:ascii="Calibri" w:eastAsia="Calibri" w:hAnsi="Calibri" w:cs="Calibri"/>
                <w:sz w:val="18"/>
                <w:szCs w:val="18"/>
              </w:rPr>
              <w:t xml:space="preserve"> (</w:t>
            </w:r>
            <w:proofErr w:type="spellStart"/>
            <w:r w:rsidRPr="00F109D9">
              <w:rPr>
                <w:rFonts w:ascii="Calibri" w:eastAsia="Calibri" w:hAnsi="Calibri" w:cs="Calibri"/>
                <w:sz w:val="18"/>
                <w:szCs w:val="18"/>
              </w:rPr>
              <w:t>PROMs</w:t>
            </w:r>
            <w:proofErr w:type="spellEnd"/>
            <w:r w:rsidRPr="00F109D9">
              <w:rPr>
                <w:rFonts w:ascii="Calibri" w:eastAsia="Calibri" w:hAnsi="Calibri" w:cs="Calibri"/>
                <w:sz w:val="18"/>
                <w:szCs w:val="18"/>
              </w:rPr>
              <w:t>) zijn hierbij een veel gebruikt instrument.</w:t>
            </w:r>
          </w:p>
          <w:p w14:paraId="37D7782F" w14:textId="77777777" w:rsidR="00F109D9" w:rsidRDefault="00F109D9" w:rsidP="005D1B83">
            <w:pPr>
              <w:pStyle w:val="Hoofdtekst"/>
              <w:widowControl w:val="0"/>
              <w:spacing w:line="240" w:lineRule="auto"/>
              <w:rPr>
                <w:rFonts w:ascii="Calibri" w:eastAsia="Calibri" w:hAnsi="Calibri" w:cs="Calibri"/>
                <w:sz w:val="18"/>
                <w:szCs w:val="18"/>
              </w:rPr>
            </w:pPr>
            <w:r w:rsidRPr="00F109D9">
              <w:rPr>
                <w:rFonts w:ascii="Calibri" w:eastAsia="Calibri" w:hAnsi="Calibri" w:cs="Calibri"/>
                <w:sz w:val="18"/>
                <w:szCs w:val="18"/>
              </w:rPr>
              <w:t xml:space="preserve">De AIOS wordt geacht om zich een mening te vormen over doelmatigheidsprojecten, deze (mede) te kunnen ontwikkelen en doelmatig te leren werken zodat er onnodige zorgkosten kunnen worden bespaard. </w:t>
            </w:r>
          </w:p>
          <w:p w14:paraId="1C7C358B" w14:textId="3B68A039" w:rsidR="00F109D9" w:rsidRPr="00F109D9" w:rsidRDefault="00F109D9" w:rsidP="005D1B83">
            <w:pPr>
              <w:pStyle w:val="Hoofdtekst"/>
              <w:widowControl w:val="0"/>
              <w:spacing w:line="240" w:lineRule="auto"/>
              <w:rPr>
                <w:rFonts w:ascii="Calibri" w:eastAsia="Calibri" w:hAnsi="Calibri" w:cs="Calibri"/>
                <w:sz w:val="18"/>
                <w:szCs w:val="18"/>
              </w:rPr>
            </w:pPr>
            <w:r w:rsidRPr="00F109D9">
              <w:rPr>
                <w:rFonts w:ascii="Calibri" w:eastAsia="Calibri" w:hAnsi="Calibri" w:cs="Calibri"/>
                <w:sz w:val="18"/>
                <w:szCs w:val="18"/>
              </w:rPr>
              <w:t xml:space="preserve">Tevens nemen </w:t>
            </w:r>
            <w:proofErr w:type="gramStart"/>
            <w:r w:rsidRPr="00F109D9">
              <w:rPr>
                <w:rFonts w:ascii="Calibri" w:eastAsia="Calibri" w:hAnsi="Calibri" w:cs="Calibri"/>
                <w:sz w:val="18"/>
                <w:szCs w:val="18"/>
              </w:rPr>
              <w:t>AIOS kennis</w:t>
            </w:r>
            <w:proofErr w:type="gramEnd"/>
            <w:r w:rsidRPr="00F109D9">
              <w:rPr>
                <w:rFonts w:ascii="Calibri" w:eastAsia="Calibri" w:hAnsi="Calibri" w:cs="Calibri"/>
                <w:sz w:val="18"/>
                <w:szCs w:val="18"/>
              </w:rPr>
              <w:t xml:space="preserve"> van de ontwikkelingen rondom waarde gedreven zorg.  Ook is de AIOS op de hoogte van het Value-</w:t>
            </w:r>
            <w:proofErr w:type="spellStart"/>
            <w:r w:rsidRPr="00F109D9">
              <w:rPr>
                <w:rFonts w:ascii="Calibri" w:eastAsia="Calibri" w:hAnsi="Calibri" w:cs="Calibri"/>
                <w:sz w:val="18"/>
                <w:szCs w:val="18"/>
              </w:rPr>
              <w:t>Based</w:t>
            </w:r>
            <w:proofErr w:type="spellEnd"/>
            <w:r w:rsidRPr="00F109D9">
              <w:rPr>
                <w:rFonts w:ascii="Calibri" w:eastAsia="Calibri" w:hAnsi="Calibri" w:cs="Calibri"/>
                <w:sz w:val="18"/>
                <w:szCs w:val="18"/>
              </w:rPr>
              <w:t xml:space="preserve"> Healthcare concept dat door veel zorginstellingen wordt gebruikt om de kwaliteit van zorg te verbeteren. </w:t>
            </w:r>
          </w:p>
        </w:tc>
      </w:tr>
      <w:tr w:rsidR="00F109D9" w:rsidRPr="008810E3" w14:paraId="0C135A1E" w14:textId="77777777" w:rsidTr="005D1B83">
        <w:trPr>
          <w:trHeight w:val="343"/>
        </w:trPr>
        <w:tc>
          <w:tcPr>
            <w:tcW w:w="1838" w:type="dxa"/>
            <w:tcBorders>
              <w:left w:val="nil"/>
            </w:tcBorders>
            <w:vAlign w:val="center"/>
          </w:tcPr>
          <w:p w14:paraId="147C53BF" w14:textId="355B0B66" w:rsidR="00F109D9" w:rsidRPr="00F109D9" w:rsidRDefault="00F109D9" w:rsidP="0072737E">
            <w:pPr>
              <w:rPr>
                <w:rFonts w:eastAsia="Calibri" w:cstheme="minorHAnsi"/>
                <w:sz w:val="20"/>
                <w:szCs w:val="20"/>
                <w:lang w:val="nl"/>
              </w:rPr>
            </w:pPr>
            <w:r w:rsidRPr="00F109D9">
              <w:rPr>
                <w:rFonts w:eastAsia="Calibri" w:cstheme="minorHAnsi"/>
                <w:sz w:val="20"/>
                <w:szCs w:val="20"/>
              </w:rPr>
              <w:t>Klinisch leiderschap</w:t>
            </w:r>
            <w:r>
              <w:rPr>
                <w:rFonts w:eastAsia="Calibri" w:cstheme="minorHAnsi"/>
                <w:sz w:val="20"/>
                <w:szCs w:val="20"/>
              </w:rPr>
              <w:t xml:space="preserve"> (3C)</w:t>
            </w:r>
            <w:r w:rsidRPr="00F109D9">
              <w:rPr>
                <w:rFonts w:eastAsia="Calibri" w:cstheme="minorHAnsi"/>
                <w:sz w:val="20"/>
                <w:szCs w:val="20"/>
              </w:rPr>
              <w:t xml:space="preserve"> </w:t>
            </w:r>
          </w:p>
        </w:tc>
        <w:tc>
          <w:tcPr>
            <w:tcW w:w="7513" w:type="dxa"/>
            <w:tcBorders>
              <w:right w:val="nil"/>
            </w:tcBorders>
            <w:vAlign w:val="center"/>
          </w:tcPr>
          <w:p w14:paraId="3EBE212D" w14:textId="77777777" w:rsidR="00F109D9" w:rsidRPr="00F109D9" w:rsidRDefault="00F109D9" w:rsidP="0072737E">
            <w:pPr>
              <w:pStyle w:val="Hoofdtekst"/>
              <w:widowControl w:val="0"/>
              <w:spacing w:line="240" w:lineRule="auto"/>
              <w:rPr>
                <w:rFonts w:ascii="Calibri" w:eastAsia="Calibri" w:hAnsi="Calibri" w:cs="Calibri"/>
                <w:sz w:val="18"/>
                <w:szCs w:val="18"/>
              </w:rPr>
            </w:pPr>
            <w:r w:rsidRPr="00F109D9">
              <w:rPr>
                <w:rFonts w:ascii="Calibri" w:eastAsia="Calibri" w:hAnsi="Calibri" w:cs="Calibri"/>
                <w:sz w:val="18"/>
                <w:szCs w:val="18"/>
              </w:rPr>
              <w:t xml:space="preserve">De dokter </w:t>
            </w:r>
            <w:r w:rsidRPr="00F109D9">
              <w:rPr>
                <w:rFonts w:asciiTheme="minorHAnsi" w:hAnsiTheme="minorHAnsi" w:cs="Arial"/>
                <w:color w:val="auto"/>
                <w:sz w:val="18"/>
                <w:szCs w:val="18"/>
                <w:shd w:val="clear" w:color="auto" w:fill="FFFFFF"/>
              </w:rPr>
              <w:t xml:space="preserve">vervult </w:t>
            </w:r>
            <w:r w:rsidRPr="00F109D9">
              <w:rPr>
                <w:rFonts w:ascii="Calibri" w:eastAsia="Calibri" w:hAnsi="Calibri" w:cs="Calibri"/>
                <w:sz w:val="18"/>
                <w:szCs w:val="18"/>
              </w:rPr>
              <w:t>als klinisch leider</w:t>
            </w:r>
            <w:r w:rsidRPr="00F109D9">
              <w:rPr>
                <w:rFonts w:asciiTheme="minorHAnsi" w:hAnsiTheme="minorHAnsi" w:cs="Arial"/>
                <w:color w:val="auto"/>
                <w:sz w:val="18"/>
                <w:szCs w:val="18"/>
                <w:shd w:val="clear" w:color="auto" w:fill="FFFFFF"/>
              </w:rPr>
              <w:t xml:space="preserve"> een belangrijke rol bij de organisatie van het zorgproces, zowel op instellingsniveau als op het niveau van de individuele patiënt. Klinisch leiders vormen de schakel tussen de organisatie/patiënt en de werkvloer. </w:t>
            </w:r>
            <w:r w:rsidRPr="00F109D9">
              <w:rPr>
                <w:rFonts w:ascii="Calibri" w:eastAsia="Calibri" w:hAnsi="Calibri" w:cs="Calibri"/>
                <w:sz w:val="18"/>
                <w:szCs w:val="18"/>
              </w:rPr>
              <w:t xml:space="preserve">Bij veel besluiten in de zorg is het essentieel dat artsen betrokken zijn en in staat zijn om leiding te nemen of leiderschap te tonen. </w:t>
            </w:r>
          </w:p>
          <w:p w14:paraId="6CD03F25" w14:textId="1F0B902B" w:rsidR="00F109D9" w:rsidRPr="00F109D9" w:rsidRDefault="00F109D9" w:rsidP="0072737E">
            <w:pPr>
              <w:pStyle w:val="Geenafstand"/>
              <w:rPr>
                <w:rFonts w:asciiTheme="minorHAnsi" w:eastAsia="Calibri" w:hAnsiTheme="minorHAnsi" w:cstheme="minorHAnsi"/>
                <w:sz w:val="18"/>
                <w:szCs w:val="18"/>
                <w:lang w:val="nl"/>
              </w:rPr>
            </w:pPr>
            <w:r w:rsidRPr="00F109D9">
              <w:rPr>
                <w:rFonts w:ascii="Calibri" w:eastAsia="Calibri" w:hAnsi="Calibri" w:cs="Calibri"/>
                <w:sz w:val="18"/>
                <w:szCs w:val="18"/>
              </w:rPr>
              <w:t xml:space="preserve">De AIOS ontwikkelt de basis van (klinisch) leiderschap vaardigheden. Deze kan naar eigen inzicht en wens eventueel verder worden uitgebreid binnen de opleiding. </w:t>
            </w:r>
          </w:p>
        </w:tc>
      </w:tr>
      <w:tr w:rsidR="005D1B83" w:rsidRPr="008810E3" w14:paraId="47568870" w14:textId="77777777" w:rsidTr="00431BB3">
        <w:trPr>
          <w:trHeight w:val="343"/>
        </w:trPr>
        <w:tc>
          <w:tcPr>
            <w:tcW w:w="9351" w:type="dxa"/>
            <w:gridSpan w:val="2"/>
            <w:tcBorders>
              <w:left w:val="nil"/>
              <w:bottom w:val="dotted" w:sz="4" w:space="0" w:color="auto"/>
              <w:right w:val="nil"/>
            </w:tcBorders>
            <w:vAlign w:val="center"/>
          </w:tcPr>
          <w:p w14:paraId="4F854936" w14:textId="77777777" w:rsidR="005D1B83" w:rsidRPr="00F109D9" w:rsidRDefault="005D1B83" w:rsidP="0072737E">
            <w:pPr>
              <w:pStyle w:val="Hoofdtekst"/>
              <w:widowControl w:val="0"/>
              <w:spacing w:line="240" w:lineRule="auto"/>
              <w:rPr>
                <w:rFonts w:ascii="Calibri" w:eastAsia="Calibri" w:hAnsi="Calibri" w:cs="Calibri"/>
                <w:sz w:val="18"/>
                <w:szCs w:val="18"/>
              </w:rPr>
            </w:pPr>
          </w:p>
        </w:tc>
      </w:tr>
      <w:tr w:rsidR="005D1B83" w:rsidRPr="008810E3" w14:paraId="7FCA44F0" w14:textId="77777777" w:rsidTr="00431BB3">
        <w:trPr>
          <w:trHeight w:val="343"/>
        </w:trPr>
        <w:tc>
          <w:tcPr>
            <w:tcW w:w="9351" w:type="dxa"/>
            <w:gridSpan w:val="2"/>
            <w:tcBorders>
              <w:top w:val="dotted" w:sz="4" w:space="0" w:color="auto"/>
              <w:left w:val="nil"/>
              <w:right w:val="nil"/>
            </w:tcBorders>
            <w:vAlign w:val="center"/>
          </w:tcPr>
          <w:p w14:paraId="5F7DFFC6" w14:textId="661B827B" w:rsidR="005D1B83" w:rsidRPr="005D1B83" w:rsidRDefault="005D1B83" w:rsidP="0072737E">
            <w:pPr>
              <w:pStyle w:val="Hoofdtekst"/>
              <w:widowControl w:val="0"/>
              <w:spacing w:line="240" w:lineRule="auto"/>
              <w:rPr>
                <w:rFonts w:asciiTheme="minorHAnsi" w:eastAsia="Calibri" w:hAnsiTheme="minorHAnsi" w:cstheme="minorHAnsi"/>
                <w:sz w:val="18"/>
                <w:szCs w:val="18"/>
              </w:rPr>
            </w:pPr>
            <w:r w:rsidRPr="005D1B83">
              <w:rPr>
                <w:rFonts w:asciiTheme="minorHAnsi" w:eastAsia="Calibri" w:hAnsiTheme="minorHAnsi" w:cstheme="minorHAnsi"/>
                <w:b/>
                <w:sz w:val="20"/>
                <w:szCs w:val="20"/>
              </w:rPr>
              <w:t>Sterk aanbevolen werkvormen</w:t>
            </w:r>
          </w:p>
        </w:tc>
      </w:tr>
      <w:tr w:rsidR="005D1B83" w:rsidRPr="008810E3" w14:paraId="392544B0" w14:textId="77777777" w:rsidTr="005D1B83">
        <w:trPr>
          <w:trHeight w:val="343"/>
        </w:trPr>
        <w:tc>
          <w:tcPr>
            <w:tcW w:w="1838" w:type="dxa"/>
            <w:tcBorders>
              <w:left w:val="nil"/>
            </w:tcBorders>
            <w:vAlign w:val="center"/>
          </w:tcPr>
          <w:p w14:paraId="73747B6D" w14:textId="3343B125" w:rsidR="005D1B83" w:rsidRPr="00F109D9" w:rsidRDefault="005D1B83" w:rsidP="005D1B83">
            <w:pPr>
              <w:rPr>
                <w:rFonts w:eastAsia="Calibri" w:cstheme="minorHAnsi"/>
                <w:sz w:val="20"/>
                <w:szCs w:val="20"/>
              </w:rPr>
            </w:pPr>
            <w:r>
              <w:rPr>
                <w:rFonts w:eastAsia="Calibri" w:cstheme="minorHAnsi"/>
                <w:sz w:val="20"/>
                <w:szCs w:val="20"/>
              </w:rPr>
              <w:t>Formeel onderwijs</w:t>
            </w:r>
          </w:p>
        </w:tc>
        <w:tc>
          <w:tcPr>
            <w:tcW w:w="7513" w:type="dxa"/>
            <w:tcBorders>
              <w:right w:val="nil"/>
            </w:tcBorders>
            <w:vAlign w:val="center"/>
          </w:tcPr>
          <w:p w14:paraId="56B0010D" w14:textId="1D128BC5" w:rsidR="005D1B83" w:rsidRPr="00F109D9" w:rsidRDefault="005D1B83" w:rsidP="005D1B83">
            <w:pPr>
              <w:pStyle w:val="Hoofdtekst"/>
              <w:widowControl w:val="0"/>
              <w:spacing w:line="240" w:lineRule="auto"/>
              <w:rPr>
                <w:rFonts w:ascii="Calibri" w:eastAsia="Calibri" w:hAnsi="Calibri" w:cs="Calibri"/>
                <w:sz w:val="18"/>
                <w:szCs w:val="18"/>
              </w:rPr>
            </w:pPr>
            <w:proofErr w:type="gramStart"/>
            <w:r w:rsidRPr="003C6592">
              <w:rPr>
                <w:rFonts w:ascii="Calibri" w:eastAsia="Calibri" w:hAnsi="Calibri" w:cs="Calibri"/>
                <w:sz w:val="18"/>
                <w:szCs w:val="18"/>
              </w:rPr>
              <w:t>Onderwijs ondersteunend</w:t>
            </w:r>
            <w:proofErr w:type="gramEnd"/>
            <w:r w:rsidRPr="003C6592">
              <w:rPr>
                <w:rFonts w:ascii="Calibri" w:eastAsia="Calibri" w:hAnsi="Calibri" w:cs="Calibri"/>
                <w:sz w:val="18"/>
                <w:szCs w:val="18"/>
              </w:rPr>
              <w:t xml:space="preserve"> aan de onderwerpen binnen dit thema. Denk hierbij specifiek aan bijvoorbeeld </w:t>
            </w:r>
            <w:r>
              <w:rPr>
                <w:rFonts w:ascii="Calibri" w:eastAsia="Calibri" w:hAnsi="Calibri" w:cs="Calibri"/>
                <w:sz w:val="18"/>
                <w:szCs w:val="18"/>
              </w:rPr>
              <w:t>o</w:t>
            </w:r>
            <w:r w:rsidRPr="003C6592">
              <w:rPr>
                <w:rFonts w:ascii="Calibri" w:eastAsia="Calibri" w:hAnsi="Calibri" w:cs="Calibri"/>
                <w:sz w:val="18"/>
                <w:szCs w:val="18"/>
              </w:rPr>
              <w:t xml:space="preserve">nderwijs over </w:t>
            </w:r>
            <w:r>
              <w:rPr>
                <w:rFonts w:ascii="Calibri" w:eastAsia="Calibri" w:hAnsi="Calibri" w:cs="Calibri"/>
                <w:sz w:val="18"/>
                <w:szCs w:val="18"/>
              </w:rPr>
              <w:t xml:space="preserve">kwaliteit en veiligheid in patiëntenzorg, inzicht in de ontwikkeling van </w:t>
            </w:r>
            <w:proofErr w:type="spellStart"/>
            <w:r>
              <w:rPr>
                <w:rFonts w:ascii="Calibri" w:eastAsia="Calibri" w:hAnsi="Calibri" w:cs="Calibri"/>
                <w:sz w:val="18"/>
                <w:szCs w:val="18"/>
              </w:rPr>
              <w:t>PROMs</w:t>
            </w:r>
            <w:proofErr w:type="spellEnd"/>
            <w:r>
              <w:rPr>
                <w:rFonts w:ascii="Calibri" w:eastAsia="Calibri" w:hAnsi="Calibri" w:cs="Calibri"/>
                <w:sz w:val="18"/>
                <w:szCs w:val="18"/>
              </w:rPr>
              <w:t xml:space="preserve"> en (een serie) workshop(s) over klinisch leiderschap.</w:t>
            </w:r>
          </w:p>
        </w:tc>
      </w:tr>
      <w:tr w:rsidR="005D1B83" w:rsidRPr="008810E3" w14:paraId="27F8F4D1" w14:textId="77777777" w:rsidTr="005D1B83">
        <w:trPr>
          <w:trHeight w:val="603"/>
        </w:trPr>
        <w:tc>
          <w:tcPr>
            <w:tcW w:w="9351" w:type="dxa"/>
            <w:gridSpan w:val="2"/>
            <w:tcBorders>
              <w:left w:val="nil"/>
              <w:right w:val="nil"/>
            </w:tcBorders>
            <w:vAlign w:val="bottom"/>
          </w:tcPr>
          <w:p w14:paraId="65B33B5B" w14:textId="368A7C01" w:rsidR="005D1B83" w:rsidRPr="00F109D9" w:rsidRDefault="005D1B83" w:rsidP="005D1B83">
            <w:pPr>
              <w:pStyle w:val="Hoofdtekst"/>
              <w:widowControl w:val="0"/>
              <w:spacing w:line="240" w:lineRule="auto"/>
              <w:rPr>
                <w:rFonts w:ascii="Calibri" w:eastAsia="Calibri" w:hAnsi="Calibri" w:cs="Calibri"/>
                <w:sz w:val="18"/>
                <w:szCs w:val="18"/>
              </w:rPr>
            </w:pPr>
            <w:r w:rsidRPr="003C6592">
              <w:rPr>
                <w:rFonts w:ascii="Calibri" w:eastAsia="Calibri" w:hAnsi="Calibri" w:cs="Calibri"/>
                <w:b/>
                <w:sz w:val="20"/>
                <w:szCs w:val="20"/>
              </w:rPr>
              <w:t>Optionele werkvormen</w:t>
            </w:r>
          </w:p>
        </w:tc>
      </w:tr>
      <w:tr w:rsidR="005D1B83" w:rsidRPr="008810E3" w14:paraId="3E9E16CB" w14:textId="77777777" w:rsidTr="005D1B83">
        <w:trPr>
          <w:trHeight w:val="343"/>
        </w:trPr>
        <w:tc>
          <w:tcPr>
            <w:tcW w:w="9351" w:type="dxa"/>
            <w:gridSpan w:val="2"/>
            <w:tcBorders>
              <w:left w:val="nil"/>
              <w:right w:val="nil"/>
            </w:tcBorders>
            <w:vAlign w:val="center"/>
          </w:tcPr>
          <w:p w14:paraId="1E0B9D4B" w14:textId="4BB9C1C3" w:rsidR="005D1B83" w:rsidRPr="00F109D9" w:rsidRDefault="005D1B83" w:rsidP="0072737E">
            <w:pPr>
              <w:pStyle w:val="Hoofdtekst"/>
              <w:widowControl w:val="0"/>
              <w:spacing w:line="240" w:lineRule="auto"/>
              <w:rPr>
                <w:rFonts w:ascii="Calibri" w:eastAsia="Calibri" w:hAnsi="Calibri" w:cs="Calibri"/>
                <w:sz w:val="18"/>
                <w:szCs w:val="18"/>
              </w:rPr>
            </w:pPr>
            <w:r w:rsidRPr="005D1B83">
              <w:rPr>
                <w:rFonts w:ascii="Calibri" w:eastAsia="Calibri" w:hAnsi="Calibri" w:cs="Calibri"/>
                <w:sz w:val="18"/>
                <w:szCs w:val="18"/>
              </w:rPr>
              <w:t>Deelname aan verwonder en verbeter projecten</w:t>
            </w:r>
            <w:r>
              <w:rPr>
                <w:rFonts w:ascii="Calibri" w:eastAsia="Calibri" w:hAnsi="Calibri" w:cs="Calibri"/>
                <w:sz w:val="18"/>
                <w:szCs w:val="18"/>
              </w:rPr>
              <w:t>;</w:t>
            </w:r>
            <w:r w:rsidRPr="005D1B83">
              <w:rPr>
                <w:rFonts w:ascii="Calibri" w:eastAsia="Calibri" w:hAnsi="Calibri" w:cs="Calibri"/>
                <w:sz w:val="18"/>
                <w:szCs w:val="18"/>
              </w:rPr>
              <w:t xml:space="preserve"> veiligheid en incident meldingscommissies</w:t>
            </w:r>
            <w:r>
              <w:rPr>
                <w:rFonts w:ascii="Calibri" w:eastAsia="Calibri" w:hAnsi="Calibri" w:cs="Calibri"/>
                <w:sz w:val="18"/>
                <w:szCs w:val="18"/>
              </w:rPr>
              <w:t>;</w:t>
            </w:r>
            <w:r w:rsidRPr="005D1B83">
              <w:rPr>
                <w:rFonts w:ascii="Calibri" w:eastAsia="Calibri" w:hAnsi="Calibri" w:cs="Calibri"/>
                <w:sz w:val="18"/>
                <w:szCs w:val="18"/>
              </w:rPr>
              <w:t xml:space="preserve"> complicatieregistratie</w:t>
            </w:r>
            <w:r>
              <w:rPr>
                <w:rFonts w:ascii="Calibri" w:eastAsia="Calibri" w:hAnsi="Calibri" w:cs="Calibri"/>
                <w:sz w:val="18"/>
                <w:szCs w:val="18"/>
              </w:rPr>
              <w:t xml:space="preserve">; </w:t>
            </w:r>
            <w:r w:rsidRPr="005D1B83">
              <w:rPr>
                <w:rFonts w:ascii="Calibri" w:eastAsia="Calibri" w:hAnsi="Calibri" w:cs="Calibri"/>
                <w:sz w:val="18"/>
                <w:szCs w:val="18"/>
              </w:rPr>
              <w:t xml:space="preserve"> implementatie richtlijnen/protocollen en zorgevaluaties</w:t>
            </w:r>
            <w:r>
              <w:rPr>
                <w:rFonts w:ascii="Calibri" w:eastAsia="Calibri" w:hAnsi="Calibri" w:cs="Calibri"/>
                <w:sz w:val="18"/>
                <w:szCs w:val="18"/>
              </w:rPr>
              <w:t xml:space="preserve">; </w:t>
            </w:r>
            <w:r w:rsidRPr="009E3AB7">
              <w:rPr>
                <w:rFonts w:ascii="Calibri" w:eastAsia="Calibri" w:hAnsi="Calibri" w:cs="Calibri"/>
                <w:sz w:val="16"/>
                <w:szCs w:val="16"/>
              </w:rPr>
              <w:t>Online course bewustzijnsproject</w:t>
            </w:r>
            <w:r>
              <w:rPr>
                <w:rFonts w:ascii="Calibri" w:eastAsia="Calibri" w:hAnsi="Calibri" w:cs="Calibri"/>
                <w:sz w:val="16"/>
                <w:szCs w:val="16"/>
              </w:rPr>
              <w:t>;</w:t>
            </w:r>
            <w:r w:rsidRPr="009E3AB7">
              <w:rPr>
                <w:rFonts w:ascii="Calibri" w:eastAsia="Calibri" w:hAnsi="Calibri" w:cs="Calibri"/>
                <w:sz w:val="16"/>
                <w:szCs w:val="16"/>
              </w:rPr>
              <w:t xml:space="preserve"> Doelmatigheidsproject opzetten</w:t>
            </w:r>
            <w:r>
              <w:rPr>
                <w:rFonts w:ascii="Calibri" w:eastAsia="Calibri" w:hAnsi="Calibri" w:cs="Calibri"/>
                <w:sz w:val="16"/>
                <w:szCs w:val="16"/>
              </w:rPr>
              <w:t>;</w:t>
            </w:r>
            <w:r w:rsidRPr="009E3AB7">
              <w:rPr>
                <w:rFonts w:ascii="Calibri" w:eastAsia="Calibri" w:hAnsi="Calibri" w:cs="Calibri"/>
                <w:sz w:val="16"/>
                <w:szCs w:val="16"/>
              </w:rPr>
              <w:t xml:space="preserve"> Participatie Value-</w:t>
            </w:r>
            <w:proofErr w:type="spellStart"/>
            <w:r w:rsidRPr="009E3AB7">
              <w:rPr>
                <w:rFonts w:ascii="Calibri" w:eastAsia="Calibri" w:hAnsi="Calibri" w:cs="Calibri"/>
                <w:sz w:val="16"/>
                <w:szCs w:val="16"/>
              </w:rPr>
              <w:t>Based</w:t>
            </w:r>
            <w:proofErr w:type="spellEnd"/>
            <w:r w:rsidRPr="009E3AB7">
              <w:rPr>
                <w:rFonts w:ascii="Calibri" w:eastAsia="Calibri" w:hAnsi="Calibri" w:cs="Calibri"/>
                <w:sz w:val="16"/>
                <w:szCs w:val="16"/>
              </w:rPr>
              <w:t xml:space="preserve"> Healthcare project</w:t>
            </w:r>
            <w:r>
              <w:rPr>
                <w:rFonts w:ascii="Calibri" w:eastAsia="Calibri" w:hAnsi="Calibri" w:cs="Calibri"/>
                <w:sz w:val="16"/>
                <w:szCs w:val="16"/>
              </w:rPr>
              <w:t>;</w:t>
            </w:r>
            <w:r w:rsidRPr="009E3AB7">
              <w:rPr>
                <w:rFonts w:ascii="Calibri" w:eastAsia="Calibri" w:hAnsi="Calibri" w:cs="Calibri"/>
                <w:sz w:val="16"/>
                <w:szCs w:val="16"/>
              </w:rPr>
              <w:t xml:space="preserve"> Onderzoek kosteneffectiviteit van bepaalde zorg</w:t>
            </w:r>
            <w:r>
              <w:rPr>
                <w:rFonts w:ascii="Calibri" w:eastAsia="Calibri" w:hAnsi="Calibri" w:cs="Calibri"/>
                <w:sz w:val="16"/>
                <w:szCs w:val="16"/>
              </w:rPr>
              <w:t xml:space="preserve">; </w:t>
            </w:r>
            <w:r w:rsidRPr="009E3AB7">
              <w:rPr>
                <w:rFonts w:asciiTheme="minorHAnsi" w:hAnsiTheme="minorHAnsi"/>
                <w:sz w:val="16"/>
                <w:szCs w:val="16"/>
              </w:rPr>
              <w:t xml:space="preserve">Cursus medisch leiderschap (bijvoorbeeld via </w:t>
            </w:r>
            <w:hyperlink r:id="rId11" w:history="1">
              <w:r w:rsidRPr="009E3AB7">
                <w:rPr>
                  <w:rStyle w:val="Hyperlink"/>
                  <w:rFonts w:asciiTheme="minorHAnsi" w:hAnsiTheme="minorHAnsi"/>
                  <w:sz w:val="16"/>
                  <w:szCs w:val="16"/>
                </w:rPr>
                <w:t>https://www.medischevervolgopleidingen.nl/medisch-leiderschap</w:t>
              </w:r>
            </w:hyperlink>
            <w:r w:rsidRPr="009E3AB7">
              <w:rPr>
                <w:rFonts w:asciiTheme="minorHAnsi" w:hAnsiTheme="minorHAnsi"/>
                <w:sz w:val="16"/>
                <w:szCs w:val="16"/>
              </w:rPr>
              <w:t>)</w:t>
            </w:r>
            <w:r>
              <w:rPr>
                <w:rFonts w:asciiTheme="minorHAnsi" w:hAnsiTheme="minorHAnsi"/>
                <w:sz w:val="16"/>
                <w:szCs w:val="16"/>
              </w:rPr>
              <w:t>;</w:t>
            </w:r>
            <w:r w:rsidRPr="009E3AB7">
              <w:rPr>
                <w:rFonts w:asciiTheme="minorHAnsi" w:hAnsiTheme="minorHAnsi"/>
                <w:sz w:val="16"/>
                <w:szCs w:val="16"/>
              </w:rPr>
              <w:t xml:space="preserve"> </w:t>
            </w:r>
            <w:r w:rsidRPr="009E3AB7">
              <w:rPr>
                <w:rFonts w:ascii="Calibri" w:eastAsia="Calibri" w:hAnsi="Calibri" w:cs="Calibri"/>
                <w:sz w:val="16"/>
                <w:szCs w:val="16"/>
              </w:rPr>
              <w:t>Deelname aan commissies (assistentenvertegenwoordiging, NVOG, VAGO en dergelijke)</w:t>
            </w:r>
            <w:r>
              <w:rPr>
                <w:rFonts w:ascii="Calibri" w:eastAsia="Calibri" w:hAnsi="Calibri" w:cs="Calibri"/>
                <w:sz w:val="16"/>
                <w:szCs w:val="16"/>
              </w:rPr>
              <w:t>.</w:t>
            </w:r>
          </w:p>
        </w:tc>
      </w:tr>
    </w:tbl>
    <w:p w14:paraId="5D74E51F" w14:textId="77777777" w:rsidR="00065128" w:rsidRDefault="00065128" w:rsidP="00065128">
      <w:pPr>
        <w:pStyle w:val="Hoofdtekst"/>
        <w:widowControl w:val="0"/>
        <w:spacing w:after="160" w:line="240" w:lineRule="auto"/>
        <w:rPr>
          <w:rFonts w:ascii="Calibri" w:eastAsia="Calibri" w:hAnsi="Calibri" w:cs="Calibri"/>
          <w:sz w:val="20"/>
          <w:szCs w:val="20"/>
        </w:rPr>
      </w:pPr>
      <w:r w:rsidRPr="00494A34">
        <w:rPr>
          <w:rFonts w:ascii="Calibri" w:eastAsia="Calibri" w:hAnsi="Calibri" w:cs="Calibri"/>
          <w:sz w:val="20"/>
          <w:szCs w:val="20"/>
        </w:rPr>
        <w:t xml:space="preserve"> </w:t>
      </w:r>
    </w:p>
    <w:p w14:paraId="6886C740" w14:textId="77777777" w:rsidR="00065128" w:rsidRDefault="00065128" w:rsidP="00065128">
      <w:pPr>
        <w:rPr>
          <w:color w:val="000000"/>
          <w:u w:color="000000"/>
          <w:bdr w:val="nil"/>
          <w:lang w:eastAsia="nl-NL"/>
        </w:rPr>
      </w:pPr>
      <w:r>
        <w:br w:type="page"/>
      </w:r>
    </w:p>
    <w:p w14:paraId="1596DF29" w14:textId="77777777" w:rsidR="00065128" w:rsidRDefault="00065128" w:rsidP="00065128">
      <w:pPr>
        <w:pStyle w:val="Hoofdtekst"/>
        <w:widowControl w:val="0"/>
        <w:spacing w:after="160" w:line="240" w:lineRule="auto"/>
        <w:rPr>
          <w:rFonts w:ascii="Calibri" w:eastAsia="Calibri" w:hAnsi="Calibri" w:cs="Calibri"/>
          <w:sz w:val="20"/>
          <w:szCs w:val="20"/>
        </w:rPr>
      </w:pPr>
    </w:p>
    <w:tbl>
      <w:tblPr>
        <w:tblStyle w:val="Tabelraster"/>
        <w:tblW w:w="9351" w:type="dxa"/>
        <w:tblLayout w:type="fixed"/>
        <w:tblLook w:val="04A0" w:firstRow="1" w:lastRow="0" w:firstColumn="1" w:lastColumn="0" w:noHBand="0" w:noVBand="1"/>
      </w:tblPr>
      <w:tblGrid>
        <w:gridCol w:w="1838"/>
        <w:gridCol w:w="7513"/>
      </w:tblGrid>
      <w:tr w:rsidR="00065128" w:rsidRPr="005D1B83" w14:paraId="72EDCAC3" w14:textId="77777777" w:rsidTr="0072737E">
        <w:trPr>
          <w:trHeight w:val="425"/>
        </w:trPr>
        <w:tc>
          <w:tcPr>
            <w:tcW w:w="9351" w:type="dxa"/>
            <w:gridSpan w:val="2"/>
            <w:tcBorders>
              <w:left w:val="nil"/>
              <w:right w:val="nil"/>
            </w:tcBorders>
            <w:shd w:val="clear" w:color="auto" w:fill="B4C6E7" w:themeFill="accent1" w:themeFillTint="66"/>
            <w:vAlign w:val="center"/>
          </w:tcPr>
          <w:p w14:paraId="57FBD380" w14:textId="77777777" w:rsidR="00065128" w:rsidRPr="005D1B83" w:rsidRDefault="00065128" w:rsidP="0072737E">
            <w:pPr>
              <w:pStyle w:val="Geenafstand"/>
              <w:rPr>
                <w:rFonts w:asciiTheme="minorHAnsi" w:eastAsia="Calibri" w:hAnsiTheme="minorHAnsi" w:cstheme="minorHAnsi"/>
                <w:sz w:val="20"/>
                <w:szCs w:val="20"/>
                <w:lang w:val="nl"/>
              </w:rPr>
            </w:pPr>
            <w:r w:rsidRPr="005D1B83">
              <w:rPr>
                <w:rFonts w:asciiTheme="minorHAnsi" w:eastAsia="Calibri" w:hAnsiTheme="minorHAnsi" w:cstheme="minorHAnsi"/>
                <w:b/>
                <w:color w:val="000000"/>
                <w:sz w:val="20"/>
                <w:szCs w:val="20"/>
                <w:u w:color="000000"/>
                <w:bdr w:val="nil"/>
                <w:lang w:val="nl" w:eastAsia="nl-NL"/>
              </w:rPr>
              <w:t>4.</w:t>
            </w:r>
            <w:r w:rsidRPr="005D1B83">
              <w:rPr>
                <w:rFonts w:asciiTheme="minorHAnsi" w:eastAsia="Calibri" w:hAnsiTheme="minorHAnsi" w:cstheme="minorHAnsi"/>
                <w:b/>
                <w:sz w:val="20"/>
                <w:szCs w:val="20"/>
                <w:lang w:val="nl"/>
              </w:rPr>
              <w:t xml:space="preserve"> Thema </w:t>
            </w:r>
            <w:r w:rsidRPr="005D1B83">
              <w:rPr>
                <w:rFonts w:asciiTheme="minorHAnsi" w:eastAsia="Calibri" w:hAnsiTheme="minorHAnsi" w:cstheme="minorHAnsi"/>
                <w:b/>
                <w:bCs/>
                <w:sz w:val="20"/>
                <w:szCs w:val="20"/>
              </w:rPr>
              <w:t>Innovatie en Kennis</w:t>
            </w:r>
          </w:p>
        </w:tc>
      </w:tr>
      <w:tr w:rsidR="00065128" w:rsidRPr="005D1B83" w14:paraId="1680D44F" w14:textId="77777777" w:rsidTr="0072737E">
        <w:trPr>
          <w:trHeight w:val="403"/>
        </w:trPr>
        <w:tc>
          <w:tcPr>
            <w:tcW w:w="9351" w:type="dxa"/>
            <w:gridSpan w:val="2"/>
            <w:tcBorders>
              <w:left w:val="nil"/>
              <w:right w:val="nil"/>
            </w:tcBorders>
            <w:vAlign w:val="center"/>
          </w:tcPr>
          <w:p w14:paraId="27887EF2" w14:textId="77777777" w:rsidR="00065128" w:rsidRPr="005D1B83" w:rsidRDefault="00065128" w:rsidP="0072737E">
            <w:pPr>
              <w:pStyle w:val="Geenafstand"/>
              <w:rPr>
                <w:rFonts w:asciiTheme="minorHAnsi" w:eastAsia="Calibri" w:hAnsiTheme="minorHAnsi" w:cstheme="minorHAnsi"/>
                <w:b/>
                <w:sz w:val="20"/>
                <w:szCs w:val="20"/>
                <w:u w:val="single"/>
                <w:lang w:val="nl"/>
              </w:rPr>
            </w:pPr>
            <w:r w:rsidRPr="005D1B83">
              <w:rPr>
                <w:rFonts w:asciiTheme="minorHAnsi" w:eastAsia="Calibri" w:hAnsiTheme="minorHAnsi" w:cstheme="minorHAnsi"/>
                <w:b/>
                <w:sz w:val="20"/>
                <w:szCs w:val="20"/>
                <w:u w:val="single"/>
                <w:lang w:val="nl"/>
              </w:rPr>
              <w:t>Algemene omschrijving</w:t>
            </w:r>
          </w:p>
          <w:p w14:paraId="3A7AD72A" w14:textId="77777777" w:rsidR="00065128" w:rsidRPr="005D1B83" w:rsidRDefault="00065128" w:rsidP="0072737E">
            <w:pPr>
              <w:pStyle w:val="Hoofdtekst"/>
              <w:widowControl w:val="0"/>
              <w:spacing w:line="240" w:lineRule="auto"/>
              <w:rPr>
                <w:rFonts w:asciiTheme="minorHAnsi" w:eastAsia="Calibri" w:hAnsiTheme="minorHAnsi" w:cstheme="minorHAnsi"/>
                <w:sz w:val="20"/>
                <w:szCs w:val="20"/>
              </w:rPr>
            </w:pPr>
            <w:r w:rsidRPr="005D1B83">
              <w:rPr>
                <w:rFonts w:asciiTheme="minorHAnsi" w:eastAsia="Calibri" w:hAnsiTheme="minorHAnsi" w:cstheme="minorHAnsi"/>
                <w:sz w:val="20"/>
                <w:szCs w:val="20"/>
              </w:rPr>
              <w:t xml:space="preserve">De ontwikkelingen in de geneeskunde verlopen snel, voor zowel kennis als introductie van nieuwe zorgmodellen en technieken. Als gynaecoloog van de toekomst is het van groot belang dat de AIOS open staat voor deze medisch-technische ontwikkelingen en wetenschap, daar kennis van neemt en leert om deze innovaties op de juiste wijze toe te passen </w:t>
            </w:r>
            <w:r w:rsidRPr="005D1B83">
              <w:rPr>
                <w:rFonts w:asciiTheme="minorHAnsi" w:eastAsia="Calibri" w:hAnsiTheme="minorHAnsi" w:cstheme="minorHAnsi"/>
                <w:i/>
                <w:sz w:val="20"/>
                <w:szCs w:val="20"/>
              </w:rPr>
              <w:t>(adaptief vermogen).</w:t>
            </w:r>
            <w:r w:rsidRPr="005D1B83">
              <w:rPr>
                <w:rFonts w:asciiTheme="minorHAnsi" w:eastAsia="Calibri" w:hAnsiTheme="minorHAnsi" w:cstheme="minorHAnsi"/>
                <w:sz w:val="20"/>
                <w:szCs w:val="20"/>
              </w:rPr>
              <w:t xml:space="preserve"> </w:t>
            </w:r>
          </w:p>
          <w:p w14:paraId="159D4A84" w14:textId="77777777" w:rsidR="00065128" w:rsidRPr="005D1B83" w:rsidRDefault="00065128" w:rsidP="0072737E">
            <w:pPr>
              <w:pStyle w:val="Hoofdtekst"/>
              <w:widowControl w:val="0"/>
              <w:spacing w:line="240" w:lineRule="auto"/>
              <w:rPr>
                <w:rFonts w:asciiTheme="minorHAnsi" w:eastAsia="Calibri" w:hAnsiTheme="minorHAnsi" w:cstheme="minorHAnsi"/>
                <w:sz w:val="20"/>
                <w:szCs w:val="20"/>
              </w:rPr>
            </w:pPr>
            <w:r w:rsidRPr="005D1B83">
              <w:rPr>
                <w:rFonts w:asciiTheme="minorHAnsi" w:eastAsia="Calibri" w:hAnsiTheme="minorHAnsi" w:cstheme="minorHAnsi"/>
                <w:sz w:val="20"/>
                <w:szCs w:val="20"/>
              </w:rPr>
              <w:t xml:space="preserve">In de opleiding dient de AIOS betrokken te worden bij het vergroten van de (medische kennis), de ontwikkeling en implementatie van zorginnovaties en waar mogelijk een kartrekker te zijn van innovaties binnen zijn/haar instelling of vakgroep. Dit zal de kwaliteit en toegankelijkheid van zorg in de toekomst ten goede komen en mogelijk een oplossing kunnen zijn in de toenemende zorgvraag en zorgkosten. </w:t>
            </w:r>
          </w:p>
          <w:p w14:paraId="571E7CEB" w14:textId="77777777" w:rsidR="00065128" w:rsidRPr="005D1B83" w:rsidRDefault="00065128" w:rsidP="0072737E">
            <w:pPr>
              <w:pStyle w:val="Hoofdtekst"/>
              <w:widowControl w:val="0"/>
              <w:spacing w:line="240" w:lineRule="auto"/>
              <w:rPr>
                <w:rFonts w:asciiTheme="minorHAnsi" w:eastAsia="Calibri" w:hAnsiTheme="minorHAnsi" w:cstheme="minorHAnsi"/>
                <w:sz w:val="20"/>
                <w:szCs w:val="20"/>
              </w:rPr>
            </w:pPr>
            <w:r w:rsidRPr="005D1B83">
              <w:rPr>
                <w:rFonts w:asciiTheme="minorHAnsi" w:eastAsia="Calibri" w:hAnsiTheme="minorHAnsi" w:cstheme="minorHAnsi"/>
                <w:sz w:val="20"/>
                <w:szCs w:val="20"/>
              </w:rPr>
              <w:t>Tevens dient de AIOS in staat te zijn om onderwijs te geven en kennisoverdracht te bewerkstellingen waarmee hij of zij in het zorgnetwerk kan functioneren en zorg draagt voor een kwaliteitscirkel in het netwerk/de regio.</w:t>
            </w:r>
          </w:p>
          <w:p w14:paraId="4E405EC7" w14:textId="517380BC" w:rsidR="005D1B83" w:rsidRPr="005D1B83" w:rsidRDefault="005D1B83" w:rsidP="0072737E">
            <w:pPr>
              <w:pStyle w:val="Hoofdtekst"/>
              <w:widowControl w:val="0"/>
              <w:spacing w:line="240" w:lineRule="auto"/>
              <w:rPr>
                <w:rFonts w:asciiTheme="minorHAnsi" w:eastAsia="Calibri" w:hAnsiTheme="minorHAnsi" w:cstheme="minorHAnsi"/>
                <w:sz w:val="20"/>
                <w:szCs w:val="20"/>
              </w:rPr>
            </w:pPr>
          </w:p>
        </w:tc>
      </w:tr>
      <w:tr w:rsidR="005D1B83" w:rsidRPr="005D1B83" w14:paraId="75A10AC4" w14:textId="77777777" w:rsidTr="00431BB3">
        <w:trPr>
          <w:trHeight w:val="422"/>
        </w:trPr>
        <w:tc>
          <w:tcPr>
            <w:tcW w:w="1838" w:type="dxa"/>
            <w:tcBorders>
              <w:left w:val="nil"/>
            </w:tcBorders>
            <w:vAlign w:val="center"/>
          </w:tcPr>
          <w:p w14:paraId="0B74A267" w14:textId="77777777" w:rsidR="005D1B83" w:rsidRPr="005D1B83" w:rsidRDefault="005D1B83" w:rsidP="0072737E">
            <w:pPr>
              <w:pStyle w:val="Geenafstand"/>
              <w:rPr>
                <w:rFonts w:asciiTheme="minorHAnsi" w:eastAsia="Calibri" w:hAnsiTheme="minorHAnsi" w:cstheme="minorHAnsi"/>
                <w:b/>
                <w:sz w:val="20"/>
                <w:szCs w:val="20"/>
                <w:lang w:val="nl"/>
              </w:rPr>
            </w:pPr>
            <w:r w:rsidRPr="005D1B83">
              <w:rPr>
                <w:rFonts w:asciiTheme="minorHAnsi" w:eastAsia="Calibri" w:hAnsiTheme="minorHAnsi" w:cstheme="minorHAnsi"/>
                <w:b/>
                <w:sz w:val="20"/>
                <w:szCs w:val="20"/>
                <w:lang w:val="nl"/>
              </w:rPr>
              <w:t>Onderwerp</w:t>
            </w:r>
          </w:p>
        </w:tc>
        <w:tc>
          <w:tcPr>
            <w:tcW w:w="7513" w:type="dxa"/>
            <w:tcBorders>
              <w:right w:val="nil"/>
            </w:tcBorders>
            <w:vAlign w:val="center"/>
          </w:tcPr>
          <w:p w14:paraId="1983F029" w14:textId="48C56F96" w:rsidR="005D1B83" w:rsidRPr="005D1B83" w:rsidRDefault="005D1B83" w:rsidP="0072737E">
            <w:pPr>
              <w:pStyle w:val="Geenafstand"/>
              <w:rPr>
                <w:rFonts w:asciiTheme="minorHAnsi" w:eastAsia="Calibri" w:hAnsiTheme="minorHAnsi" w:cstheme="minorHAnsi"/>
                <w:b/>
                <w:sz w:val="16"/>
                <w:szCs w:val="16"/>
                <w:lang w:val="nl"/>
              </w:rPr>
            </w:pPr>
            <w:r w:rsidRPr="005D1B83">
              <w:rPr>
                <w:rFonts w:asciiTheme="minorHAnsi" w:eastAsia="Calibri" w:hAnsiTheme="minorHAnsi" w:cstheme="minorHAnsi"/>
                <w:b/>
                <w:sz w:val="20"/>
                <w:szCs w:val="20"/>
                <w:lang w:val="nl"/>
              </w:rPr>
              <w:t>Concrete aandachtspunten</w:t>
            </w:r>
          </w:p>
        </w:tc>
      </w:tr>
      <w:tr w:rsidR="005D1B83" w:rsidRPr="005D1B83" w14:paraId="591B90FC" w14:textId="77777777" w:rsidTr="00431BB3">
        <w:trPr>
          <w:trHeight w:val="343"/>
        </w:trPr>
        <w:tc>
          <w:tcPr>
            <w:tcW w:w="1838" w:type="dxa"/>
            <w:tcBorders>
              <w:left w:val="nil"/>
            </w:tcBorders>
            <w:vAlign w:val="center"/>
          </w:tcPr>
          <w:p w14:paraId="77207F1D" w14:textId="5E0FFEA2" w:rsidR="005D1B83" w:rsidRPr="005D1B83" w:rsidRDefault="005D1B83" w:rsidP="0072737E">
            <w:pPr>
              <w:rPr>
                <w:rFonts w:eastAsia="Calibri" w:cstheme="minorHAnsi"/>
                <w:sz w:val="20"/>
                <w:szCs w:val="20"/>
              </w:rPr>
            </w:pPr>
            <w:r w:rsidRPr="005D1B83">
              <w:rPr>
                <w:rFonts w:eastAsia="Calibri" w:cstheme="minorHAnsi"/>
                <w:sz w:val="20"/>
                <w:szCs w:val="20"/>
              </w:rPr>
              <w:t>Bijdragen aan en omgaan met verandering (4A)</w:t>
            </w:r>
          </w:p>
        </w:tc>
        <w:tc>
          <w:tcPr>
            <w:tcW w:w="7513" w:type="dxa"/>
            <w:tcBorders>
              <w:right w:val="nil"/>
            </w:tcBorders>
            <w:vAlign w:val="center"/>
          </w:tcPr>
          <w:p w14:paraId="371506F6" w14:textId="77777777" w:rsidR="005D1B83" w:rsidRPr="005D1B83" w:rsidRDefault="005D1B83" w:rsidP="0072737E">
            <w:pPr>
              <w:pStyle w:val="Hoofdtekst"/>
              <w:widowControl w:val="0"/>
              <w:spacing w:line="240" w:lineRule="auto"/>
              <w:rPr>
                <w:rFonts w:asciiTheme="minorHAnsi" w:eastAsia="Calibri" w:hAnsiTheme="minorHAnsi" w:cstheme="minorHAnsi"/>
                <w:sz w:val="18"/>
                <w:szCs w:val="18"/>
              </w:rPr>
            </w:pPr>
            <w:r w:rsidRPr="005D1B83">
              <w:rPr>
                <w:rFonts w:asciiTheme="minorHAnsi" w:eastAsia="Calibri" w:hAnsiTheme="minorHAnsi" w:cstheme="minorHAnsi"/>
                <w:sz w:val="18"/>
                <w:szCs w:val="18"/>
              </w:rPr>
              <w:t xml:space="preserve">De zorg en het zorglandschap dan wel zorginstelling zijn continu in beweging. Het is van belang dat de professional zich kan aanpassen aan veranderingen en leert omgaan met veranderingen. Het ontwikkelen van adaptief vermogen kan inzicht geven in of een bijdrage leveren aan veranderprocessen. Hiermee kan de specialist bijdragen aan de visie op zorgontwikkelingen. </w:t>
            </w:r>
          </w:p>
          <w:p w14:paraId="688F361B" w14:textId="3CB8C9C8" w:rsidR="005D1B83" w:rsidRPr="005D1B83" w:rsidRDefault="005D1B83" w:rsidP="0072737E">
            <w:pPr>
              <w:pStyle w:val="Geenafstand"/>
              <w:rPr>
                <w:rFonts w:asciiTheme="minorHAnsi" w:eastAsia="Calibri" w:hAnsiTheme="minorHAnsi" w:cstheme="minorHAnsi"/>
                <w:sz w:val="16"/>
                <w:szCs w:val="16"/>
                <w:lang w:val="nl"/>
              </w:rPr>
            </w:pPr>
            <w:r w:rsidRPr="005D1B83">
              <w:rPr>
                <w:rFonts w:asciiTheme="minorHAnsi" w:eastAsia="Calibri" w:hAnsiTheme="minorHAnsi" w:cstheme="minorHAnsi"/>
                <w:sz w:val="18"/>
                <w:szCs w:val="18"/>
              </w:rPr>
              <w:t>De AIOS ontwikkelt gedurende de opleiding een toenemend adaptief vermogen. Dit kan zich in het begin van de opleiding richten op microniveau, bijvoorbeeld het op de werkvloer toepassen van nieuwe richtlijnen of studies. Later in de opleiding kan op mesoniveau actief worden geparticipeerd in implementeren van nieuwe werkwijzen of innovatieprojecten.</w:t>
            </w:r>
          </w:p>
        </w:tc>
      </w:tr>
      <w:tr w:rsidR="005D1B83" w:rsidRPr="005D1B83" w14:paraId="08714309" w14:textId="77777777" w:rsidTr="00431BB3">
        <w:trPr>
          <w:trHeight w:val="343"/>
        </w:trPr>
        <w:tc>
          <w:tcPr>
            <w:tcW w:w="1838" w:type="dxa"/>
            <w:tcBorders>
              <w:left w:val="nil"/>
            </w:tcBorders>
            <w:vAlign w:val="center"/>
          </w:tcPr>
          <w:p w14:paraId="407018C0" w14:textId="0DAF9474" w:rsidR="005D1B83" w:rsidRPr="005D1B83" w:rsidRDefault="005D1B83" w:rsidP="0072737E">
            <w:pPr>
              <w:pStyle w:val="Hoofdtekst"/>
              <w:widowControl w:val="0"/>
              <w:spacing w:line="240" w:lineRule="auto"/>
              <w:rPr>
                <w:rFonts w:asciiTheme="minorHAnsi" w:eastAsia="Calibri" w:hAnsiTheme="minorHAnsi" w:cstheme="minorHAnsi"/>
                <w:sz w:val="20"/>
                <w:szCs w:val="20"/>
                <w:lang w:val="nl"/>
              </w:rPr>
            </w:pPr>
            <w:r w:rsidRPr="005D1B83">
              <w:rPr>
                <w:rFonts w:asciiTheme="minorHAnsi" w:eastAsia="Calibri" w:hAnsiTheme="minorHAnsi" w:cstheme="minorHAnsi"/>
                <w:iCs/>
                <w:sz w:val="20"/>
                <w:szCs w:val="20"/>
              </w:rPr>
              <w:t>Innovatieve technieken (4B)</w:t>
            </w:r>
          </w:p>
        </w:tc>
        <w:tc>
          <w:tcPr>
            <w:tcW w:w="7513" w:type="dxa"/>
            <w:tcBorders>
              <w:right w:val="nil"/>
            </w:tcBorders>
            <w:vAlign w:val="center"/>
          </w:tcPr>
          <w:p w14:paraId="655852E7" w14:textId="071EE1D1" w:rsidR="005D1B83" w:rsidRPr="005D1B83" w:rsidRDefault="005D1B83" w:rsidP="0072737E">
            <w:pPr>
              <w:pStyle w:val="Geenafstand"/>
              <w:rPr>
                <w:rFonts w:asciiTheme="minorHAnsi" w:eastAsia="Calibri" w:hAnsiTheme="minorHAnsi" w:cstheme="minorHAnsi"/>
                <w:sz w:val="16"/>
                <w:szCs w:val="16"/>
                <w:lang w:val="nl"/>
              </w:rPr>
            </w:pPr>
            <w:r w:rsidRPr="005D1B83">
              <w:rPr>
                <w:rFonts w:asciiTheme="minorHAnsi" w:eastAsia="Calibri" w:hAnsiTheme="minorHAnsi" w:cstheme="minorHAnsi"/>
                <w:sz w:val="18"/>
                <w:szCs w:val="18"/>
              </w:rPr>
              <w:t xml:space="preserve">De AIOS is betrokken of op de hoogte van innovaties die nodig zijn om de zorg efficiënter te maken en betaalbaar te houden </w:t>
            </w:r>
            <w:proofErr w:type="spellStart"/>
            <w:r w:rsidRPr="005D1B83">
              <w:rPr>
                <w:rFonts w:asciiTheme="minorHAnsi" w:eastAsia="Calibri" w:hAnsiTheme="minorHAnsi" w:cstheme="minorHAnsi"/>
                <w:sz w:val="18"/>
                <w:szCs w:val="18"/>
              </w:rPr>
              <w:t>danwel</w:t>
            </w:r>
            <w:proofErr w:type="spellEnd"/>
            <w:r w:rsidRPr="005D1B83">
              <w:rPr>
                <w:rFonts w:asciiTheme="minorHAnsi" w:eastAsia="Calibri" w:hAnsiTheme="minorHAnsi" w:cstheme="minorHAnsi"/>
                <w:sz w:val="18"/>
                <w:szCs w:val="18"/>
              </w:rPr>
              <w:t xml:space="preserve"> beter te maken. Belangrijk hierin zijn bijvoorbeeld het gebruik van de robot bij operatieve ingrepen, </w:t>
            </w:r>
            <w:proofErr w:type="spellStart"/>
            <w:r w:rsidRPr="005D1B83">
              <w:rPr>
                <w:rFonts w:asciiTheme="minorHAnsi" w:eastAsia="Calibri" w:hAnsiTheme="minorHAnsi" w:cstheme="minorHAnsi"/>
                <w:sz w:val="18"/>
                <w:szCs w:val="18"/>
              </w:rPr>
              <w:t>ict</w:t>
            </w:r>
            <w:proofErr w:type="spellEnd"/>
            <w:r w:rsidRPr="005D1B83">
              <w:rPr>
                <w:rFonts w:asciiTheme="minorHAnsi" w:eastAsia="Calibri" w:hAnsiTheme="minorHAnsi" w:cstheme="minorHAnsi"/>
                <w:sz w:val="18"/>
                <w:szCs w:val="18"/>
              </w:rPr>
              <w:t xml:space="preserve">-systemen, </w:t>
            </w:r>
            <w:proofErr w:type="spellStart"/>
            <w:r w:rsidRPr="005D1B83">
              <w:rPr>
                <w:rFonts w:asciiTheme="minorHAnsi" w:eastAsia="Calibri" w:hAnsiTheme="minorHAnsi" w:cstheme="minorHAnsi"/>
                <w:sz w:val="18"/>
                <w:szCs w:val="18"/>
              </w:rPr>
              <w:t>electronisch</w:t>
            </w:r>
            <w:proofErr w:type="spellEnd"/>
            <w:r w:rsidRPr="005D1B83">
              <w:rPr>
                <w:rFonts w:asciiTheme="minorHAnsi" w:eastAsia="Calibri" w:hAnsiTheme="minorHAnsi" w:cstheme="minorHAnsi"/>
                <w:sz w:val="18"/>
                <w:szCs w:val="18"/>
              </w:rPr>
              <w:t xml:space="preserve"> </w:t>
            </w:r>
            <w:proofErr w:type="spellStart"/>
            <w:r w:rsidRPr="005D1B83">
              <w:rPr>
                <w:rFonts w:asciiTheme="minorHAnsi" w:eastAsia="Calibri" w:hAnsiTheme="minorHAnsi" w:cstheme="minorHAnsi"/>
                <w:sz w:val="18"/>
                <w:szCs w:val="18"/>
              </w:rPr>
              <w:t>patientendossier</w:t>
            </w:r>
            <w:proofErr w:type="spellEnd"/>
            <w:r w:rsidRPr="005D1B83">
              <w:rPr>
                <w:rFonts w:asciiTheme="minorHAnsi" w:eastAsia="Calibri" w:hAnsiTheme="minorHAnsi" w:cstheme="minorHAnsi"/>
                <w:sz w:val="18"/>
                <w:szCs w:val="18"/>
              </w:rPr>
              <w:t xml:space="preserve"> en gebruik van apps voor de patiënt of virtual </w:t>
            </w:r>
            <w:proofErr w:type="spellStart"/>
            <w:r w:rsidRPr="005D1B83">
              <w:rPr>
                <w:rFonts w:asciiTheme="minorHAnsi" w:eastAsia="Calibri" w:hAnsiTheme="minorHAnsi" w:cstheme="minorHAnsi"/>
                <w:sz w:val="18"/>
                <w:szCs w:val="18"/>
              </w:rPr>
              <w:t>reality</w:t>
            </w:r>
            <w:proofErr w:type="spellEnd"/>
            <w:r w:rsidRPr="005D1B83">
              <w:rPr>
                <w:rFonts w:asciiTheme="minorHAnsi" w:eastAsia="Calibri" w:hAnsiTheme="minorHAnsi" w:cstheme="minorHAnsi"/>
                <w:sz w:val="18"/>
                <w:szCs w:val="18"/>
              </w:rPr>
              <w:t xml:space="preserve"> trainingen ten behoeve van het bevorderen van skills van de AIOS. Zie handreiking technologische-innovatie in de medisch specialistische vervolgopleiding van </w:t>
            </w:r>
            <w:hyperlink r:id="rId12" w:history="1">
              <w:r w:rsidRPr="005D1B83">
                <w:rPr>
                  <w:rStyle w:val="Hyperlink"/>
                  <w:rFonts w:asciiTheme="minorHAnsi" w:eastAsia="Calibri" w:hAnsiTheme="minorHAnsi" w:cstheme="minorHAnsi"/>
                  <w:sz w:val="18"/>
                  <w:szCs w:val="18"/>
                </w:rPr>
                <w:t>de Jonge Specialist</w:t>
              </w:r>
            </w:hyperlink>
            <w:r w:rsidRPr="005D1B83">
              <w:rPr>
                <w:rFonts w:asciiTheme="minorHAnsi" w:eastAsia="Calibri" w:hAnsiTheme="minorHAnsi" w:cstheme="minorHAnsi"/>
                <w:sz w:val="18"/>
                <w:szCs w:val="18"/>
              </w:rPr>
              <w:t>.</w:t>
            </w:r>
          </w:p>
        </w:tc>
      </w:tr>
      <w:tr w:rsidR="005D1B83" w:rsidRPr="005D1B83" w14:paraId="79B392F2" w14:textId="77777777" w:rsidTr="00431BB3">
        <w:trPr>
          <w:trHeight w:val="343"/>
        </w:trPr>
        <w:tc>
          <w:tcPr>
            <w:tcW w:w="1838" w:type="dxa"/>
            <w:tcBorders>
              <w:left w:val="nil"/>
            </w:tcBorders>
            <w:vAlign w:val="center"/>
          </w:tcPr>
          <w:p w14:paraId="40B87056" w14:textId="2E0B0059" w:rsidR="005D1B83" w:rsidRPr="005D1B83" w:rsidRDefault="005D1B83" w:rsidP="0072737E">
            <w:pPr>
              <w:pStyle w:val="Hoofdtekst"/>
              <w:widowControl w:val="0"/>
              <w:spacing w:line="240" w:lineRule="auto"/>
              <w:rPr>
                <w:rFonts w:asciiTheme="minorHAnsi" w:eastAsia="Calibri" w:hAnsiTheme="minorHAnsi" w:cstheme="minorHAnsi"/>
                <w:iCs/>
                <w:sz w:val="20"/>
                <w:szCs w:val="20"/>
              </w:rPr>
            </w:pPr>
            <w:r w:rsidRPr="005D1B83">
              <w:rPr>
                <w:rFonts w:asciiTheme="minorHAnsi" w:eastAsia="Calibri" w:hAnsiTheme="minorHAnsi" w:cstheme="minorHAnsi"/>
                <w:iCs/>
                <w:sz w:val="20"/>
                <w:szCs w:val="20"/>
              </w:rPr>
              <w:t>Onderwijs en opleiden (4C)</w:t>
            </w:r>
          </w:p>
        </w:tc>
        <w:tc>
          <w:tcPr>
            <w:tcW w:w="7513" w:type="dxa"/>
            <w:tcBorders>
              <w:right w:val="nil"/>
            </w:tcBorders>
            <w:vAlign w:val="center"/>
          </w:tcPr>
          <w:p w14:paraId="50341918" w14:textId="46C9D0A3" w:rsidR="005D1B83" w:rsidRPr="005D1B83" w:rsidRDefault="005D1B83" w:rsidP="0072737E">
            <w:pPr>
              <w:pStyle w:val="Geenafstand"/>
              <w:rPr>
                <w:rFonts w:asciiTheme="minorHAnsi" w:eastAsia="Calibri" w:hAnsiTheme="minorHAnsi" w:cstheme="minorHAnsi"/>
                <w:sz w:val="16"/>
                <w:szCs w:val="16"/>
                <w:lang w:val="nl"/>
              </w:rPr>
            </w:pPr>
            <w:r w:rsidRPr="005D1B83">
              <w:rPr>
                <w:rFonts w:asciiTheme="minorHAnsi" w:eastAsia="Calibri" w:hAnsiTheme="minorHAnsi" w:cstheme="minorHAnsi"/>
                <w:sz w:val="18"/>
                <w:szCs w:val="18"/>
              </w:rPr>
              <w:t>De AIOS is in staat om kennis uit te wisselen binnen verschillende netwerken en tussen disciplines ten einde de kwaliteit van zorg rondom de patiënt te verbeteren. Hierbij ligt de focus op de didactische vaardigheden van de AIOS.</w:t>
            </w:r>
          </w:p>
        </w:tc>
      </w:tr>
      <w:tr w:rsidR="005D1B83" w:rsidRPr="005D1B83" w14:paraId="43E63C77" w14:textId="77777777" w:rsidTr="00431BB3">
        <w:trPr>
          <w:trHeight w:val="343"/>
        </w:trPr>
        <w:tc>
          <w:tcPr>
            <w:tcW w:w="1838" w:type="dxa"/>
            <w:tcBorders>
              <w:left w:val="nil"/>
            </w:tcBorders>
            <w:vAlign w:val="center"/>
          </w:tcPr>
          <w:p w14:paraId="575E6EAE" w14:textId="08A0B044" w:rsidR="005D1B83" w:rsidRPr="005D1B83" w:rsidRDefault="005D1B83" w:rsidP="0072737E">
            <w:pPr>
              <w:pStyle w:val="Hoofdtekst"/>
              <w:widowControl w:val="0"/>
              <w:spacing w:line="240" w:lineRule="auto"/>
              <w:rPr>
                <w:rFonts w:asciiTheme="minorHAnsi" w:eastAsia="Calibri" w:hAnsiTheme="minorHAnsi" w:cstheme="minorHAnsi"/>
                <w:iCs/>
                <w:sz w:val="20"/>
                <w:szCs w:val="20"/>
              </w:rPr>
            </w:pPr>
            <w:r w:rsidRPr="005D1B83">
              <w:rPr>
                <w:rFonts w:asciiTheme="minorHAnsi" w:eastAsia="Calibri" w:hAnsiTheme="minorHAnsi" w:cstheme="minorHAnsi"/>
                <w:iCs/>
                <w:sz w:val="20"/>
                <w:szCs w:val="20"/>
              </w:rPr>
              <w:t>Wetenschap (4D)</w:t>
            </w:r>
          </w:p>
        </w:tc>
        <w:tc>
          <w:tcPr>
            <w:tcW w:w="7513" w:type="dxa"/>
            <w:tcBorders>
              <w:right w:val="nil"/>
            </w:tcBorders>
            <w:vAlign w:val="center"/>
          </w:tcPr>
          <w:p w14:paraId="24E0172F" w14:textId="17171A8A" w:rsidR="005D1B83" w:rsidRPr="005D1B83" w:rsidRDefault="005D1B83" w:rsidP="0072737E">
            <w:pPr>
              <w:pStyle w:val="Geenafstand"/>
              <w:rPr>
                <w:rFonts w:asciiTheme="minorHAnsi" w:eastAsia="Calibri" w:hAnsiTheme="minorHAnsi" w:cstheme="minorHAnsi"/>
                <w:sz w:val="16"/>
                <w:szCs w:val="16"/>
                <w:lang w:val="nl"/>
              </w:rPr>
            </w:pPr>
            <w:r w:rsidRPr="005D1B83">
              <w:rPr>
                <w:rFonts w:asciiTheme="minorHAnsi" w:eastAsia="Calibri" w:hAnsiTheme="minorHAnsi" w:cstheme="minorHAnsi"/>
                <w:sz w:val="18"/>
                <w:szCs w:val="18"/>
              </w:rPr>
              <w:t xml:space="preserve">De AIOS is in staat om klinisch beleid aan </w:t>
            </w:r>
            <w:proofErr w:type="spellStart"/>
            <w:r w:rsidRPr="005D1B83">
              <w:rPr>
                <w:rFonts w:asciiTheme="minorHAnsi" w:eastAsia="Calibri" w:hAnsiTheme="minorHAnsi" w:cstheme="minorHAnsi"/>
                <w:sz w:val="18"/>
                <w:szCs w:val="18"/>
              </w:rPr>
              <w:t>evidence-based</w:t>
            </w:r>
            <w:proofErr w:type="spellEnd"/>
            <w:r w:rsidRPr="005D1B83">
              <w:rPr>
                <w:rFonts w:asciiTheme="minorHAnsi" w:eastAsia="Calibri" w:hAnsiTheme="minorHAnsi" w:cstheme="minorHAnsi"/>
                <w:sz w:val="18"/>
                <w:szCs w:val="18"/>
              </w:rPr>
              <w:t xml:space="preserve"> </w:t>
            </w:r>
            <w:proofErr w:type="spellStart"/>
            <w:r w:rsidRPr="005D1B83">
              <w:rPr>
                <w:rFonts w:asciiTheme="minorHAnsi" w:eastAsia="Calibri" w:hAnsiTheme="minorHAnsi" w:cstheme="minorHAnsi"/>
                <w:sz w:val="18"/>
                <w:szCs w:val="18"/>
              </w:rPr>
              <w:t>medicine</w:t>
            </w:r>
            <w:proofErr w:type="spellEnd"/>
            <w:r w:rsidRPr="005D1B83">
              <w:rPr>
                <w:rFonts w:asciiTheme="minorHAnsi" w:eastAsia="Calibri" w:hAnsiTheme="minorHAnsi" w:cstheme="minorHAnsi"/>
                <w:sz w:val="18"/>
                <w:szCs w:val="18"/>
              </w:rPr>
              <w:t xml:space="preserve"> te relateren. Daarbij kan hij of zij kennislacunes identificeren en wetenschappelijk bewijs kritisch beschouwen om de patiënt te helpen met het maken van de juiste keuzes en zijn of haar gezondheid optimaal te bevorderen. </w:t>
            </w:r>
          </w:p>
        </w:tc>
      </w:tr>
      <w:tr w:rsidR="005D1B83" w:rsidRPr="005D1B83" w14:paraId="2D859FFC" w14:textId="77777777" w:rsidTr="00431BB3">
        <w:trPr>
          <w:trHeight w:val="343"/>
        </w:trPr>
        <w:tc>
          <w:tcPr>
            <w:tcW w:w="9351" w:type="dxa"/>
            <w:gridSpan w:val="2"/>
            <w:tcBorders>
              <w:left w:val="nil"/>
              <w:bottom w:val="dotted" w:sz="4" w:space="0" w:color="auto"/>
              <w:right w:val="nil"/>
            </w:tcBorders>
            <w:vAlign w:val="center"/>
          </w:tcPr>
          <w:p w14:paraId="7784678E" w14:textId="77777777" w:rsidR="005D1B83" w:rsidRPr="005D1B83" w:rsidRDefault="005D1B83" w:rsidP="0072737E">
            <w:pPr>
              <w:pStyle w:val="Geenafstand"/>
              <w:rPr>
                <w:rFonts w:asciiTheme="minorHAnsi" w:eastAsia="Calibri" w:hAnsiTheme="minorHAnsi" w:cstheme="minorHAnsi"/>
                <w:sz w:val="18"/>
                <w:szCs w:val="18"/>
              </w:rPr>
            </w:pPr>
          </w:p>
        </w:tc>
      </w:tr>
      <w:tr w:rsidR="005D1B83" w:rsidRPr="005D1B83" w14:paraId="45224F1A" w14:textId="77777777" w:rsidTr="00431BB3">
        <w:trPr>
          <w:trHeight w:val="343"/>
        </w:trPr>
        <w:tc>
          <w:tcPr>
            <w:tcW w:w="9351" w:type="dxa"/>
            <w:gridSpan w:val="2"/>
            <w:tcBorders>
              <w:top w:val="dotted" w:sz="4" w:space="0" w:color="auto"/>
              <w:left w:val="nil"/>
              <w:right w:val="nil"/>
            </w:tcBorders>
            <w:vAlign w:val="center"/>
          </w:tcPr>
          <w:p w14:paraId="72947A3C" w14:textId="47E50CCD" w:rsidR="005D1B83" w:rsidRPr="005D1B83" w:rsidRDefault="005D1B83" w:rsidP="0072737E">
            <w:pPr>
              <w:pStyle w:val="Geenafstand"/>
              <w:rPr>
                <w:rFonts w:asciiTheme="minorHAnsi" w:eastAsia="Calibri" w:hAnsiTheme="minorHAnsi" w:cstheme="minorHAnsi"/>
                <w:sz w:val="18"/>
                <w:szCs w:val="18"/>
              </w:rPr>
            </w:pPr>
            <w:r w:rsidRPr="005D1B83">
              <w:rPr>
                <w:rFonts w:asciiTheme="minorHAnsi" w:eastAsia="Calibri" w:hAnsiTheme="minorHAnsi" w:cstheme="minorHAnsi"/>
                <w:b/>
                <w:sz w:val="20"/>
                <w:szCs w:val="20"/>
              </w:rPr>
              <w:t>Sterk aanbevolen werkvormen</w:t>
            </w:r>
          </w:p>
        </w:tc>
      </w:tr>
      <w:tr w:rsidR="005D1B83" w:rsidRPr="00431BB3" w14:paraId="12B8995F" w14:textId="77777777" w:rsidTr="00431BB3">
        <w:trPr>
          <w:trHeight w:val="343"/>
        </w:trPr>
        <w:tc>
          <w:tcPr>
            <w:tcW w:w="1838" w:type="dxa"/>
            <w:tcBorders>
              <w:left w:val="nil"/>
            </w:tcBorders>
            <w:vAlign w:val="center"/>
          </w:tcPr>
          <w:p w14:paraId="350B730F" w14:textId="11FF84A5" w:rsidR="005D1B83" w:rsidRPr="005D1B83" w:rsidRDefault="005D1B83" w:rsidP="005D1B83">
            <w:pPr>
              <w:pStyle w:val="Hoofdtekst"/>
              <w:widowControl w:val="0"/>
              <w:spacing w:line="240" w:lineRule="auto"/>
              <w:rPr>
                <w:rFonts w:asciiTheme="minorHAnsi" w:eastAsia="Calibri" w:hAnsiTheme="minorHAnsi" w:cstheme="minorHAnsi"/>
                <w:iCs/>
                <w:sz w:val="20"/>
                <w:szCs w:val="20"/>
              </w:rPr>
            </w:pPr>
            <w:r w:rsidRPr="005D1B83">
              <w:rPr>
                <w:rFonts w:asciiTheme="minorHAnsi" w:eastAsia="Calibri" w:hAnsiTheme="minorHAnsi" w:cstheme="minorHAnsi"/>
                <w:sz w:val="20"/>
                <w:szCs w:val="20"/>
              </w:rPr>
              <w:t>Formeel onderwijs</w:t>
            </w:r>
          </w:p>
        </w:tc>
        <w:tc>
          <w:tcPr>
            <w:tcW w:w="7513" w:type="dxa"/>
            <w:tcBorders>
              <w:right w:val="nil"/>
            </w:tcBorders>
            <w:vAlign w:val="center"/>
          </w:tcPr>
          <w:p w14:paraId="1349D68D" w14:textId="5EED8C34" w:rsidR="005D1B83" w:rsidRPr="00431BB3" w:rsidRDefault="005D1B83" w:rsidP="00431BB3">
            <w:pPr>
              <w:pStyle w:val="Geenafstand"/>
              <w:rPr>
                <w:rFonts w:asciiTheme="minorHAnsi" w:eastAsia="Calibri" w:hAnsiTheme="minorHAnsi" w:cstheme="minorHAnsi"/>
                <w:sz w:val="18"/>
                <w:szCs w:val="18"/>
              </w:rPr>
            </w:pPr>
            <w:proofErr w:type="gramStart"/>
            <w:r w:rsidRPr="005D1B83">
              <w:rPr>
                <w:rFonts w:asciiTheme="minorHAnsi" w:eastAsia="Calibri" w:hAnsiTheme="minorHAnsi" w:cstheme="minorHAnsi"/>
                <w:sz w:val="18"/>
                <w:szCs w:val="18"/>
              </w:rPr>
              <w:t>Onderwijs ondersteunend</w:t>
            </w:r>
            <w:proofErr w:type="gramEnd"/>
            <w:r w:rsidRPr="005D1B83">
              <w:rPr>
                <w:rFonts w:asciiTheme="minorHAnsi" w:eastAsia="Calibri" w:hAnsiTheme="minorHAnsi" w:cstheme="minorHAnsi"/>
                <w:sz w:val="18"/>
                <w:szCs w:val="18"/>
              </w:rPr>
              <w:t xml:space="preserve"> aan de onderwerpen binnen dit thema. Denk hierbij specifiek aan bijvoorbeeld </w:t>
            </w:r>
            <w:r w:rsidRPr="005D1B83">
              <w:rPr>
                <w:rFonts w:asciiTheme="minorHAnsi" w:eastAsia="Calibri" w:hAnsiTheme="minorHAnsi" w:cstheme="minorHAnsi"/>
                <w:sz w:val="18"/>
                <w:szCs w:val="18"/>
              </w:rPr>
              <w:t>Cursus onderwijsvaardigheden</w:t>
            </w:r>
            <w:r w:rsidRPr="005D1B83">
              <w:rPr>
                <w:rFonts w:asciiTheme="minorHAnsi" w:eastAsia="Calibri" w:hAnsiTheme="minorHAnsi" w:cstheme="minorHAnsi"/>
                <w:i/>
                <w:sz w:val="18"/>
                <w:szCs w:val="18"/>
              </w:rPr>
              <w:t xml:space="preserve"> (Coach de Co, </w:t>
            </w:r>
            <w:proofErr w:type="spellStart"/>
            <w:r w:rsidRPr="005D1B83">
              <w:rPr>
                <w:rFonts w:asciiTheme="minorHAnsi" w:eastAsia="Calibri" w:hAnsiTheme="minorHAnsi" w:cstheme="minorHAnsi"/>
                <w:i/>
                <w:sz w:val="18"/>
                <w:szCs w:val="18"/>
              </w:rPr>
              <w:t>Teach</w:t>
            </w:r>
            <w:proofErr w:type="spellEnd"/>
            <w:r w:rsidRPr="005D1B83">
              <w:rPr>
                <w:rFonts w:asciiTheme="minorHAnsi" w:eastAsia="Calibri" w:hAnsiTheme="minorHAnsi" w:cstheme="minorHAnsi"/>
                <w:i/>
                <w:sz w:val="18"/>
                <w:szCs w:val="18"/>
              </w:rPr>
              <w:t xml:space="preserve"> de Teacher, De </w:t>
            </w:r>
            <w:proofErr w:type="spellStart"/>
            <w:r w:rsidRPr="005D1B83">
              <w:rPr>
                <w:rFonts w:asciiTheme="minorHAnsi" w:eastAsia="Calibri" w:hAnsiTheme="minorHAnsi" w:cstheme="minorHAnsi"/>
                <w:i/>
                <w:sz w:val="18"/>
                <w:szCs w:val="18"/>
              </w:rPr>
              <w:t>aios</w:t>
            </w:r>
            <w:proofErr w:type="spellEnd"/>
            <w:r w:rsidRPr="005D1B83">
              <w:rPr>
                <w:rFonts w:asciiTheme="minorHAnsi" w:eastAsia="Calibri" w:hAnsiTheme="minorHAnsi" w:cstheme="minorHAnsi"/>
                <w:i/>
                <w:sz w:val="18"/>
                <w:szCs w:val="18"/>
              </w:rPr>
              <w:t xml:space="preserve"> als Docent, </w:t>
            </w:r>
            <w:proofErr w:type="spellStart"/>
            <w:r w:rsidRPr="005D1B83">
              <w:rPr>
                <w:rFonts w:asciiTheme="minorHAnsi" w:eastAsia="Calibri" w:hAnsiTheme="minorHAnsi" w:cstheme="minorHAnsi"/>
                <w:i/>
                <w:sz w:val="18"/>
                <w:szCs w:val="18"/>
              </w:rPr>
              <w:t>etc</w:t>
            </w:r>
            <w:proofErr w:type="spellEnd"/>
            <w:r w:rsidRPr="005D1B83">
              <w:rPr>
                <w:rFonts w:asciiTheme="minorHAnsi" w:eastAsia="Calibri" w:hAnsiTheme="minorHAnsi" w:cstheme="minorHAnsi"/>
                <w:i/>
                <w:sz w:val="18"/>
                <w:szCs w:val="18"/>
              </w:rPr>
              <w:t>)</w:t>
            </w:r>
            <w:r w:rsidR="00431BB3">
              <w:rPr>
                <w:rFonts w:asciiTheme="minorHAnsi" w:eastAsia="Calibri" w:hAnsiTheme="minorHAnsi" w:cstheme="minorHAnsi"/>
                <w:i/>
                <w:sz w:val="18"/>
                <w:szCs w:val="18"/>
              </w:rPr>
              <w:t xml:space="preserve"> </w:t>
            </w:r>
            <w:r w:rsidR="00431BB3">
              <w:rPr>
                <w:rFonts w:asciiTheme="minorHAnsi" w:eastAsia="Calibri" w:hAnsiTheme="minorHAnsi" w:cstheme="minorHAnsi"/>
                <w:sz w:val="18"/>
                <w:szCs w:val="18"/>
              </w:rPr>
              <w:t>en een c</w:t>
            </w:r>
            <w:r w:rsidRPr="00431BB3">
              <w:rPr>
                <w:rFonts w:asciiTheme="minorHAnsi" w:eastAsia="Calibri" w:hAnsiTheme="minorHAnsi" w:cstheme="minorHAnsi"/>
                <w:sz w:val="18"/>
                <w:szCs w:val="18"/>
              </w:rPr>
              <w:t xml:space="preserve">ursus </w:t>
            </w:r>
            <w:proofErr w:type="spellStart"/>
            <w:r w:rsidRPr="00431BB3">
              <w:rPr>
                <w:rFonts w:asciiTheme="minorHAnsi" w:eastAsia="Calibri" w:hAnsiTheme="minorHAnsi" w:cstheme="minorHAnsi"/>
                <w:sz w:val="18"/>
                <w:szCs w:val="18"/>
              </w:rPr>
              <w:t>Evidence-based</w:t>
            </w:r>
            <w:proofErr w:type="spellEnd"/>
            <w:r w:rsidRPr="00431BB3">
              <w:rPr>
                <w:rFonts w:asciiTheme="minorHAnsi" w:eastAsia="Calibri" w:hAnsiTheme="minorHAnsi" w:cstheme="minorHAnsi"/>
                <w:sz w:val="18"/>
                <w:szCs w:val="18"/>
              </w:rPr>
              <w:t xml:space="preserve"> </w:t>
            </w:r>
            <w:proofErr w:type="spellStart"/>
            <w:r w:rsidRPr="00431BB3">
              <w:rPr>
                <w:rFonts w:asciiTheme="minorHAnsi" w:eastAsia="Calibri" w:hAnsiTheme="minorHAnsi" w:cstheme="minorHAnsi"/>
                <w:sz w:val="18"/>
                <w:szCs w:val="18"/>
              </w:rPr>
              <w:t>medicine</w:t>
            </w:r>
            <w:proofErr w:type="spellEnd"/>
            <w:r w:rsidR="00431BB3" w:rsidRPr="00431BB3">
              <w:rPr>
                <w:rFonts w:asciiTheme="minorHAnsi" w:eastAsia="Calibri" w:hAnsiTheme="minorHAnsi" w:cstheme="minorHAnsi"/>
                <w:sz w:val="18"/>
                <w:szCs w:val="18"/>
              </w:rPr>
              <w:t>.</w:t>
            </w:r>
          </w:p>
        </w:tc>
      </w:tr>
      <w:tr w:rsidR="005D1B83" w:rsidRPr="00431BB3" w14:paraId="5974D324" w14:textId="77777777" w:rsidTr="00431BB3">
        <w:trPr>
          <w:trHeight w:val="343"/>
        </w:trPr>
        <w:tc>
          <w:tcPr>
            <w:tcW w:w="1838" w:type="dxa"/>
            <w:tcBorders>
              <w:left w:val="nil"/>
            </w:tcBorders>
            <w:vAlign w:val="center"/>
          </w:tcPr>
          <w:p w14:paraId="0B13CD5E" w14:textId="77777777" w:rsidR="005D1B83" w:rsidRDefault="00431BB3" w:rsidP="0072737E">
            <w:pPr>
              <w:pStyle w:val="Hoofdtekst"/>
              <w:widowControl w:val="0"/>
              <w:spacing w:line="240" w:lineRule="auto"/>
              <w:rPr>
                <w:rFonts w:asciiTheme="minorHAnsi" w:eastAsia="Calibri" w:hAnsiTheme="minorHAnsi" w:cstheme="minorHAnsi"/>
                <w:iCs/>
                <w:sz w:val="20"/>
                <w:szCs w:val="20"/>
                <w:lang w:val="nl"/>
              </w:rPr>
            </w:pPr>
            <w:r w:rsidRPr="00431BB3">
              <w:rPr>
                <w:rFonts w:asciiTheme="minorHAnsi" w:eastAsia="Calibri" w:hAnsiTheme="minorHAnsi" w:cstheme="minorHAnsi"/>
                <w:iCs/>
                <w:sz w:val="20"/>
                <w:szCs w:val="20"/>
                <w:lang w:val="nl"/>
              </w:rPr>
              <w:t>PICO - CAT</w:t>
            </w:r>
          </w:p>
          <w:p w14:paraId="4EE08330" w14:textId="7E46605C" w:rsidR="00431BB3" w:rsidRPr="00431BB3" w:rsidRDefault="00431BB3" w:rsidP="0072737E">
            <w:pPr>
              <w:pStyle w:val="Hoofdtekst"/>
              <w:widowControl w:val="0"/>
              <w:spacing w:line="240" w:lineRule="auto"/>
              <w:rPr>
                <w:rFonts w:asciiTheme="minorHAnsi" w:eastAsia="Calibri" w:hAnsiTheme="minorHAnsi" w:cstheme="minorHAnsi"/>
                <w:iCs/>
                <w:sz w:val="20"/>
                <w:szCs w:val="20"/>
              </w:rPr>
            </w:pPr>
            <w:r>
              <w:rPr>
                <w:rFonts w:asciiTheme="minorHAnsi" w:eastAsia="Calibri" w:hAnsiTheme="minorHAnsi" w:cstheme="minorHAnsi"/>
                <w:iCs/>
                <w:sz w:val="20"/>
                <w:szCs w:val="20"/>
              </w:rPr>
              <w:t>Literatuur-/</w:t>
            </w:r>
            <w:proofErr w:type="spellStart"/>
            <w:r>
              <w:rPr>
                <w:rFonts w:asciiTheme="minorHAnsi" w:eastAsia="Calibri" w:hAnsiTheme="minorHAnsi" w:cstheme="minorHAnsi"/>
                <w:iCs/>
                <w:sz w:val="20"/>
                <w:szCs w:val="20"/>
              </w:rPr>
              <w:t>wetenschaps</w:t>
            </w:r>
            <w:proofErr w:type="spellEnd"/>
            <w:r>
              <w:rPr>
                <w:rFonts w:asciiTheme="minorHAnsi" w:eastAsia="Calibri" w:hAnsiTheme="minorHAnsi" w:cstheme="minorHAnsi"/>
                <w:iCs/>
                <w:sz w:val="20"/>
                <w:szCs w:val="20"/>
              </w:rPr>
              <w:t xml:space="preserve"> bespreking</w:t>
            </w:r>
          </w:p>
        </w:tc>
        <w:tc>
          <w:tcPr>
            <w:tcW w:w="7513" w:type="dxa"/>
            <w:tcBorders>
              <w:right w:val="nil"/>
            </w:tcBorders>
            <w:vAlign w:val="center"/>
          </w:tcPr>
          <w:p w14:paraId="1615B2B0" w14:textId="2DEC8FFB" w:rsidR="005D1B83" w:rsidRPr="00431BB3" w:rsidRDefault="00431BB3" w:rsidP="00431BB3">
            <w:pPr>
              <w:pStyle w:val="Geenafstand"/>
              <w:rPr>
                <w:rFonts w:asciiTheme="minorHAnsi" w:eastAsia="Calibri" w:hAnsiTheme="minorHAnsi" w:cstheme="minorHAnsi"/>
                <w:sz w:val="18"/>
                <w:szCs w:val="18"/>
              </w:rPr>
            </w:pPr>
            <w:r>
              <w:rPr>
                <w:rFonts w:asciiTheme="minorHAnsi" w:eastAsia="Calibri" w:hAnsiTheme="minorHAnsi" w:cstheme="minorHAnsi"/>
                <w:sz w:val="18"/>
                <w:szCs w:val="18"/>
              </w:rPr>
              <w:t>Richt per opleidingsinstelling een cyclus in van o</w:t>
            </w:r>
            <w:r w:rsidRPr="00431BB3">
              <w:rPr>
                <w:rFonts w:asciiTheme="minorHAnsi" w:eastAsia="Calibri" w:hAnsiTheme="minorHAnsi" w:cstheme="minorHAnsi"/>
                <w:sz w:val="18"/>
                <w:szCs w:val="18"/>
              </w:rPr>
              <w:t xml:space="preserve">nderwijs </w:t>
            </w:r>
            <w:r>
              <w:rPr>
                <w:rFonts w:asciiTheme="minorHAnsi" w:eastAsia="Calibri" w:hAnsiTheme="minorHAnsi" w:cstheme="minorHAnsi"/>
                <w:sz w:val="18"/>
                <w:szCs w:val="18"/>
              </w:rPr>
              <w:t xml:space="preserve">waar </w:t>
            </w:r>
            <w:proofErr w:type="spellStart"/>
            <w:r>
              <w:rPr>
                <w:rFonts w:asciiTheme="minorHAnsi" w:eastAsia="Calibri" w:hAnsiTheme="minorHAnsi" w:cstheme="minorHAnsi"/>
                <w:sz w:val="18"/>
                <w:szCs w:val="18"/>
              </w:rPr>
              <w:t>aios</w:t>
            </w:r>
            <w:proofErr w:type="spellEnd"/>
            <w:r>
              <w:rPr>
                <w:rFonts w:asciiTheme="minorHAnsi" w:eastAsia="Calibri" w:hAnsiTheme="minorHAnsi" w:cstheme="minorHAnsi"/>
                <w:sz w:val="18"/>
                <w:szCs w:val="18"/>
              </w:rPr>
              <w:t xml:space="preserve"> op basis van wetenschappelijke inzichten onderwijs verzorgen voor </w:t>
            </w:r>
            <w:r w:rsidRPr="00431BB3">
              <w:rPr>
                <w:rFonts w:asciiTheme="minorHAnsi" w:eastAsia="Calibri" w:hAnsiTheme="minorHAnsi" w:cstheme="minorHAnsi"/>
                <w:sz w:val="18"/>
                <w:szCs w:val="18"/>
              </w:rPr>
              <w:t>coassistenten en collega zorgverleners</w:t>
            </w:r>
            <w:r>
              <w:rPr>
                <w:rFonts w:asciiTheme="minorHAnsi" w:eastAsia="Calibri" w:hAnsiTheme="minorHAnsi" w:cstheme="minorHAnsi"/>
                <w:sz w:val="18"/>
                <w:szCs w:val="18"/>
              </w:rPr>
              <w:t>.</w:t>
            </w:r>
          </w:p>
        </w:tc>
      </w:tr>
      <w:tr w:rsidR="00431BB3" w:rsidRPr="00431BB3" w14:paraId="03B35CE6" w14:textId="77777777" w:rsidTr="00431BB3">
        <w:trPr>
          <w:trHeight w:val="609"/>
        </w:trPr>
        <w:tc>
          <w:tcPr>
            <w:tcW w:w="9351" w:type="dxa"/>
            <w:gridSpan w:val="2"/>
            <w:tcBorders>
              <w:left w:val="nil"/>
              <w:right w:val="nil"/>
            </w:tcBorders>
            <w:vAlign w:val="bottom"/>
          </w:tcPr>
          <w:p w14:paraId="754F711D" w14:textId="2B27C05C" w:rsidR="00431BB3" w:rsidRPr="00431BB3" w:rsidRDefault="00431BB3" w:rsidP="00431BB3">
            <w:pPr>
              <w:pStyle w:val="Geenafstand"/>
              <w:rPr>
                <w:rFonts w:asciiTheme="minorHAnsi" w:eastAsia="Calibri" w:hAnsiTheme="minorHAnsi" w:cstheme="minorHAnsi"/>
                <w:sz w:val="18"/>
                <w:szCs w:val="18"/>
              </w:rPr>
            </w:pPr>
            <w:r w:rsidRPr="003C6592">
              <w:rPr>
                <w:rFonts w:ascii="Calibri" w:eastAsia="Calibri" w:hAnsi="Calibri" w:cs="Calibri"/>
                <w:b/>
                <w:sz w:val="20"/>
                <w:szCs w:val="20"/>
              </w:rPr>
              <w:t>Optionele werkvormen</w:t>
            </w:r>
          </w:p>
        </w:tc>
      </w:tr>
      <w:tr w:rsidR="00431BB3" w:rsidRPr="00431BB3" w14:paraId="300A5242" w14:textId="77777777" w:rsidTr="00431BB3">
        <w:trPr>
          <w:trHeight w:val="343"/>
        </w:trPr>
        <w:tc>
          <w:tcPr>
            <w:tcW w:w="9351" w:type="dxa"/>
            <w:gridSpan w:val="2"/>
            <w:tcBorders>
              <w:left w:val="nil"/>
              <w:right w:val="nil"/>
            </w:tcBorders>
          </w:tcPr>
          <w:p w14:paraId="745D080A" w14:textId="588C1B29" w:rsidR="00431BB3" w:rsidRPr="00431BB3" w:rsidRDefault="00431BB3" w:rsidP="00431BB3">
            <w:pPr>
              <w:pStyle w:val="Hoofdtekst"/>
              <w:widowControl w:val="0"/>
              <w:spacing w:line="240" w:lineRule="auto"/>
              <w:rPr>
                <w:rFonts w:asciiTheme="minorHAnsi" w:eastAsia="Calibri" w:hAnsiTheme="minorHAnsi" w:cstheme="minorHAnsi"/>
                <w:sz w:val="18"/>
                <w:szCs w:val="18"/>
              </w:rPr>
            </w:pPr>
            <w:r w:rsidRPr="00431BB3">
              <w:rPr>
                <w:rFonts w:ascii="Calibri" w:eastAsia="Calibri" w:hAnsi="Calibri" w:cs="Calibri"/>
                <w:sz w:val="18"/>
                <w:szCs w:val="18"/>
              </w:rPr>
              <w:t>Deelname aan cursus verandermanagement</w:t>
            </w:r>
            <w:r>
              <w:rPr>
                <w:rFonts w:ascii="Calibri" w:eastAsia="Calibri" w:hAnsi="Calibri" w:cs="Calibri"/>
                <w:sz w:val="18"/>
                <w:szCs w:val="18"/>
              </w:rPr>
              <w:t xml:space="preserve">; </w:t>
            </w:r>
            <w:r w:rsidRPr="00431BB3">
              <w:rPr>
                <w:rFonts w:ascii="Calibri" w:eastAsia="Calibri" w:hAnsi="Calibri" w:cs="Calibri"/>
                <w:sz w:val="18"/>
                <w:szCs w:val="18"/>
              </w:rPr>
              <w:t>Opzetten veranderproject binnen afdeling/ziekenhuis</w:t>
            </w:r>
            <w:r>
              <w:rPr>
                <w:rFonts w:ascii="Calibri" w:eastAsia="Calibri" w:hAnsi="Calibri" w:cs="Calibri"/>
                <w:sz w:val="18"/>
                <w:szCs w:val="18"/>
              </w:rPr>
              <w:t xml:space="preserve">; </w:t>
            </w:r>
            <w:r w:rsidRPr="00431BB3">
              <w:rPr>
                <w:rFonts w:ascii="Calibri" w:eastAsia="Calibri" w:hAnsi="Calibri" w:cs="Calibri"/>
                <w:sz w:val="18"/>
                <w:szCs w:val="18"/>
              </w:rPr>
              <w:t>Betrokkenheid bij innovatieproject</w:t>
            </w:r>
            <w:r>
              <w:rPr>
                <w:rFonts w:ascii="Calibri" w:eastAsia="Calibri" w:hAnsi="Calibri" w:cs="Calibri"/>
                <w:sz w:val="18"/>
                <w:szCs w:val="18"/>
              </w:rPr>
              <w:t xml:space="preserve">; </w:t>
            </w:r>
            <w:r w:rsidRPr="00431BB3">
              <w:rPr>
                <w:rFonts w:ascii="Calibri" w:eastAsia="Calibri" w:hAnsi="Calibri" w:cs="Calibri"/>
                <w:sz w:val="18"/>
                <w:szCs w:val="18"/>
              </w:rPr>
              <w:t>Refereeravonden binnen het netwerk</w:t>
            </w:r>
            <w:r>
              <w:rPr>
                <w:rFonts w:ascii="Calibri" w:eastAsia="Calibri" w:hAnsi="Calibri" w:cs="Calibri"/>
                <w:sz w:val="18"/>
                <w:szCs w:val="18"/>
              </w:rPr>
              <w:t>;</w:t>
            </w:r>
            <w:r w:rsidRPr="00431BB3">
              <w:rPr>
                <w:rFonts w:ascii="Calibri" w:eastAsia="Calibri" w:hAnsi="Calibri" w:cs="Calibri"/>
                <w:sz w:val="18"/>
                <w:szCs w:val="18"/>
              </w:rPr>
              <w:t xml:space="preserve"> Journal</w:t>
            </w:r>
            <w:r>
              <w:rPr>
                <w:rFonts w:ascii="Calibri" w:eastAsia="Calibri" w:hAnsi="Calibri" w:cs="Calibri"/>
                <w:sz w:val="18"/>
                <w:szCs w:val="18"/>
              </w:rPr>
              <w:t xml:space="preserve"> </w:t>
            </w:r>
            <w:r w:rsidRPr="00431BB3">
              <w:rPr>
                <w:rFonts w:ascii="Calibri" w:eastAsia="Calibri" w:hAnsi="Calibri" w:cs="Calibri"/>
                <w:sz w:val="18"/>
                <w:szCs w:val="18"/>
              </w:rPr>
              <w:t>club</w:t>
            </w:r>
            <w:r>
              <w:rPr>
                <w:rFonts w:ascii="Calibri" w:eastAsia="Calibri" w:hAnsi="Calibri" w:cs="Calibri"/>
                <w:sz w:val="18"/>
                <w:szCs w:val="18"/>
              </w:rPr>
              <w:t>.</w:t>
            </w:r>
          </w:p>
        </w:tc>
      </w:tr>
    </w:tbl>
    <w:p w14:paraId="72AA8BA0" w14:textId="77777777" w:rsidR="00065128" w:rsidRPr="00431BB3" w:rsidRDefault="00065128" w:rsidP="00065128">
      <w:pPr>
        <w:pStyle w:val="Hoofdtekst"/>
        <w:widowControl w:val="0"/>
        <w:spacing w:line="240" w:lineRule="auto"/>
        <w:rPr>
          <w:rFonts w:ascii="Calibri" w:eastAsia="Calibri" w:hAnsi="Calibri" w:cs="Calibri"/>
          <w:sz w:val="20"/>
          <w:szCs w:val="20"/>
        </w:rPr>
      </w:pPr>
    </w:p>
    <w:sectPr w:rsidR="00065128" w:rsidRPr="00431BB3" w:rsidSect="00B8077A">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599C" w16cex:dateUtc="2021-01-12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D46F" w14:textId="77777777" w:rsidR="008F7F0E" w:rsidRDefault="008F7F0E" w:rsidP="004F3F83">
      <w:r>
        <w:separator/>
      </w:r>
    </w:p>
  </w:endnote>
  <w:endnote w:type="continuationSeparator" w:id="0">
    <w:p w14:paraId="41D1131A" w14:textId="77777777" w:rsidR="008F7F0E" w:rsidRDefault="008F7F0E" w:rsidP="004F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8753570"/>
      <w:docPartObj>
        <w:docPartGallery w:val="Page Numbers (Bottom of Page)"/>
        <w:docPartUnique/>
      </w:docPartObj>
    </w:sdtPr>
    <w:sdtContent>
      <w:p w14:paraId="3FC27E9F" w14:textId="77777777" w:rsidR="00992A97" w:rsidRDefault="00992A97" w:rsidP="0072737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807CF8" w14:textId="77777777" w:rsidR="00992A97" w:rsidRDefault="00992A97" w:rsidP="004F3F8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13172166"/>
      <w:docPartObj>
        <w:docPartGallery w:val="Page Numbers (Bottom of Page)"/>
        <w:docPartUnique/>
      </w:docPartObj>
    </w:sdtPr>
    <w:sdtEndPr>
      <w:rPr>
        <w:rStyle w:val="Paginanummer"/>
        <w:rFonts w:asciiTheme="minorHAnsi" w:hAnsiTheme="minorHAnsi" w:cstheme="minorHAnsi"/>
        <w:sz w:val="20"/>
        <w:szCs w:val="20"/>
      </w:rPr>
    </w:sdtEndPr>
    <w:sdtContent>
      <w:p w14:paraId="254FB71F" w14:textId="77777777" w:rsidR="00992A97" w:rsidRPr="004F3F83" w:rsidRDefault="00992A97" w:rsidP="0072737E">
        <w:pPr>
          <w:pStyle w:val="Voettekst"/>
          <w:framePr w:wrap="none" w:vAnchor="text" w:hAnchor="margin" w:xAlign="right" w:y="1"/>
          <w:rPr>
            <w:rStyle w:val="Paginanummer"/>
            <w:rFonts w:asciiTheme="minorHAnsi" w:hAnsiTheme="minorHAnsi" w:cstheme="minorHAnsi"/>
            <w:sz w:val="20"/>
            <w:szCs w:val="20"/>
          </w:rPr>
        </w:pPr>
        <w:r w:rsidRPr="004F3F83">
          <w:rPr>
            <w:rStyle w:val="Paginanummer"/>
            <w:rFonts w:asciiTheme="minorHAnsi" w:hAnsiTheme="minorHAnsi" w:cstheme="minorHAnsi"/>
            <w:sz w:val="20"/>
            <w:szCs w:val="20"/>
          </w:rPr>
          <w:fldChar w:fldCharType="begin"/>
        </w:r>
        <w:r w:rsidRPr="004F3F83">
          <w:rPr>
            <w:rStyle w:val="Paginanummer"/>
            <w:rFonts w:asciiTheme="minorHAnsi" w:hAnsiTheme="minorHAnsi" w:cstheme="minorHAnsi"/>
            <w:sz w:val="20"/>
            <w:szCs w:val="20"/>
          </w:rPr>
          <w:instrText xml:space="preserve"> PAGE </w:instrText>
        </w:r>
        <w:r w:rsidRPr="004F3F83">
          <w:rPr>
            <w:rStyle w:val="Paginanummer"/>
            <w:rFonts w:asciiTheme="minorHAnsi" w:hAnsiTheme="minorHAnsi" w:cstheme="minorHAnsi"/>
            <w:sz w:val="20"/>
            <w:szCs w:val="20"/>
          </w:rPr>
          <w:fldChar w:fldCharType="separate"/>
        </w:r>
        <w:r w:rsidRPr="004F3F83">
          <w:rPr>
            <w:rStyle w:val="Paginanummer"/>
            <w:rFonts w:asciiTheme="minorHAnsi" w:hAnsiTheme="minorHAnsi" w:cstheme="minorHAnsi"/>
            <w:noProof/>
            <w:sz w:val="20"/>
            <w:szCs w:val="20"/>
          </w:rPr>
          <w:t>1</w:t>
        </w:r>
        <w:r w:rsidRPr="004F3F83">
          <w:rPr>
            <w:rStyle w:val="Paginanummer"/>
            <w:rFonts w:asciiTheme="minorHAnsi" w:hAnsiTheme="minorHAnsi" w:cstheme="minorHAnsi"/>
            <w:sz w:val="20"/>
            <w:szCs w:val="20"/>
          </w:rPr>
          <w:fldChar w:fldCharType="end"/>
        </w:r>
      </w:p>
    </w:sdtContent>
  </w:sdt>
  <w:p w14:paraId="7E30F6F3" w14:textId="77777777" w:rsidR="00992A97" w:rsidRDefault="00992A97" w:rsidP="004F3F8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45E0" w14:textId="77777777" w:rsidR="008F7F0E" w:rsidRDefault="008F7F0E" w:rsidP="004F3F83">
      <w:r>
        <w:separator/>
      </w:r>
    </w:p>
  </w:footnote>
  <w:footnote w:type="continuationSeparator" w:id="0">
    <w:p w14:paraId="5AEB4C47" w14:textId="77777777" w:rsidR="008F7F0E" w:rsidRDefault="008F7F0E" w:rsidP="004F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109A" w14:textId="57B645A8" w:rsidR="00992A97" w:rsidRPr="004F3F83" w:rsidRDefault="00992A97">
    <w:pPr>
      <w:pStyle w:val="Koptekst"/>
      <w:rPr>
        <w:rFonts w:asciiTheme="minorHAnsi" w:hAnsiTheme="minorHAnsi" w:cstheme="minorHAnsi"/>
        <w:sz w:val="20"/>
        <w:szCs w:val="20"/>
      </w:rPr>
    </w:pPr>
    <w:r>
      <w:rPr>
        <w:rFonts w:asciiTheme="minorHAnsi" w:hAnsiTheme="minorHAnsi" w:cstheme="minorHAnsi"/>
        <w:sz w:val="20"/>
        <w:szCs w:val="20"/>
      </w:rPr>
      <w:t>LOGO Bijlage</w:t>
    </w:r>
    <w:r>
      <w:rPr>
        <w:rFonts w:asciiTheme="minorHAnsi" w:hAnsiTheme="minorHAnsi" w:cstheme="minorHAnsi"/>
        <w:sz w:val="20"/>
        <w:szCs w:val="20"/>
      </w:rPr>
      <w:tab/>
      <w:t>DRAFT – 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CBC"/>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36ED1"/>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B56DE3"/>
    <w:multiLevelType w:val="hybridMultilevel"/>
    <w:tmpl w:val="C56EB8BA"/>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93EDF"/>
    <w:multiLevelType w:val="hybridMultilevel"/>
    <w:tmpl w:val="85989A40"/>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592CF9"/>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642D2E"/>
    <w:multiLevelType w:val="multilevel"/>
    <w:tmpl w:val="FA042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A3069"/>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4B4889"/>
    <w:multiLevelType w:val="hybridMultilevel"/>
    <w:tmpl w:val="CE7E4984"/>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0E3C73"/>
    <w:multiLevelType w:val="multilevel"/>
    <w:tmpl w:val="1EAE4D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6AA23DC"/>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33313C"/>
    <w:multiLevelType w:val="hybridMultilevel"/>
    <w:tmpl w:val="9CD66006"/>
    <w:lvl w:ilvl="0" w:tplc="C688E92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CC4734"/>
    <w:multiLevelType w:val="hybridMultilevel"/>
    <w:tmpl w:val="CEB0B0E6"/>
    <w:lvl w:ilvl="0" w:tplc="EA86967E">
      <w:start w:val="1"/>
      <w:numFmt w:val="bullet"/>
      <w:lvlText w:val="-"/>
      <w:lvlJc w:val="left"/>
      <w:pPr>
        <w:ind w:left="5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82568">
      <w:start w:val="1"/>
      <w:numFmt w:val="bullet"/>
      <w:lvlText w:val="-"/>
      <w:lvlJc w:val="left"/>
      <w:pPr>
        <w:ind w:left="13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BE0E">
      <w:start w:val="1"/>
      <w:numFmt w:val="bullet"/>
      <w:lvlText w:val="-"/>
      <w:lvlJc w:val="left"/>
      <w:pPr>
        <w:ind w:left="20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07FA">
      <w:start w:val="1"/>
      <w:numFmt w:val="bullet"/>
      <w:lvlText w:val="-"/>
      <w:lvlJc w:val="left"/>
      <w:pPr>
        <w:ind w:left="27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9095F6">
      <w:start w:val="1"/>
      <w:numFmt w:val="bullet"/>
      <w:lvlText w:val="-"/>
      <w:lvlJc w:val="left"/>
      <w:pPr>
        <w:ind w:left="34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AF16A">
      <w:start w:val="1"/>
      <w:numFmt w:val="bullet"/>
      <w:lvlText w:val="-"/>
      <w:lvlJc w:val="left"/>
      <w:pPr>
        <w:ind w:left="41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E0444C">
      <w:start w:val="1"/>
      <w:numFmt w:val="bullet"/>
      <w:lvlText w:val="-"/>
      <w:lvlJc w:val="left"/>
      <w:pPr>
        <w:ind w:left="49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32DC40">
      <w:start w:val="1"/>
      <w:numFmt w:val="bullet"/>
      <w:lvlText w:val="-"/>
      <w:lvlJc w:val="left"/>
      <w:pPr>
        <w:ind w:left="56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503E5E">
      <w:start w:val="1"/>
      <w:numFmt w:val="bullet"/>
      <w:lvlText w:val="-"/>
      <w:lvlJc w:val="left"/>
      <w:pPr>
        <w:ind w:left="63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D41329"/>
    <w:multiLevelType w:val="hybridMultilevel"/>
    <w:tmpl w:val="A7D2A7C2"/>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304715"/>
    <w:multiLevelType w:val="hybridMultilevel"/>
    <w:tmpl w:val="80D29B2E"/>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EF6BC7"/>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E00B07"/>
    <w:multiLevelType w:val="hybridMultilevel"/>
    <w:tmpl w:val="58AC225A"/>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9E0CFA"/>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B952CC"/>
    <w:multiLevelType w:val="hybridMultilevel"/>
    <w:tmpl w:val="28D6F5F2"/>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5F3FF5"/>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8649F5"/>
    <w:multiLevelType w:val="hybridMultilevel"/>
    <w:tmpl w:val="BC128320"/>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A12D1D"/>
    <w:multiLevelType w:val="hybridMultilevel"/>
    <w:tmpl w:val="C12E82B4"/>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9707D5"/>
    <w:multiLevelType w:val="hybridMultilevel"/>
    <w:tmpl w:val="2E1A129E"/>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D26992"/>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39583A"/>
    <w:multiLevelType w:val="hybridMultilevel"/>
    <w:tmpl w:val="05F014B0"/>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F37810"/>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D722D4"/>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FC212F"/>
    <w:multiLevelType w:val="multilevel"/>
    <w:tmpl w:val="78527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1541DA"/>
    <w:multiLevelType w:val="hybridMultilevel"/>
    <w:tmpl w:val="2C1A2D3A"/>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4B94CF0"/>
    <w:multiLevelType w:val="hybridMultilevel"/>
    <w:tmpl w:val="C6E608F2"/>
    <w:lvl w:ilvl="0" w:tplc="88549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5467D1E"/>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277561"/>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9C7011"/>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EE2422"/>
    <w:multiLevelType w:val="hybridMultilevel"/>
    <w:tmpl w:val="CD501D70"/>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BA27344"/>
    <w:multiLevelType w:val="hybridMultilevel"/>
    <w:tmpl w:val="A77EFB1A"/>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3FA31514"/>
    <w:multiLevelType w:val="hybridMultilevel"/>
    <w:tmpl w:val="93DAAA3C"/>
    <w:lvl w:ilvl="0" w:tplc="2A9E49E8">
      <w:start w:val="1"/>
      <w:numFmt w:val="bullet"/>
      <w:lvlText w:val="-"/>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33A">
      <w:start w:val="1"/>
      <w:numFmt w:val="bullet"/>
      <w:lvlText w:val="-"/>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166762">
      <w:start w:val="1"/>
      <w:numFmt w:val="bullet"/>
      <w:lvlText w:val="-"/>
      <w:lvlJc w:val="left"/>
      <w:pPr>
        <w:ind w:left="20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BE9DEC">
      <w:start w:val="1"/>
      <w:numFmt w:val="bullet"/>
      <w:lvlText w:val="-"/>
      <w:lvlJc w:val="left"/>
      <w:pPr>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48180">
      <w:start w:val="1"/>
      <w:numFmt w:val="bullet"/>
      <w:lvlText w:val="-"/>
      <w:lvlJc w:val="left"/>
      <w:pPr>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4E6A">
      <w:start w:val="1"/>
      <w:numFmt w:val="bullet"/>
      <w:lvlText w:val="-"/>
      <w:lvlJc w:val="left"/>
      <w:pPr>
        <w:ind w:left="42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3C4A80">
      <w:start w:val="1"/>
      <w:numFmt w:val="bullet"/>
      <w:lvlText w:val="-"/>
      <w:lvlJc w:val="left"/>
      <w:pPr>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22A06">
      <w:start w:val="1"/>
      <w:numFmt w:val="bullet"/>
      <w:lvlText w:val="-"/>
      <w:lvlJc w:val="left"/>
      <w:pPr>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C7336">
      <w:start w:val="1"/>
      <w:numFmt w:val="bullet"/>
      <w:lvlText w:val="-"/>
      <w:lvlJc w:val="left"/>
      <w:pPr>
        <w:ind w:left="63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1936A6B"/>
    <w:multiLevelType w:val="hybridMultilevel"/>
    <w:tmpl w:val="FEDE2EFC"/>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2660F03"/>
    <w:multiLevelType w:val="hybridMultilevel"/>
    <w:tmpl w:val="0B7E38F4"/>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85B0F92"/>
    <w:multiLevelType w:val="hybridMultilevel"/>
    <w:tmpl w:val="0A00148A"/>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97550E7"/>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A4A4B7A"/>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706394"/>
    <w:multiLevelType w:val="hybridMultilevel"/>
    <w:tmpl w:val="5BD6BDE4"/>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B2D453F"/>
    <w:multiLevelType w:val="hybridMultilevel"/>
    <w:tmpl w:val="91226E58"/>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FF07ACA"/>
    <w:multiLevelType w:val="hybridMultilevel"/>
    <w:tmpl w:val="D2AA3AEC"/>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1A56C14"/>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2B36770"/>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40208C9"/>
    <w:multiLevelType w:val="hybridMultilevel"/>
    <w:tmpl w:val="6FF0B11A"/>
    <w:lvl w:ilvl="0" w:tplc="D88CFB64">
      <w:start w:val="1"/>
      <w:numFmt w:val="bullet"/>
      <w:lvlText w:val="-"/>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9ECC80">
      <w:start w:val="1"/>
      <w:numFmt w:val="bullet"/>
      <w:lvlText w:val="-"/>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47CDC">
      <w:start w:val="1"/>
      <w:numFmt w:val="bullet"/>
      <w:lvlText w:val="-"/>
      <w:lvlJc w:val="left"/>
      <w:pPr>
        <w:ind w:left="20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DE3EF6">
      <w:start w:val="1"/>
      <w:numFmt w:val="bullet"/>
      <w:lvlText w:val="-"/>
      <w:lvlJc w:val="left"/>
      <w:pPr>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E1D3E">
      <w:start w:val="1"/>
      <w:numFmt w:val="bullet"/>
      <w:lvlText w:val="-"/>
      <w:lvlJc w:val="left"/>
      <w:pPr>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6B8">
      <w:start w:val="1"/>
      <w:numFmt w:val="bullet"/>
      <w:lvlText w:val="-"/>
      <w:lvlJc w:val="left"/>
      <w:pPr>
        <w:ind w:left="42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0A922">
      <w:start w:val="1"/>
      <w:numFmt w:val="bullet"/>
      <w:lvlText w:val="-"/>
      <w:lvlJc w:val="left"/>
      <w:pPr>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9CEEE0">
      <w:start w:val="1"/>
      <w:numFmt w:val="bullet"/>
      <w:lvlText w:val="-"/>
      <w:lvlJc w:val="left"/>
      <w:pPr>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EA74C">
      <w:start w:val="1"/>
      <w:numFmt w:val="bullet"/>
      <w:lvlText w:val="-"/>
      <w:lvlJc w:val="left"/>
      <w:pPr>
        <w:ind w:left="63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4102CEA"/>
    <w:multiLevelType w:val="hybridMultilevel"/>
    <w:tmpl w:val="B59840BE"/>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6036B58"/>
    <w:multiLevelType w:val="hybridMultilevel"/>
    <w:tmpl w:val="75581F66"/>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9207219"/>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663B9"/>
    <w:multiLevelType w:val="hybridMultilevel"/>
    <w:tmpl w:val="1CDA5EC8"/>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B6F7DC9"/>
    <w:multiLevelType w:val="hybridMultilevel"/>
    <w:tmpl w:val="DD103988"/>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5DA83A24"/>
    <w:multiLevelType w:val="hybridMultilevel"/>
    <w:tmpl w:val="4B624E94"/>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F83612E"/>
    <w:multiLevelType w:val="hybridMultilevel"/>
    <w:tmpl w:val="FB3A79D8"/>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12A4CD7"/>
    <w:multiLevelType w:val="hybridMultilevel"/>
    <w:tmpl w:val="419671D6"/>
    <w:lvl w:ilvl="0" w:tplc="80F4AE8E">
      <w:start w:val="1"/>
      <w:numFmt w:val="bullet"/>
      <w:lvlText w:val="-"/>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DA5FC0">
      <w:start w:val="1"/>
      <w:numFmt w:val="bullet"/>
      <w:lvlText w:val="-"/>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26A6D6">
      <w:start w:val="1"/>
      <w:numFmt w:val="bullet"/>
      <w:lvlText w:val="-"/>
      <w:lvlJc w:val="left"/>
      <w:pPr>
        <w:ind w:left="20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613C6">
      <w:start w:val="1"/>
      <w:numFmt w:val="bullet"/>
      <w:lvlText w:val="-"/>
      <w:lvlJc w:val="left"/>
      <w:pPr>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E5FB2">
      <w:start w:val="1"/>
      <w:numFmt w:val="bullet"/>
      <w:lvlText w:val="-"/>
      <w:lvlJc w:val="left"/>
      <w:pPr>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04D628">
      <w:start w:val="1"/>
      <w:numFmt w:val="bullet"/>
      <w:lvlText w:val="-"/>
      <w:lvlJc w:val="left"/>
      <w:pPr>
        <w:ind w:left="42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26C46">
      <w:start w:val="1"/>
      <w:numFmt w:val="bullet"/>
      <w:lvlText w:val="-"/>
      <w:lvlJc w:val="left"/>
      <w:pPr>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FE80D6">
      <w:start w:val="1"/>
      <w:numFmt w:val="bullet"/>
      <w:lvlText w:val="-"/>
      <w:lvlJc w:val="left"/>
      <w:pPr>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47EFC">
      <w:start w:val="1"/>
      <w:numFmt w:val="bullet"/>
      <w:lvlText w:val="-"/>
      <w:lvlJc w:val="left"/>
      <w:pPr>
        <w:ind w:left="63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56F2ABE"/>
    <w:multiLevelType w:val="hybridMultilevel"/>
    <w:tmpl w:val="68EC7FF0"/>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687230F"/>
    <w:multiLevelType w:val="hybridMultilevel"/>
    <w:tmpl w:val="68B2CF50"/>
    <w:lvl w:ilvl="0" w:tplc="F136508C">
      <w:start w:val="6"/>
      <w:numFmt w:val="bullet"/>
      <w:lvlText w:val="-"/>
      <w:lvlJc w:val="left"/>
      <w:pPr>
        <w:ind w:left="360" w:hanging="360"/>
      </w:pPr>
      <w:rPr>
        <w:rFonts w:ascii="Cambria" w:eastAsia="Times New Roman" w:hAnsi="Cambri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67DD5D56"/>
    <w:multiLevelType w:val="hybridMultilevel"/>
    <w:tmpl w:val="F7CCDB3A"/>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BF60B4A"/>
    <w:multiLevelType w:val="hybridMultilevel"/>
    <w:tmpl w:val="89EA601E"/>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1C13E92"/>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F76530"/>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0B7921"/>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5382632"/>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6752577"/>
    <w:multiLevelType w:val="hybridMultilevel"/>
    <w:tmpl w:val="52A02090"/>
    <w:lvl w:ilvl="0" w:tplc="4C66613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7DD1A59"/>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978369A"/>
    <w:multiLevelType w:val="hybridMultilevel"/>
    <w:tmpl w:val="F7A64BF0"/>
    <w:lvl w:ilvl="0" w:tplc="E33E7E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A015912"/>
    <w:multiLevelType w:val="hybridMultilevel"/>
    <w:tmpl w:val="051EC582"/>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E194F2D"/>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ECF2475"/>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FCC0CAB"/>
    <w:multiLevelType w:val="multilevel"/>
    <w:tmpl w:val="1EAE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34"/>
  </w:num>
  <w:num w:numId="3">
    <w:abstractNumId w:val="11"/>
    <w:lvlOverride w:ilvl="0">
      <w:lvl w:ilvl="0" w:tplc="EA86967E">
        <w:start w:val="1"/>
        <w:numFmt w:val="bullet"/>
        <w:lvlText w:val="-"/>
        <w:lvlJc w:val="left"/>
        <w:pPr>
          <w:ind w:left="61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9D82568">
        <w:start w:val="1"/>
        <w:numFmt w:val="bullet"/>
        <w:lvlText w:val="-"/>
        <w:lvlJc w:val="left"/>
        <w:pPr>
          <w:ind w:left="133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1E4BE0E">
        <w:start w:val="1"/>
        <w:numFmt w:val="bullet"/>
        <w:lvlText w:val="-"/>
        <w:lvlJc w:val="left"/>
        <w:pPr>
          <w:ind w:left="205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66A07FA">
        <w:start w:val="1"/>
        <w:numFmt w:val="bullet"/>
        <w:lvlText w:val="-"/>
        <w:lvlJc w:val="left"/>
        <w:pPr>
          <w:ind w:left="277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C9095F6">
        <w:start w:val="1"/>
        <w:numFmt w:val="bullet"/>
        <w:lvlText w:val="-"/>
        <w:lvlJc w:val="left"/>
        <w:pPr>
          <w:ind w:left="349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4AAF16A">
        <w:start w:val="1"/>
        <w:numFmt w:val="bullet"/>
        <w:lvlText w:val="-"/>
        <w:lvlJc w:val="left"/>
        <w:pPr>
          <w:ind w:left="421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DE0444C">
        <w:start w:val="1"/>
        <w:numFmt w:val="bullet"/>
        <w:lvlText w:val="-"/>
        <w:lvlJc w:val="left"/>
        <w:pPr>
          <w:ind w:left="493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A32DC40">
        <w:start w:val="1"/>
        <w:numFmt w:val="bullet"/>
        <w:lvlText w:val="-"/>
        <w:lvlJc w:val="left"/>
        <w:pPr>
          <w:ind w:left="565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8503E5E">
        <w:start w:val="1"/>
        <w:numFmt w:val="bullet"/>
        <w:lvlText w:val="-"/>
        <w:lvlJc w:val="left"/>
        <w:pPr>
          <w:ind w:left="6370" w:hanging="25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53"/>
  </w:num>
  <w:num w:numId="5">
    <w:abstractNumId w:val="31"/>
  </w:num>
  <w:num w:numId="6">
    <w:abstractNumId w:val="26"/>
  </w:num>
  <w:num w:numId="7">
    <w:abstractNumId w:val="5"/>
  </w:num>
  <w:num w:numId="8">
    <w:abstractNumId w:val="10"/>
  </w:num>
  <w:num w:numId="9">
    <w:abstractNumId w:val="65"/>
  </w:num>
  <w:num w:numId="10">
    <w:abstractNumId w:val="54"/>
  </w:num>
  <w:num w:numId="11">
    <w:abstractNumId w:val="12"/>
  </w:num>
  <w:num w:numId="12">
    <w:abstractNumId w:val="20"/>
  </w:num>
  <w:num w:numId="13">
    <w:abstractNumId w:val="56"/>
  </w:num>
  <w:num w:numId="14">
    <w:abstractNumId w:val="19"/>
  </w:num>
  <w:num w:numId="15">
    <w:abstractNumId w:val="21"/>
  </w:num>
  <w:num w:numId="16">
    <w:abstractNumId w:val="17"/>
  </w:num>
  <w:num w:numId="17">
    <w:abstractNumId w:val="27"/>
  </w:num>
  <w:num w:numId="18">
    <w:abstractNumId w:val="7"/>
  </w:num>
  <w:num w:numId="19">
    <w:abstractNumId w:val="47"/>
  </w:num>
  <w:num w:numId="20">
    <w:abstractNumId w:val="64"/>
  </w:num>
  <w:num w:numId="21">
    <w:abstractNumId w:val="52"/>
  </w:num>
  <w:num w:numId="22">
    <w:abstractNumId w:val="57"/>
  </w:num>
  <w:num w:numId="23">
    <w:abstractNumId w:val="23"/>
  </w:num>
  <w:num w:numId="24">
    <w:abstractNumId w:val="15"/>
  </w:num>
  <w:num w:numId="25">
    <w:abstractNumId w:val="13"/>
  </w:num>
  <w:num w:numId="26">
    <w:abstractNumId w:val="46"/>
  </w:num>
  <w:num w:numId="27">
    <w:abstractNumId w:val="51"/>
  </w:num>
  <w:num w:numId="28">
    <w:abstractNumId w:val="40"/>
  </w:num>
  <w:num w:numId="29">
    <w:abstractNumId w:val="8"/>
  </w:num>
  <w:num w:numId="30">
    <w:abstractNumId w:val="66"/>
  </w:num>
  <w:num w:numId="31">
    <w:abstractNumId w:val="43"/>
  </w:num>
  <w:num w:numId="32">
    <w:abstractNumId w:val="6"/>
  </w:num>
  <w:num w:numId="33">
    <w:abstractNumId w:val="59"/>
  </w:num>
  <w:num w:numId="34">
    <w:abstractNumId w:val="44"/>
  </w:num>
  <w:num w:numId="35">
    <w:abstractNumId w:val="60"/>
  </w:num>
  <w:num w:numId="36">
    <w:abstractNumId w:val="48"/>
  </w:num>
  <w:num w:numId="37">
    <w:abstractNumId w:val="9"/>
  </w:num>
  <w:num w:numId="38">
    <w:abstractNumId w:val="58"/>
  </w:num>
  <w:num w:numId="39">
    <w:abstractNumId w:val="16"/>
  </w:num>
  <w:num w:numId="40">
    <w:abstractNumId w:val="67"/>
  </w:num>
  <w:num w:numId="41">
    <w:abstractNumId w:val="24"/>
  </w:num>
  <w:num w:numId="42">
    <w:abstractNumId w:val="1"/>
  </w:num>
  <w:num w:numId="43">
    <w:abstractNumId w:val="18"/>
  </w:num>
  <w:num w:numId="44">
    <w:abstractNumId w:val="63"/>
  </w:num>
  <w:num w:numId="45">
    <w:abstractNumId w:val="4"/>
  </w:num>
  <w:num w:numId="46">
    <w:abstractNumId w:val="22"/>
  </w:num>
  <w:num w:numId="47">
    <w:abstractNumId w:val="29"/>
  </w:num>
  <w:num w:numId="48">
    <w:abstractNumId w:val="25"/>
  </w:num>
  <w:num w:numId="49">
    <w:abstractNumId w:val="14"/>
  </w:num>
  <w:num w:numId="50">
    <w:abstractNumId w:val="0"/>
  </w:num>
  <w:num w:numId="51">
    <w:abstractNumId w:val="61"/>
  </w:num>
  <w:num w:numId="52">
    <w:abstractNumId w:val="68"/>
  </w:num>
  <w:num w:numId="53">
    <w:abstractNumId w:val="39"/>
  </w:num>
  <w:num w:numId="54">
    <w:abstractNumId w:val="38"/>
  </w:num>
  <w:num w:numId="55">
    <w:abstractNumId w:val="30"/>
  </w:num>
  <w:num w:numId="56">
    <w:abstractNumId w:val="35"/>
  </w:num>
  <w:num w:numId="57">
    <w:abstractNumId w:val="2"/>
  </w:num>
  <w:num w:numId="58">
    <w:abstractNumId w:val="37"/>
  </w:num>
  <w:num w:numId="59">
    <w:abstractNumId w:val="49"/>
  </w:num>
  <w:num w:numId="60">
    <w:abstractNumId w:val="36"/>
  </w:num>
  <w:num w:numId="61">
    <w:abstractNumId w:val="32"/>
  </w:num>
  <w:num w:numId="62">
    <w:abstractNumId w:val="50"/>
  </w:num>
  <w:num w:numId="63">
    <w:abstractNumId w:val="33"/>
  </w:num>
  <w:num w:numId="64">
    <w:abstractNumId w:val="41"/>
  </w:num>
  <w:num w:numId="65">
    <w:abstractNumId w:val="42"/>
  </w:num>
  <w:num w:numId="66">
    <w:abstractNumId w:val="55"/>
  </w:num>
  <w:num w:numId="67">
    <w:abstractNumId w:val="3"/>
  </w:num>
  <w:num w:numId="68">
    <w:abstractNumId w:val="28"/>
  </w:num>
  <w:num w:numId="69">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83"/>
    <w:rsid w:val="000641A3"/>
    <w:rsid w:val="00065128"/>
    <w:rsid w:val="000D390A"/>
    <w:rsid w:val="000F2572"/>
    <w:rsid w:val="00164323"/>
    <w:rsid w:val="002353E5"/>
    <w:rsid w:val="00254849"/>
    <w:rsid w:val="003C6592"/>
    <w:rsid w:val="003F51BA"/>
    <w:rsid w:val="00431BB3"/>
    <w:rsid w:val="004338D6"/>
    <w:rsid w:val="00474F89"/>
    <w:rsid w:val="004F3F83"/>
    <w:rsid w:val="005221E7"/>
    <w:rsid w:val="005D1B83"/>
    <w:rsid w:val="00622A9F"/>
    <w:rsid w:val="006F10CA"/>
    <w:rsid w:val="00721BE7"/>
    <w:rsid w:val="0072737E"/>
    <w:rsid w:val="00754D7D"/>
    <w:rsid w:val="0084020C"/>
    <w:rsid w:val="008F7F0E"/>
    <w:rsid w:val="00992A97"/>
    <w:rsid w:val="009B17E0"/>
    <w:rsid w:val="009E273A"/>
    <w:rsid w:val="00B461AA"/>
    <w:rsid w:val="00B8077A"/>
    <w:rsid w:val="00B9678F"/>
    <w:rsid w:val="00BE5598"/>
    <w:rsid w:val="00C248A4"/>
    <w:rsid w:val="00C924C4"/>
    <w:rsid w:val="00CA2202"/>
    <w:rsid w:val="00CB6CCB"/>
    <w:rsid w:val="00E066E7"/>
    <w:rsid w:val="00E81240"/>
    <w:rsid w:val="00EC3E89"/>
    <w:rsid w:val="00F01C3A"/>
    <w:rsid w:val="00F109D9"/>
    <w:rsid w:val="00F23083"/>
    <w:rsid w:val="00FB2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9E6E"/>
  <w14:defaultImageDpi w14:val="32767"/>
  <w15:chartTrackingRefBased/>
  <w15:docId w15:val="{A0E72A91-1550-5842-8BAC-C0F2B5B0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F83"/>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Kop2">
    <w:name w:val="heading 2"/>
    <w:basedOn w:val="Standaard"/>
    <w:next w:val="Standaard"/>
    <w:link w:val="Kop2Char"/>
    <w:uiPriority w:val="9"/>
    <w:unhideWhenUsed/>
    <w:qFormat/>
    <w:rsid w:val="004F3F83"/>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Kop3">
    <w:name w:val="heading 3"/>
    <w:basedOn w:val="Standaard"/>
    <w:next w:val="Standaard"/>
    <w:link w:val="Kop3Char"/>
    <w:uiPriority w:val="9"/>
    <w:unhideWhenUsed/>
    <w:qFormat/>
    <w:rsid w:val="004F3F83"/>
    <w:pPr>
      <w:keepNext/>
      <w:keepLines/>
      <w:spacing w:before="40"/>
      <w:outlineLvl w:val="2"/>
    </w:pPr>
    <w:rPr>
      <w:rFonts w:asciiTheme="majorHAnsi" w:eastAsiaTheme="majorEastAsia" w:hAnsiTheme="majorHAnsi" w:cstheme="majorBidi"/>
      <w:color w:val="1F3763" w:themeColor="accent1" w:themeShade="7F"/>
      <w:lang w:eastAsia="zh-CN"/>
    </w:rPr>
  </w:style>
  <w:style w:type="paragraph" w:styleId="Kop4">
    <w:name w:val="heading 4"/>
    <w:basedOn w:val="Standaard"/>
    <w:next w:val="Standaard"/>
    <w:link w:val="Kop4Char"/>
    <w:uiPriority w:val="9"/>
    <w:unhideWhenUsed/>
    <w:qFormat/>
    <w:rsid w:val="004F3F83"/>
    <w:pPr>
      <w:keepNext/>
      <w:keepLines/>
      <w:spacing w:before="40"/>
      <w:outlineLvl w:val="3"/>
    </w:pPr>
    <w:rPr>
      <w:rFonts w:asciiTheme="majorHAnsi" w:eastAsiaTheme="majorEastAsia" w:hAnsiTheme="majorHAnsi" w:cstheme="majorBidi"/>
      <w:i/>
      <w:iCs/>
      <w:color w:val="2F5496" w:themeColor="accent1" w:themeShade="BF"/>
      <w:lang w:eastAsia="zh-CN"/>
    </w:rPr>
  </w:style>
  <w:style w:type="paragraph" w:styleId="Kop5">
    <w:name w:val="heading 5"/>
    <w:basedOn w:val="Standaard"/>
    <w:next w:val="Standaard"/>
    <w:link w:val="Kop5Char"/>
    <w:uiPriority w:val="9"/>
    <w:unhideWhenUsed/>
    <w:qFormat/>
    <w:rsid w:val="004F3F83"/>
    <w:pPr>
      <w:keepNext/>
      <w:keepLines/>
      <w:spacing w:before="40"/>
      <w:outlineLvl w:val="4"/>
    </w:pPr>
    <w:rPr>
      <w:rFonts w:asciiTheme="majorHAnsi" w:eastAsiaTheme="majorEastAsia" w:hAnsiTheme="majorHAnsi" w:cstheme="majorBidi"/>
      <w:color w:val="2F5496" w:themeColor="accent1" w:themeShade="BF"/>
      <w:lang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F83"/>
    <w:rPr>
      <w:rFonts w:asciiTheme="majorHAnsi" w:eastAsiaTheme="majorEastAsia" w:hAnsiTheme="majorHAnsi" w:cstheme="majorBidi"/>
      <w:color w:val="2F5496" w:themeColor="accent1" w:themeShade="BF"/>
      <w:sz w:val="32"/>
      <w:szCs w:val="32"/>
      <w:lang w:eastAsia="zh-CN"/>
    </w:rPr>
  </w:style>
  <w:style w:type="character" w:customStyle="1" w:styleId="Kop2Char">
    <w:name w:val="Kop 2 Char"/>
    <w:basedOn w:val="Standaardalinea-lettertype"/>
    <w:link w:val="Kop2"/>
    <w:uiPriority w:val="9"/>
    <w:rsid w:val="004F3F83"/>
    <w:rPr>
      <w:rFonts w:asciiTheme="majorHAnsi" w:eastAsiaTheme="majorEastAsia" w:hAnsiTheme="majorHAnsi" w:cstheme="majorBidi"/>
      <w:color w:val="2F5496" w:themeColor="accent1" w:themeShade="BF"/>
      <w:sz w:val="26"/>
      <w:szCs w:val="26"/>
      <w:lang w:eastAsia="zh-CN"/>
    </w:rPr>
  </w:style>
  <w:style w:type="character" w:customStyle="1" w:styleId="Kop3Char">
    <w:name w:val="Kop 3 Char"/>
    <w:basedOn w:val="Standaardalinea-lettertype"/>
    <w:link w:val="Kop3"/>
    <w:uiPriority w:val="9"/>
    <w:rsid w:val="004F3F83"/>
    <w:rPr>
      <w:rFonts w:asciiTheme="majorHAnsi" w:eastAsiaTheme="majorEastAsia" w:hAnsiTheme="majorHAnsi" w:cstheme="majorBidi"/>
      <w:color w:val="1F3763" w:themeColor="accent1" w:themeShade="7F"/>
      <w:lang w:eastAsia="zh-CN"/>
    </w:rPr>
  </w:style>
  <w:style w:type="character" w:customStyle="1" w:styleId="Kop4Char">
    <w:name w:val="Kop 4 Char"/>
    <w:basedOn w:val="Standaardalinea-lettertype"/>
    <w:link w:val="Kop4"/>
    <w:uiPriority w:val="9"/>
    <w:rsid w:val="004F3F83"/>
    <w:rPr>
      <w:rFonts w:asciiTheme="majorHAnsi" w:eastAsiaTheme="majorEastAsia" w:hAnsiTheme="majorHAnsi" w:cstheme="majorBidi"/>
      <w:i/>
      <w:iCs/>
      <w:color w:val="2F5496" w:themeColor="accent1" w:themeShade="BF"/>
      <w:lang w:eastAsia="zh-CN"/>
    </w:rPr>
  </w:style>
  <w:style w:type="character" w:customStyle="1" w:styleId="Kop5Char">
    <w:name w:val="Kop 5 Char"/>
    <w:basedOn w:val="Standaardalinea-lettertype"/>
    <w:link w:val="Kop5"/>
    <w:uiPriority w:val="9"/>
    <w:rsid w:val="004F3F83"/>
    <w:rPr>
      <w:rFonts w:asciiTheme="majorHAnsi" w:eastAsiaTheme="majorEastAsia" w:hAnsiTheme="majorHAnsi" w:cstheme="majorBidi"/>
      <w:color w:val="2F5496" w:themeColor="accent1" w:themeShade="BF"/>
      <w:lang w:eastAsia="zh-CN"/>
    </w:rPr>
  </w:style>
  <w:style w:type="paragraph" w:styleId="Lijstalinea">
    <w:name w:val="List Paragraph"/>
    <w:basedOn w:val="Standaard"/>
    <w:link w:val="LijstalineaChar"/>
    <w:uiPriority w:val="34"/>
    <w:qFormat/>
    <w:rsid w:val="004F3F83"/>
    <w:pPr>
      <w:ind w:left="720"/>
      <w:contextualSpacing/>
    </w:pPr>
    <w:rPr>
      <w:rFonts w:ascii="Times New Roman" w:eastAsia="Times New Roman" w:hAnsi="Times New Roman" w:cs="Times New Roman"/>
      <w:lang w:eastAsia="zh-CN"/>
    </w:rPr>
  </w:style>
  <w:style w:type="character" w:customStyle="1" w:styleId="LijstalineaChar">
    <w:name w:val="Lijstalinea Char"/>
    <w:link w:val="Lijstalinea"/>
    <w:uiPriority w:val="34"/>
    <w:rsid w:val="004F3F83"/>
    <w:rPr>
      <w:rFonts w:ascii="Times New Roman" w:eastAsia="Times New Roman" w:hAnsi="Times New Roman" w:cs="Times New Roman"/>
      <w:lang w:eastAsia="zh-CN"/>
    </w:rPr>
  </w:style>
  <w:style w:type="paragraph" w:styleId="Koptekst">
    <w:name w:val="header"/>
    <w:basedOn w:val="Standaard"/>
    <w:link w:val="KoptekstChar"/>
    <w:uiPriority w:val="99"/>
    <w:unhideWhenUsed/>
    <w:rsid w:val="004F3F83"/>
    <w:pPr>
      <w:tabs>
        <w:tab w:val="center" w:pos="4536"/>
        <w:tab w:val="right" w:pos="9072"/>
      </w:tabs>
    </w:pPr>
    <w:rPr>
      <w:rFonts w:ascii="Times New Roman" w:eastAsia="Times New Roman" w:hAnsi="Times New Roman" w:cs="Times New Roman"/>
      <w:lang w:eastAsia="zh-CN"/>
    </w:rPr>
  </w:style>
  <w:style w:type="character" w:customStyle="1" w:styleId="KoptekstChar">
    <w:name w:val="Koptekst Char"/>
    <w:basedOn w:val="Standaardalinea-lettertype"/>
    <w:link w:val="Koptekst"/>
    <w:uiPriority w:val="99"/>
    <w:rsid w:val="004F3F83"/>
    <w:rPr>
      <w:rFonts w:ascii="Times New Roman" w:eastAsia="Times New Roman" w:hAnsi="Times New Roman" w:cs="Times New Roman"/>
      <w:lang w:eastAsia="zh-CN"/>
    </w:rPr>
  </w:style>
  <w:style w:type="paragraph" w:styleId="Voettekst">
    <w:name w:val="footer"/>
    <w:basedOn w:val="Standaard"/>
    <w:link w:val="VoettekstChar"/>
    <w:uiPriority w:val="99"/>
    <w:unhideWhenUsed/>
    <w:rsid w:val="004F3F83"/>
    <w:pPr>
      <w:tabs>
        <w:tab w:val="center" w:pos="4536"/>
        <w:tab w:val="right" w:pos="9072"/>
      </w:tabs>
    </w:pPr>
    <w:rPr>
      <w:rFonts w:ascii="Times New Roman" w:eastAsia="Times New Roman" w:hAnsi="Times New Roman" w:cs="Times New Roman"/>
      <w:lang w:eastAsia="zh-CN"/>
    </w:rPr>
  </w:style>
  <w:style w:type="character" w:customStyle="1" w:styleId="VoettekstChar">
    <w:name w:val="Voettekst Char"/>
    <w:basedOn w:val="Standaardalinea-lettertype"/>
    <w:link w:val="Voettekst"/>
    <w:uiPriority w:val="99"/>
    <w:rsid w:val="004F3F83"/>
    <w:rPr>
      <w:rFonts w:ascii="Times New Roman" w:eastAsia="Times New Roman" w:hAnsi="Times New Roman" w:cs="Times New Roman"/>
      <w:lang w:eastAsia="zh-CN"/>
    </w:rPr>
  </w:style>
  <w:style w:type="table" w:styleId="Tabelraster">
    <w:name w:val="Table Grid"/>
    <w:basedOn w:val="Standaardtabel"/>
    <w:uiPriority w:val="59"/>
    <w:rsid w:val="004F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F3F83"/>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4F3F83"/>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nl-NL"/>
    </w:rPr>
  </w:style>
  <w:style w:type="character" w:styleId="Verwijzingopmerking">
    <w:name w:val="annotation reference"/>
    <w:basedOn w:val="Standaardalinea-lettertype"/>
    <w:uiPriority w:val="99"/>
    <w:semiHidden/>
    <w:unhideWhenUsed/>
    <w:rsid w:val="004F3F83"/>
    <w:rPr>
      <w:sz w:val="16"/>
      <w:szCs w:val="16"/>
    </w:rPr>
  </w:style>
  <w:style w:type="paragraph" w:styleId="Tekstopmerking">
    <w:name w:val="annotation text"/>
    <w:basedOn w:val="Standaard"/>
    <w:link w:val="TekstopmerkingChar"/>
    <w:uiPriority w:val="99"/>
    <w:unhideWhenUsed/>
    <w:rsid w:val="004F3F83"/>
    <w:rPr>
      <w:rFonts w:ascii="Arial" w:eastAsia="Arial" w:hAnsi="Arial" w:cs="Arial"/>
      <w:sz w:val="20"/>
      <w:szCs w:val="20"/>
      <w:lang w:val="nl" w:eastAsia="nl-NL"/>
    </w:rPr>
  </w:style>
  <w:style w:type="character" w:customStyle="1" w:styleId="TekstopmerkingChar">
    <w:name w:val="Tekst opmerking Char"/>
    <w:basedOn w:val="Standaardalinea-lettertype"/>
    <w:link w:val="Tekstopmerking"/>
    <w:uiPriority w:val="99"/>
    <w:rsid w:val="004F3F83"/>
    <w:rPr>
      <w:rFonts w:ascii="Arial" w:eastAsia="Arial" w:hAnsi="Arial" w:cs="Arial"/>
      <w:sz w:val="20"/>
      <w:szCs w:val="20"/>
      <w:lang w:val="nl" w:eastAsia="nl-NL"/>
    </w:rPr>
  </w:style>
  <w:style w:type="paragraph" w:styleId="Ballontekst">
    <w:name w:val="Balloon Text"/>
    <w:basedOn w:val="Standaard"/>
    <w:link w:val="BallontekstChar"/>
    <w:uiPriority w:val="99"/>
    <w:semiHidden/>
    <w:unhideWhenUsed/>
    <w:rsid w:val="004F3F83"/>
    <w:rPr>
      <w:rFonts w:ascii="Times New Roman" w:eastAsia="Times New Roman" w:hAnsi="Times New Roman" w:cs="Times New Roman"/>
      <w:sz w:val="18"/>
      <w:szCs w:val="18"/>
      <w:lang w:eastAsia="zh-CN"/>
    </w:rPr>
  </w:style>
  <w:style w:type="character" w:customStyle="1" w:styleId="BallontekstChar">
    <w:name w:val="Ballontekst Char"/>
    <w:basedOn w:val="Standaardalinea-lettertype"/>
    <w:link w:val="Ballontekst"/>
    <w:uiPriority w:val="99"/>
    <w:semiHidden/>
    <w:rsid w:val="004F3F83"/>
    <w:rPr>
      <w:rFonts w:ascii="Times New Roman" w:eastAsia="Times New Roman" w:hAnsi="Times New Roman" w:cs="Times New Roman"/>
      <w:sz w:val="18"/>
      <w:szCs w:val="18"/>
      <w:lang w:eastAsia="zh-CN"/>
    </w:rPr>
  </w:style>
  <w:style w:type="character" w:styleId="Hyperlink">
    <w:name w:val="Hyperlink"/>
    <w:basedOn w:val="Standaardalinea-lettertype"/>
    <w:uiPriority w:val="99"/>
    <w:unhideWhenUsed/>
    <w:rsid w:val="004F3F83"/>
    <w:rPr>
      <w:color w:val="0563C1" w:themeColor="hyperlink"/>
      <w:u w:val="single"/>
    </w:rPr>
  </w:style>
  <w:style w:type="character" w:customStyle="1" w:styleId="Onopgelostemelding1">
    <w:name w:val="Onopgeloste melding1"/>
    <w:basedOn w:val="Standaardalinea-lettertype"/>
    <w:uiPriority w:val="99"/>
    <w:rsid w:val="004F3F83"/>
    <w:rPr>
      <w:color w:val="605E5C"/>
      <w:shd w:val="clear" w:color="auto" w:fill="E1DFDD"/>
    </w:rPr>
  </w:style>
  <w:style w:type="character" w:styleId="Paginanummer">
    <w:name w:val="page number"/>
    <w:basedOn w:val="Standaardalinea-lettertype"/>
    <w:uiPriority w:val="99"/>
    <w:semiHidden/>
    <w:unhideWhenUsed/>
    <w:rsid w:val="004F3F83"/>
  </w:style>
  <w:style w:type="paragraph" w:styleId="Onderwerpvanopmerking">
    <w:name w:val="annotation subject"/>
    <w:basedOn w:val="Tekstopmerking"/>
    <w:next w:val="Tekstopmerking"/>
    <w:link w:val="OnderwerpvanopmerkingChar"/>
    <w:uiPriority w:val="99"/>
    <w:semiHidden/>
    <w:unhideWhenUsed/>
    <w:rsid w:val="004F3F83"/>
    <w:rPr>
      <w:rFonts w:ascii="Times New Roman" w:eastAsia="Times New Roman" w:hAnsi="Times New Roman" w:cs="Times New Roman"/>
      <w:b/>
      <w:bCs/>
      <w:lang w:val="nl-NL" w:eastAsia="zh-CN"/>
    </w:rPr>
  </w:style>
  <w:style w:type="character" w:customStyle="1" w:styleId="OnderwerpvanopmerkingChar">
    <w:name w:val="Onderwerp van opmerking Char"/>
    <w:basedOn w:val="TekstopmerkingChar"/>
    <w:link w:val="Onderwerpvanopmerking"/>
    <w:uiPriority w:val="99"/>
    <w:semiHidden/>
    <w:rsid w:val="004F3F83"/>
    <w:rPr>
      <w:rFonts w:ascii="Times New Roman" w:eastAsia="Times New Roman" w:hAnsi="Times New Roman" w:cs="Times New Roman"/>
      <w:b/>
      <w:bCs/>
      <w:sz w:val="20"/>
      <w:szCs w:val="20"/>
      <w:lang w:val="nl" w:eastAsia="zh-CN"/>
    </w:rPr>
  </w:style>
  <w:style w:type="paragraph" w:styleId="Geenafstand">
    <w:name w:val="No Spacing"/>
    <w:uiPriority w:val="1"/>
    <w:qFormat/>
    <w:rsid w:val="004F3F83"/>
    <w:rPr>
      <w:rFonts w:ascii="Times New Roman" w:eastAsia="Times New Roman" w:hAnsi="Times New Roman" w:cs="Times New Roman"/>
      <w:lang w:eastAsia="zh-CN"/>
    </w:rPr>
  </w:style>
  <w:style w:type="paragraph" w:styleId="Revisie">
    <w:name w:val="Revision"/>
    <w:hidden/>
    <w:uiPriority w:val="99"/>
    <w:semiHidden/>
    <w:rsid w:val="004F3F83"/>
    <w:rPr>
      <w:rFonts w:ascii="Times New Roman" w:eastAsia="Times New Roman" w:hAnsi="Times New Roman" w:cs="Times New Roman"/>
      <w:lang w:eastAsia="zh-CN"/>
    </w:rPr>
  </w:style>
  <w:style w:type="character" w:styleId="GevolgdeHyperlink">
    <w:name w:val="FollowedHyperlink"/>
    <w:basedOn w:val="Standaardalinea-lettertype"/>
    <w:uiPriority w:val="99"/>
    <w:semiHidden/>
    <w:unhideWhenUsed/>
    <w:rsid w:val="004F3F83"/>
    <w:rPr>
      <w:color w:val="954F72" w:themeColor="followedHyperlink"/>
      <w:u w:val="single"/>
    </w:rPr>
  </w:style>
  <w:style w:type="character" w:customStyle="1" w:styleId="Onopgelostemelding2">
    <w:name w:val="Onopgeloste melding2"/>
    <w:basedOn w:val="Standaardalinea-lettertype"/>
    <w:uiPriority w:val="99"/>
    <w:semiHidden/>
    <w:unhideWhenUsed/>
    <w:rsid w:val="004F3F83"/>
    <w:rPr>
      <w:color w:val="605E5C"/>
      <w:shd w:val="clear" w:color="auto" w:fill="E1DFDD"/>
    </w:rPr>
  </w:style>
  <w:style w:type="paragraph" w:styleId="Normaalweb">
    <w:name w:val="Normal (Web)"/>
    <w:basedOn w:val="Standaard"/>
    <w:uiPriority w:val="99"/>
    <w:semiHidden/>
    <w:unhideWhenUsed/>
    <w:rsid w:val="004F3F83"/>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rsid w:val="005D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edischevervolgopleidingen.nl/sites/default/files/technologische_innovatie_in_de_medische_vervolgopleidingen_defl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schevervolgopleidingen.nl/medisch-leiderschap"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allesisgezondheid.nl/knowledgebase/positieve-gezondhe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34</Pages>
  <Words>11321</Words>
  <Characters>62269</Characters>
  <Application>Microsoft Office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Teunissen</dc:creator>
  <cp:keywords/>
  <dc:description/>
  <cp:lastModifiedBy>Teunissen P.W. (Pim)</cp:lastModifiedBy>
  <cp:revision>3</cp:revision>
  <dcterms:created xsi:type="dcterms:W3CDTF">2021-01-21T08:03:00Z</dcterms:created>
  <dcterms:modified xsi:type="dcterms:W3CDTF">2021-01-21T09:26:00Z</dcterms:modified>
</cp:coreProperties>
</file>