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9444" w14:textId="77777777" w:rsidR="00F25192" w:rsidRDefault="00DF3667" w:rsidP="00202273">
      <w:pPr>
        <w:spacing w:after="0" w:line="276" w:lineRule="auto"/>
        <w:rPr>
          <w:sz w:val="36"/>
          <w:szCs w:val="36"/>
        </w:rPr>
      </w:pPr>
      <w:r w:rsidRPr="00202273">
        <w:rPr>
          <w:sz w:val="36"/>
          <w:szCs w:val="36"/>
        </w:rPr>
        <w:t>Kroniek Wim Schellekens stichting 201</w:t>
      </w:r>
      <w:r w:rsidR="00161AC0">
        <w:rPr>
          <w:sz w:val="36"/>
          <w:szCs w:val="36"/>
        </w:rPr>
        <w:t>9</w:t>
      </w:r>
    </w:p>
    <w:p w14:paraId="27EAE9BE" w14:textId="0F3942D1" w:rsidR="00CA7670" w:rsidRPr="001C08A6" w:rsidRDefault="00CA7670" w:rsidP="001C08A6">
      <w:pPr>
        <w:spacing w:after="0" w:line="240" w:lineRule="auto"/>
      </w:pPr>
    </w:p>
    <w:p w14:paraId="7A15ED38" w14:textId="77777777" w:rsidR="00CA7670" w:rsidRPr="00DD48B7" w:rsidRDefault="007A40B4" w:rsidP="00202273">
      <w:pPr>
        <w:spacing w:after="0" w:line="276" w:lineRule="auto"/>
        <w:rPr>
          <w:color w:val="000000" w:themeColor="text1"/>
        </w:rPr>
      </w:pPr>
      <w:r w:rsidRPr="00DD48B7">
        <w:rPr>
          <w:color w:val="000000" w:themeColor="text1"/>
        </w:rPr>
        <w:t xml:space="preserve">Het Bestuur van de </w:t>
      </w:r>
      <w:r w:rsidR="00756D97" w:rsidRPr="00DD48B7">
        <w:rPr>
          <w:color w:val="000000" w:themeColor="text1"/>
        </w:rPr>
        <w:t>S</w:t>
      </w:r>
      <w:r w:rsidRPr="00DD48B7">
        <w:rPr>
          <w:color w:val="000000" w:themeColor="text1"/>
        </w:rPr>
        <w:t xml:space="preserve">tichting vergaderde op </w:t>
      </w:r>
      <w:r w:rsidR="00161AC0" w:rsidRPr="00DD48B7">
        <w:rPr>
          <w:color w:val="000000" w:themeColor="text1"/>
        </w:rPr>
        <w:t xml:space="preserve">17 </w:t>
      </w:r>
      <w:r w:rsidRPr="00DD48B7">
        <w:rPr>
          <w:color w:val="000000" w:themeColor="text1"/>
        </w:rPr>
        <w:t xml:space="preserve">april en op </w:t>
      </w:r>
      <w:r w:rsidR="00751BCA" w:rsidRPr="00DD48B7">
        <w:rPr>
          <w:color w:val="000000" w:themeColor="text1"/>
        </w:rPr>
        <w:t>2</w:t>
      </w:r>
      <w:r w:rsidR="00161AC0" w:rsidRPr="00DD48B7">
        <w:rPr>
          <w:color w:val="000000" w:themeColor="text1"/>
        </w:rPr>
        <w:t xml:space="preserve">0 </w:t>
      </w:r>
      <w:r w:rsidRPr="00DD48B7">
        <w:rPr>
          <w:color w:val="000000" w:themeColor="text1"/>
        </w:rPr>
        <w:t xml:space="preserve">november, in aanwezigheid van een vertegenwoordiger van de Wetenschappelijke Raad. De financiële toestand van de </w:t>
      </w:r>
      <w:r w:rsidR="00756D97" w:rsidRPr="00DD48B7">
        <w:rPr>
          <w:color w:val="000000" w:themeColor="text1"/>
        </w:rPr>
        <w:t>S</w:t>
      </w:r>
      <w:r w:rsidRPr="00DD48B7">
        <w:rPr>
          <w:color w:val="000000" w:themeColor="text1"/>
        </w:rPr>
        <w:t>tichting werd besproken met de financiële adviseur</w:t>
      </w:r>
      <w:r w:rsidR="00CA7670" w:rsidRPr="00DD48B7">
        <w:rPr>
          <w:color w:val="000000" w:themeColor="text1"/>
        </w:rPr>
        <w:t xml:space="preserve">. </w:t>
      </w:r>
      <w:r w:rsidR="008340CE" w:rsidRPr="00DD48B7">
        <w:rPr>
          <w:color w:val="000000" w:themeColor="text1"/>
        </w:rPr>
        <w:t>De vertegenwoordiger van de Wetenschappelijke Raad li</w:t>
      </w:r>
      <w:r w:rsidR="0088485F" w:rsidRPr="00DD48B7">
        <w:rPr>
          <w:color w:val="000000" w:themeColor="text1"/>
        </w:rPr>
        <w:t>chtte</w:t>
      </w:r>
      <w:r w:rsidR="008340CE" w:rsidRPr="00DD48B7">
        <w:rPr>
          <w:color w:val="000000" w:themeColor="text1"/>
        </w:rPr>
        <w:t xml:space="preserve"> tijdens de vergadering de activiteiten van de Wetenschappelijke Raad toe.</w:t>
      </w:r>
    </w:p>
    <w:p w14:paraId="363A7D52" w14:textId="77777777" w:rsidR="00CA7670" w:rsidRPr="00DD48B7" w:rsidRDefault="00CA7670" w:rsidP="00202273">
      <w:pPr>
        <w:spacing w:after="0" w:line="276" w:lineRule="auto"/>
        <w:rPr>
          <w:color w:val="000000" w:themeColor="text1"/>
        </w:rPr>
      </w:pPr>
    </w:p>
    <w:p w14:paraId="7CE695EA" w14:textId="77777777" w:rsidR="008340CE" w:rsidRDefault="000F65CF" w:rsidP="00161AC0">
      <w:pPr>
        <w:spacing w:after="0" w:line="276" w:lineRule="auto"/>
        <w:rPr>
          <w:color w:val="000000" w:themeColor="text1"/>
        </w:rPr>
      </w:pPr>
      <w:r w:rsidRPr="00DD48B7">
        <w:rPr>
          <w:color w:val="000000" w:themeColor="text1"/>
        </w:rPr>
        <w:t xml:space="preserve">De </w:t>
      </w:r>
      <w:r w:rsidR="00C01A6A" w:rsidRPr="00DD48B7">
        <w:rPr>
          <w:color w:val="000000" w:themeColor="text1"/>
        </w:rPr>
        <w:t>W</w:t>
      </w:r>
      <w:r w:rsidRPr="00DD48B7">
        <w:rPr>
          <w:color w:val="000000" w:themeColor="text1"/>
        </w:rPr>
        <w:t xml:space="preserve">etenschappelijke </w:t>
      </w:r>
      <w:r w:rsidR="00C01A6A" w:rsidRPr="00DD48B7">
        <w:rPr>
          <w:color w:val="000000" w:themeColor="text1"/>
        </w:rPr>
        <w:t>R</w:t>
      </w:r>
      <w:r w:rsidRPr="00DD48B7">
        <w:rPr>
          <w:color w:val="000000" w:themeColor="text1"/>
        </w:rPr>
        <w:t xml:space="preserve">aad hield </w:t>
      </w:r>
      <w:r w:rsidR="00DD48B7">
        <w:rPr>
          <w:color w:val="000000" w:themeColor="text1"/>
        </w:rPr>
        <w:t xml:space="preserve">een </w:t>
      </w:r>
      <w:r w:rsidRPr="00DD48B7">
        <w:rPr>
          <w:color w:val="000000" w:themeColor="text1"/>
        </w:rPr>
        <w:t>telefonische vergadering</w:t>
      </w:r>
      <w:r w:rsidR="00DD48B7">
        <w:rPr>
          <w:color w:val="000000" w:themeColor="text1"/>
        </w:rPr>
        <w:t xml:space="preserve"> </w:t>
      </w:r>
      <w:r w:rsidRPr="00DD48B7">
        <w:rPr>
          <w:color w:val="000000" w:themeColor="text1"/>
        </w:rPr>
        <w:t xml:space="preserve">op </w:t>
      </w:r>
      <w:r w:rsidR="00161AC0" w:rsidRPr="00DD48B7">
        <w:rPr>
          <w:color w:val="000000" w:themeColor="text1"/>
        </w:rPr>
        <w:t>11 februari</w:t>
      </w:r>
      <w:r w:rsidR="008340CE" w:rsidRPr="00DD48B7">
        <w:rPr>
          <w:color w:val="000000" w:themeColor="text1"/>
        </w:rPr>
        <w:t xml:space="preserve"> </w:t>
      </w:r>
      <w:r w:rsidR="00E47339" w:rsidRPr="00DD48B7">
        <w:rPr>
          <w:color w:val="000000" w:themeColor="text1"/>
        </w:rPr>
        <w:t xml:space="preserve">en er waren </w:t>
      </w:r>
      <w:r w:rsidR="00161AC0" w:rsidRPr="00DD48B7">
        <w:rPr>
          <w:color w:val="000000" w:themeColor="text1"/>
        </w:rPr>
        <w:t xml:space="preserve">meerdere telefonische vergaderingen in het kader van de organisatie van het jubileumsymposium. </w:t>
      </w:r>
      <w:r w:rsidR="00130227" w:rsidRPr="00DD48B7">
        <w:rPr>
          <w:color w:val="000000" w:themeColor="text1"/>
        </w:rPr>
        <w:t>Ten behoeve van de organisatie h</w:t>
      </w:r>
      <w:r w:rsidR="00161AC0" w:rsidRPr="00DD48B7">
        <w:rPr>
          <w:color w:val="000000" w:themeColor="text1"/>
        </w:rPr>
        <w:t>ad</w:t>
      </w:r>
      <w:r w:rsidR="00130227" w:rsidRPr="00DD48B7">
        <w:rPr>
          <w:color w:val="000000" w:themeColor="text1"/>
        </w:rPr>
        <w:t xml:space="preserve"> Bart Groen (voorzitter VAGO) tijdelijk zitting in de Raad.</w:t>
      </w:r>
    </w:p>
    <w:p w14:paraId="35123E20" w14:textId="77777777" w:rsidR="00DD48B7" w:rsidRDefault="00DD48B7" w:rsidP="00161AC0">
      <w:pPr>
        <w:spacing w:after="0" w:line="276" w:lineRule="auto"/>
        <w:rPr>
          <w:color w:val="000000" w:themeColor="text1"/>
        </w:rPr>
      </w:pPr>
    </w:p>
    <w:p w14:paraId="17E61EE1" w14:textId="3A3336DA" w:rsidR="0088485F" w:rsidRPr="00DD48B7" w:rsidRDefault="005160CA" w:rsidP="002F5D70">
      <w:pPr>
        <w:rPr>
          <w:color w:val="000000" w:themeColor="text1"/>
        </w:rPr>
      </w:pPr>
      <w:r>
        <w:t>Op 13 juni 2019 vierden we het 25 jarig jubileum van de Wim Schellekens Stichting met een prachtig symposium in het Medisch Centrum Haaglanden in Den Haag. In dit ziekenhuis, destijds genaamd Johannes de Deo Ziekenhuis, startte Wim in 1917 zijn carrière als assistent chirurg, koos al snel voor het vak gynaecologie, en bleef hier tot 1956 we</w:t>
      </w:r>
      <w:r w:rsidR="00B52A8F">
        <w:t>rken</w:t>
      </w:r>
      <w:r>
        <w:t xml:space="preserve">.  “Hoe ons vak verander(d)t” was de titel van het symposium. En dat er veel is veranderd, werd duidelijk in de ochtend in de presentaties van een aantal oud-leden van de wetenschappelijk raad. Carl Hamilton blikte terug op de diagnostiek en het onderzoek in de voorplantingsgeneeskunde en het ontstaan van prognostische modellen. Op een overtuigende manier liet hij het belang van deze prognostische modellen zien. Jan Nijhuis wist op indringende wijze duidelijk te maken dat het terugdringen van de perinatale sterfte bij á </w:t>
      </w:r>
      <w:proofErr w:type="spellStart"/>
      <w:r>
        <w:t>terme</w:t>
      </w:r>
      <w:proofErr w:type="spellEnd"/>
      <w:r>
        <w:t xml:space="preserve"> zwangerschappen beter moet en kan. Ten slotte werd door Hans Evers fraai geïllustreerd hoe moeilijk het kan zijn om nieuwe behandelingen die in kleine studies lijken te werken en in latere, grotere, betere studies niet, weer van tafel te krijgen. </w:t>
      </w:r>
      <w:r w:rsidRPr="0011370E">
        <w:t xml:space="preserve">Door de Wetenschappelijke Raad  was een </w:t>
      </w:r>
      <w:r>
        <w:t xml:space="preserve">oproep gedaan aan jonge onderzoekers om een abstract in te dienen. </w:t>
      </w:r>
      <w:proofErr w:type="spellStart"/>
      <w:r w:rsidRPr="009574A6">
        <w:rPr>
          <w:lang w:val="en-US"/>
        </w:rPr>
        <w:t>Er</w:t>
      </w:r>
      <w:proofErr w:type="spellEnd"/>
      <w:r w:rsidRPr="009574A6">
        <w:rPr>
          <w:lang w:val="en-US"/>
        </w:rPr>
        <w:t xml:space="preserve"> </w:t>
      </w:r>
      <w:proofErr w:type="spellStart"/>
      <w:r w:rsidRPr="009574A6">
        <w:rPr>
          <w:lang w:val="en-US"/>
        </w:rPr>
        <w:t>werden</w:t>
      </w:r>
      <w:proofErr w:type="spellEnd"/>
      <w:r w:rsidRPr="009574A6">
        <w:rPr>
          <w:lang w:val="en-US"/>
        </w:rPr>
        <w:t xml:space="preserve"> 3 abstracts </w:t>
      </w:r>
      <w:proofErr w:type="spellStart"/>
      <w:r w:rsidRPr="009574A6">
        <w:rPr>
          <w:lang w:val="en-US"/>
        </w:rPr>
        <w:t>geselecteerd</w:t>
      </w:r>
      <w:proofErr w:type="spellEnd"/>
      <w:r w:rsidRPr="009574A6">
        <w:rPr>
          <w:lang w:val="en-US"/>
        </w:rPr>
        <w:t xml:space="preserve"> </w:t>
      </w:r>
      <w:proofErr w:type="spellStart"/>
      <w:r w:rsidRPr="009574A6">
        <w:rPr>
          <w:lang w:val="en-US"/>
        </w:rPr>
        <w:t>voor</w:t>
      </w:r>
      <w:proofErr w:type="spellEnd"/>
      <w:r w:rsidRPr="009574A6">
        <w:rPr>
          <w:lang w:val="en-US"/>
        </w:rPr>
        <w:t xml:space="preserve"> </w:t>
      </w:r>
      <w:proofErr w:type="spellStart"/>
      <w:r w:rsidRPr="009574A6">
        <w:rPr>
          <w:lang w:val="en-US"/>
        </w:rPr>
        <w:t>een</w:t>
      </w:r>
      <w:proofErr w:type="spellEnd"/>
      <w:r w:rsidRPr="009574A6">
        <w:rPr>
          <w:lang w:val="en-US"/>
        </w:rPr>
        <w:t xml:space="preserve"> </w:t>
      </w:r>
      <w:proofErr w:type="spellStart"/>
      <w:r w:rsidRPr="009574A6">
        <w:rPr>
          <w:lang w:val="en-US"/>
        </w:rPr>
        <w:t>presentatie</w:t>
      </w:r>
      <w:proofErr w:type="spellEnd"/>
      <w:r w:rsidRPr="009574A6">
        <w:rPr>
          <w:lang w:val="en-US"/>
        </w:rPr>
        <w:t xml:space="preserve">: Anneke Schreurs: Uterine Bathing prior to IVF- or ICSI- treatment in patients with endometriosis, a randomized controlled trial (TUBIE trial); Chris de Witte: An organoid platform for ovarian cancer captures intra- and interpatient heterogeneity; Carolien </w:t>
      </w:r>
      <w:proofErr w:type="spellStart"/>
      <w:r w:rsidRPr="009574A6">
        <w:rPr>
          <w:lang w:val="en-US"/>
        </w:rPr>
        <w:t>Zwiers</w:t>
      </w:r>
      <w:proofErr w:type="spellEnd"/>
      <w:r w:rsidRPr="009574A6">
        <w:rPr>
          <w:lang w:val="en-US"/>
        </w:rPr>
        <w:t>: Does disease severity always increase in subsequent pregnancies with D immunization.</w:t>
      </w:r>
      <w:r w:rsidR="00B52A8F" w:rsidRPr="009574A6">
        <w:rPr>
          <w:lang w:val="en-US"/>
        </w:rPr>
        <w:t xml:space="preserve"> </w:t>
      </w:r>
      <w:r>
        <w:t>Nadat deze jonge onderzoekers</w:t>
      </w:r>
      <w:r w:rsidRPr="00214B0A">
        <w:t xml:space="preserve"> een </w:t>
      </w:r>
      <w:r>
        <w:t xml:space="preserve">prachtige </w:t>
      </w:r>
      <w:r w:rsidRPr="00214B0A">
        <w:t>v</w:t>
      </w:r>
      <w:r>
        <w:t xml:space="preserve">oordracht hadden gehouden, werd door alle </w:t>
      </w:r>
      <w:r w:rsidR="00B52A8F">
        <w:t>a</w:t>
      </w:r>
      <w:r>
        <w:t>anwezigen (</w:t>
      </w:r>
      <w:proofErr w:type="spellStart"/>
      <w:r>
        <w:t>aios</w:t>
      </w:r>
      <w:proofErr w:type="spellEnd"/>
      <w:r>
        <w:t>, gynaecologen, onderzoekers en andere belangstellenden) gestemd, en werd de (geld) prijs voor de beste presentatie uitger</w:t>
      </w:r>
      <w:r w:rsidR="009574A6">
        <w:t>eikt aan Chris de Witte. Het middag</w:t>
      </w:r>
      <w:r>
        <w:t>programma werd geopend door een mooie voordracht van Lisanne Tollenaar, getiteld “Bloedlink in de uterus”. Omdat niet alleen ons vak verandert, maar ook de wereld om ons heen, en we steeds vaker worden geconfronteerd met</w:t>
      </w:r>
      <w:r w:rsidR="002F5D70">
        <w:t xml:space="preserve"> </w:t>
      </w:r>
      <w:r>
        <w:t xml:space="preserve">collega gynaecologen en </w:t>
      </w:r>
      <w:proofErr w:type="spellStart"/>
      <w:r>
        <w:t>aios</w:t>
      </w:r>
      <w:proofErr w:type="spellEnd"/>
      <w:r>
        <w:t xml:space="preserve"> die burn-out raken, hadden we Willem van Rhenen uitgenodigd om ons uit te leggen dat we niet te veel werken, maar vooral te weinig opladen. Op inspirerende, enthousiasmerende wijze gaf hij ons tips aan de hand van vele voorbeelden vanuit zijn achtergrond als bedrijfsarts,  hoogleraar Engagement &amp; Productivity (</w:t>
      </w:r>
      <w:proofErr w:type="spellStart"/>
      <w:r>
        <w:t>Nijenrode</w:t>
      </w:r>
      <w:proofErr w:type="spellEnd"/>
      <w:r>
        <w:t xml:space="preserve">) en Chief health </w:t>
      </w:r>
      <w:proofErr w:type="spellStart"/>
      <w:r>
        <w:t>Officer</w:t>
      </w:r>
      <w:proofErr w:type="spellEnd"/>
      <w:r>
        <w:t xml:space="preserve"> bij Arbo Unie. Ten slotte blikte Mieke Kerkhof op haar eigen bekende humoristische wijze in haar presentatie terug op haar “lunch met Louis”.</w:t>
      </w:r>
      <w:r w:rsidR="00B52A8F">
        <w:t xml:space="preserve"> </w:t>
      </w:r>
      <w:r>
        <w:t xml:space="preserve">De dag werd afgesloten met een borrel, waarbij teruggekeken werd op een zeer geslaagde dag. </w:t>
      </w:r>
      <w:r w:rsidR="00B52A8F">
        <w:t>De abstracts van de presentaties en het volledige interview van Mieke Kerkhof met Louis:  “Lunchen met Louis Schellekens, gynaecoloog en mecenas” werden gepubliceerd in een themakatern van het N</w:t>
      </w:r>
      <w:r w:rsidR="00631FFE">
        <w:t>T</w:t>
      </w:r>
      <w:r w:rsidR="00B52A8F">
        <w:t>OG</w:t>
      </w:r>
      <w:r w:rsidR="009574A6">
        <w:t xml:space="preserve"> </w:t>
      </w:r>
      <w:r w:rsidR="00B52A8F">
        <w:t>(volume 132, september 2019).</w:t>
      </w:r>
    </w:p>
    <w:p w14:paraId="723B5BA0" w14:textId="2BE66D79" w:rsidR="00202273" w:rsidRPr="00DD48B7" w:rsidRDefault="00E80B32" w:rsidP="00B52A8F">
      <w:pPr>
        <w:rPr>
          <w:color w:val="000000" w:themeColor="text1"/>
          <w:shd w:val="clear" w:color="auto" w:fill="FFFFFF"/>
        </w:rPr>
      </w:pPr>
      <w:r w:rsidRPr="00DD48B7">
        <w:rPr>
          <w:rFonts w:cs="Times New Roman"/>
          <w:color w:val="000000" w:themeColor="text1"/>
        </w:rPr>
        <w:t xml:space="preserve">De </w:t>
      </w:r>
      <w:proofErr w:type="spellStart"/>
      <w:r w:rsidRPr="00DD48B7">
        <w:rPr>
          <w:rFonts w:cs="Times New Roman"/>
          <w:color w:val="000000" w:themeColor="text1"/>
        </w:rPr>
        <w:t>visiting</w:t>
      </w:r>
      <w:proofErr w:type="spellEnd"/>
      <w:r w:rsidRPr="00DD48B7">
        <w:rPr>
          <w:rFonts w:cs="Times New Roman"/>
          <w:color w:val="000000" w:themeColor="text1"/>
        </w:rPr>
        <w:t xml:space="preserve"> professor in 201</w:t>
      </w:r>
      <w:r w:rsidR="00161AC0" w:rsidRPr="00DD48B7">
        <w:rPr>
          <w:rFonts w:cs="Times New Roman"/>
          <w:color w:val="000000" w:themeColor="text1"/>
        </w:rPr>
        <w:t xml:space="preserve">9 was </w:t>
      </w:r>
      <w:r w:rsidR="00161AC0" w:rsidRPr="009574A6">
        <w:rPr>
          <w:color w:val="000000" w:themeColor="text1"/>
        </w:rPr>
        <w:t xml:space="preserve">Prof Andrew Horne uit </w:t>
      </w:r>
      <w:proofErr w:type="spellStart"/>
      <w:r w:rsidR="00161AC0" w:rsidRPr="009574A6">
        <w:rPr>
          <w:color w:val="000000" w:themeColor="text1"/>
        </w:rPr>
        <w:t>Edingburgh</w:t>
      </w:r>
      <w:proofErr w:type="spellEnd"/>
      <w:r w:rsidR="00161AC0" w:rsidRPr="009574A6">
        <w:rPr>
          <w:color w:val="000000" w:themeColor="text1"/>
        </w:rPr>
        <w:t xml:space="preserve">. Zijn komst was voorbereid door </w:t>
      </w:r>
      <w:r w:rsidR="009574A6">
        <w:rPr>
          <w:color w:val="000000" w:themeColor="text1"/>
        </w:rPr>
        <w:t>p</w:t>
      </w:r>
      <w:r w:rsidR="00161AC0" w:rsidRPr="009574A6">
        <w:rPr>
          <w:color w:val="000000" w:themeColor="text1"/>
        </w:rPr>
        <w:t>rof dr. D</w:t>
      </w:r>
      <w:r w:rsidR="009574A6">
        <w:rPr>
          <w:color w:val="000000" w:themeColor="text1"/>
        </w:rPr>
        <w:t>.</w:t>
      </w:r>
      <w:r w:rsidR="00161AC0" w:rsidRPr="009574A6">
        <w:rPr>
          <w:color w:val="000000" w:themeColor="text1"/>
        </w:rPr>
        <w:t xml:space="preserve"> Braat, hoofd van de afdeling Obstetrie en Gynaecologie </w:t>
      </w:r>
      <w:proofErr w:type="spellStart"/>
      <w:r w:rsidR="00161AC0" w:rsidRPr="009574A6">
        <w:rPr>
          <w:color w:val="000000" w:themeColor="text1"/>
        </w:rPr>
        <w:t>Radboud</w:t>
      </w:r>
      <w:r w:rsidR="009574A6">
        <w:rPr>
          <w:color w:val="000000" w:themeColor="text1"/>
        </w:rPr>
        <w:t>umc</w:t>
      </w:r>
      <w:proofErr w:type="spellEnd"/>
      <w:r w:rsidR="00E47339" w:rsidRPr="009574A6">
        <w:rPr>
          <w:color w:val="000000" w:themeColor="text1"/>
        </w:rPr>
        <w:t xml:space="preserve"> te Nijmegen</w:t>
      </w:r>
      <w:r w:rsidR="00161AC0" w:rsidRPr="009574A6">
        <w:rPr>
          <w:color w:val="000000" w:themeColor="text1"/>
        </w:rPr>
        <w:t xml:space="preserve">. </w:t>
      </w:r>
      <w:r w:rsidR="00161AC0" w:rsidRPr="009574A6">
        <w:rPr>
          <w:color w:val="000000" w:themeColor="text1"/>
          <w:lang w:val="en-US"/>
        </w:rPr>
        <w:t>Andrew Horne is prof</w:t>
      </w:r>
      <w:r w:rsidR="009574A6" w:rsidRPr="009574A6">
        <w:rPr>
          <w:color w:val="000000" w:themeColor="text1"/>
          <w:lang w:val="en-US"/>
        </w:rPr>
        <w:t>.</w:t>
      </w:r>
      <w:r w:rsidR="00161AC0" w:rsidRPr="009574A6">
        <w:rPr>
          <w:color w:val="000000" w:themeColor="text1"/>
          <w:lang w:val="en-US"/>
        </w:rPr>
        <w:t xml:space="preserve"> of  </w:t>
      </w:r>
      <w:proofErr w:type="spellStart"/>
      <w:r w:rsidR="00161AC0" w:rsidRPr="009574A6">
        <w:rPr>
          <w:color w:val="000000" w:themeColor="text1"/>
          <w:lang w:val="en-US"/>
        </w:rPr>
        <w:t>Gynaecology</w:t>
      </w:r>
      <w:proofErr w:type="spellEnd"/>
      <w:r w:rsidR="00161AC0" w:rsidRPr="009574A6">
        <w:rPr>
          <w:color w:val="000000" w:themeColor="text1"/>
          <w:lang w:val="en-US"/>
        </w:rPr>
        <w:t xml:space="preserve"> and </w:t>
      </w:r>
      <w:proofErr w:type="spellStart"/>
      <w:r w:rsidR="00161AC0" w:rsidRPr="009574A6">
        <w:rPr>
          <w:color w:val="000000" w:themeColor="text1"/>
          <w:lang w:val="en-US"/>
        </w:rPr>
        <w:t>Reproducive</w:t>
      </w:r>
      <w:proofErr w:type="spellEnd"/>
      <w:r w:rsidR="00161AC0" w:rsidRPr="009574A6">
        <w:rPr>
          <w:color w:val="000000" w:themeColor="text1"/>
          <w:lang w:val="en-US"/>
        </w:rPr>
        <w:t xml:space="preserve"> Science, University of Edinburgh. </w:t>
      </w:r>
      <w:r w:rsidR="00161AC0" w:rsidRPr="00DD48B7">
        <w:rPr>
          <w:color w:val="000000" w:themeColor="text1"/>
        </w:rPr>
        <w:t xml:space="preserve">Op 25 september 2019  was er in het </w:t>
      </w:r>
      <w:proofErr w:type="spellStart"/>
      <w:r w:rsidR="00161AC0" w:rsidRPr="00DD48B7">
        <w:rPr>
          <w:color w:val="000000" w:themeColor="text1"/>
        </w:rPr>
        <w:t>Radboudumc</w:t>
      </w:r>
      <w:proofErr w:type="spellEnd"/>
      <w:r w:rsidR="00161AC0" w:rsidRPr="00DD48B7">
        <w:rPr>
          <w:color w:val="000000" w:themeColor="text1"/>
        </w:rPr>
        <w:t xml:space="preserve"> een inspirerende brainstorm bijeenkomst over </w:t>
      </w:r>
      <w:r w:rsidR="009574A6">
        <w:rPr>
          <w:color w:val="000000" w:themeColor="text1"/>
        </w:rPr>
        <w:lastRenderedPageBreak/>
        <w:t>endometriose</w:t>
      </w:r>
      <w:r w:rsidR="00161AC0" w:rsidRPr="00DD48B7">
        <w:rPr>
          <w:color w:val="000000" w:themeColor="text1"/>
        </w:rPr>
        <w:t>onderzoek. Op 26 september hield prof</w:t>
      </w:r>
      <w:r w:rsidR="009574A6">
        <w:rPr>
          <w:color w:val="000000" w:themeColor="text1"/>
        </w:rPr>
        <w:t>.</w:t>
      </w:r>
      <w:r w:rsidR="00161AC0" w:rsidRPr="00DD48B7">
        <w:rPr>
          <w:color w:val="000000" w:themeColor="text1"/>
        </w:rPr>
        <w:t xml:space="preserve"> Horne een fraaie voordracht getiteld “Thinking out</w:t>
      </w:r>
      <w:r w:rsidR="00B95576">
        <w:rPr>
          <w:color w:val="000000" w:themeColor="text1"/>
        </w:rPr>
        <w:t xml:space="preserve"> of </w:t>
      </w:r>
      <w:proofErr w:type="spellStart"/>
      <w:r w:rsidR="00B95576">
        <w:rPr>
          <w:color w:val="000000" w:themeColor="text1"/>
        </w:rPr>
        <w:t>the</w:t>
      </w:r>
      <w:proofErr w:type="spellEnd"/>
      <w:r w:rsidR="00B95576">
        <w:rPr>
          <w:color w:val="000000" w:themeColor="text1"/>
        </w:rPr>
        <w:t xml:space="preserve"> </w:t>
      </w:r>
      <w:proofErr w:type="spellStart"/>
      <w:r w:rsidR="00161AC0" w:rsidRPr="00DD48B7">
        <w:rPr>
          <w:color w:val="000000" w:themeColor="text1"/>
        </w:rPr>
        <w:t>the</w:t>
      </w:r>
      <w:proofErr w:type="spellEnd"/>
      <w:r w:rsidR="00161AC0" w:rsidRPr="00DD48B7">
        <w:rPr>
          <w:color w:val="000000" w:themeColor="text1"/>
        </w:rPr>
        <w:t xml:space="preserve"> box: managing </w:t>
      </w:r>
      <w:proofErr w:type="spellStart"/>
      <w:r w:rsidR="00161AC0" w:rsidRPr="00DD48B7">
        <w:rPr>
          <w:color w:val="000000" w:themeColor="text1"/>
        </w:rPr>
        <w:t>women</w:t>
      </w:r>
      <w:proofErr w:type="spellEnd"/>
      <w:r w:rsidR="00161AC0" w:rsidRPr="00DD48B7">
        <w:rPr>
          <w:color w:val="000000" w:themeColor="text1"/>
        </w:rPr>
        <w:t xml:space="preserve"> </w:t>
      </w:r>
      <w:proofErr w:type="spellStart"/>
      <w:r w:rsidR="00161AC0" w:rsidRPr="00DD48B7">
        <w:rPr>
          <w:color w:val="000000" w:themeColor="text1"/>
        </w:rPr>
        <w:t>with</w:t>
      </w:r>
      <w:proofErr w:type="spellEnd"/>
      <w:r w:rsidR="00161AC0" w:rsidRPr="00DD48B7">
        <w:rPr>
          <w:color w:val="000000" w:themeColor="text1"/>
        </w:rPr>
        <w:t xml:space="preserve"> </w:t>
      </w:r>
      <w:proofErr w:type="spellStart"/>
      <w:r w:rsidR="00161AC0" w:rsidRPr="00DD48B7">
        <w:rPr>
          <w:color w:val="000000" w:themeColor="text1"/>
        </w:rPr>
        <w:t>un</w:t>
      </w:r>
      <w:r w:rsidR="009574A6">
        <w:rPr>
          <w:color w:val="000000" w:themeColor="text1"/>
        </w:rPr>
        <w:t>explained</w:t>
      </w:r>
      <w:proofErr w:type="spellEnd"/>
      <w:r w:rsidR="009574A6">
        <w:rPr>
          <w:color w:val="000000" w:themeColor="text1"/>
        </w:rPr>
        <w:t xml:space="preserve"> </w:t>
      </w:r>
      <w:proofErr w:type="spellStart"/>
      <w:r w:rsidR="009574A6">
        <w:rPr>
          <w:color w:val="000000" w:themeColor="text1"/>
        </w:rPr>
        <w:t>chronic</w:t>
      </w:r>
      <w:proofErr w:type="spellEnd"/>
      <w:r w:rsidR="009574A6">
        <w:rPr>
          <w:color w:val="000000" w:themeColor="text1"/>
        </w:rPr>
        <w:t xml:space="preserve"> </w:t>
      </w:r>
      <w:proofErr w:type="spellStart"/>
      <w:r w:rsidR="009574A6">
        <w:rPr>
          <w:color w:val="000000" w:themeColor="text1"/>
        </w:rPr>
        <w:t>pelvic</w:t>
      </w:r>
      <w:proofErr w:type="spellEnd"/>
      <w:r w:rsidR="009574A6">
        <w:rPr>
          <w:color w:val="000000" w:themeColor="text1"/>
        </w:rPr>
        <w:t xml:space="preserve"> </w:t>
      </w:r>
      <w:proofErr w:type="spellStart"/>
      <w:r w:rsidR="009574A6">
        <w:rPr>
          <w:color w:val="000000" w:themeColor="text1"/>
        </w:rPr>
        <w:t>pain</w:t>
      </w:r>
      <w:proofErr w:type="spellEnd"/>
      <w:r w:rsidR="009574A6">
        <w:rPr>
          <w:color w:val="000000" w:themeColor="text1"/>
        </w:rPr>
        <w:t xml:space="preserve">” </w:t>
      </w:r>
      <w:r w:rsidR="00161AC0" w:rsidRPr="00DD48B7">
        <w:rPr>
          <w:color w:val="000000" w:themeColor="text1"/>
        </w:rPr>
        <w:t>tijdens het symposium “Endometriose: uitdagingen in diagnostiek en therapie”. ’s Middags verdedigde Moniek van de Zanden haar proefschrift getiteld “</w:t>
      </w:r>
      <w:proofErr w:type="spellStart"/>
      <w:r w:rsidR="00161AC0" w:rsidRPr="00DD48B7">
        <w:rPr>
          <w:color w:val="000000" w:themeColor="text1"/>
        </w:rPr>
        <w:t>Diagnostic</w:t>
      </w:r>
      <w:proofErr w:type="spellEnd"/>
      <w:r w:rsidR="00161AC0" w:rsidRPr="00DD48B7">
        <w:rPr>
          <w:color w:val="000000" w:themeColor="text1"/>
        </w:rPr>
        <w:t xml:space="preserve"> delay of endometriosis”. Prof</w:t>
      </w:r>
      <w:r w:rsidR="009574A6">
        <w:rPr>
          <w:color w:val="000000" w:themeColor="text1"/>
        </w:rPr>
        <w:t>.</w:t>
      </w:r>
      <w:r w:rsidR="00161AC0" w:rsidRPr="00DD48B7">
        <w:rPr>
          <w:color w:val="000000" w:themeColor="text1"/>
        </w:rPr>
        <w:t xml:space="preserve"> Horne maakte deel uit van de promotiecie. Daarna hield hij de voordracht voor leden van het endometriose expertise centrum, stafleden, </w:t>
      </w:r>
      <w:proofErr w:type="spellStart"/>
      <w:r w:rsidR="00161AC0" w:rsidRPr="00DD48B7">
        <w:rPr>
          <w:color w:val="000000" w:themeColor="text1"/>
        </w:rPr>
        <w:t>aios</w:t>
      </w:r>
      <w:proofErr w:type="spellEnd"/>
      <w:r w:rsidR="00161AC0" w:rsidRPr="00DD48B7">
        <w:rPr>
          <w:color w:val="000000" w:themeColor="text1"/>
        </w:rPr>
        <w:t xml:space="preserve"> en onderzoekers in MUMC+</w:t>
      </w:r>
      <w:r w:rsidR="00E47339" w:rsidRPr="00DD48B7">
        <w:rPr>
          <w:color w:val="000000" w:themeColor="text1"/>
        </w:rPr>
        <w:t xml:space="preserve"> te Maastricht</w:t>
      </w:r>
      <w:r w:rsidR="00161AC0" w:rsidRPr="00DD48B7">
        <w:rPr>
          <w:color w:val="000000" w:themeColor="text1"/>
        </w:rPr>
        <w:t xml:space="preserve">. Het was een zeer geslaagd bezoek en voldeed volledig aan de doelstellingen van </w:t>
      </w:r>
      <w:r w:rsidR="002F5D70">
        <w:rPr>
          <w:color w:val="000000" w:themeColor="text1"/>
        </w:rPr>
        <w:t xml:space="preserve">de </w:t>
      </w:r>
      <w:r w:rsidR="00161AC0" w:rsidRPr="00DD48B7">
        <w:rPr>
          <w:color w:val="000000" w:themeColor="text1"/>
        </w:rPr>
        <w:t>Stichting.</w:t>
      </w:r>
    </w:p>
    <w:p w14:paraId="6A370AAC" w14:textId="4202939A" w:rsidR="00E47339" w:rsidRPr="00DD48B7" w:rsidRDefault="00202273" w:rsidP="001C08A6">
      <w:pPr>
        <w:widowControl w:val="0"/>
        <w:autoSpaceDE w:val="0"/>
        <w:autoSpaceDN w:val="0"/>
        <w:adjustRightInd w:val="0"/>
        <w:rPr>
          <w:color w:val="000000" w:themeColor="text1"/>
        </w:rPr>
      </w:pPr>
      <w:r w:rsidRPr="00DD48B7">
        <w:rPr>
          <w:color w:val="000000" w:themeColor="text1"/>
          <w:shd w:val="clear" w:color="auto" w:fill="FFFFFF"/>
        </w:rPr>
        <w:t>In 201</w:t>
      </w:r>
      <w:r w:rsidR="00E47339" w:rsidRPr="00DD48B7">
        <w:rPr>
          <w:color w:val="000000" w:themeColor="text1"/>
          <w:shd w:val="clear" w:color="auto" w:fill="FFFFFF"/>
        </w:rPr>
        <w:t>9</w:t>
      </w:r>
      <w:r w:rsidR="0061004E" w:rsidRPr="00DD48B7">
        <w:rPr>
          <w:rFonts w:cs="Times New Roman"/>
          <w:color w:val="000000" w:themeColor="text1"/>
        </w:rPr>
        <w:t xml:space="preserve"> werd twee maal de Louis Schellekens Trofee uitgereikt</w:t>
      </w:r>
      <w:r w:rsidR="00E80C3D" w:rsidRPr="00DD48B7">
        <w:rPr>
          <w:rFonts w:cs="Times New Roman"/>
          <w:color w:val="000000" w:themeColor="text1"/>
        </w:rPr>
        <w:t xml:space="preserve">. </w:t>
      </w:r>
      <w:r w:rsidR="00E80B32" w:rsidRPr="00DD48B7">
        <w:rPr>
          <w:color w:val="000000" w:themeColor="text1"/>
        </w:rPr>
        <w:t>De Louis Schellekens trofee is een prijs die eens in de twee jaar binnen elk van de vier pijlers van de NVOG uitgereikt wordt voor het beste proefschrift in het aandachtsgebied van de voorafgaande twee jaar. Elk jaar zijn twee pijlers aan de beurt. De prijs bestaat uit een geldbedrag van 1</w:t>
      </w:r>
      <w:r w:rsidR="009574A6">
        <w:rPr>
          <w:color w:val="000000" w:themeColor="text1"/>
        </w:rPr>
        <w:t>.</w:t>
      </w:r>
      <w:r w:rsidR="00E80B32" w:rsidRPr="00DD48B7">
        <w:rPr>
          <w:color w:val="000000" w:themeColor="text1"/>
        </w:rPr>
        <w:t xml:space="preserve">000 euro. </w:t>
      </w:r>
      <w:r w:rsidR="00E47339" w:rsidRPr="00DD48B7">
        <w:rPr>
          <w:rFonts w:cs="Arial"/>
          <w:color w:val="000000" w:themeColor="text1"/>
        </w:rPr>
        <w:t xml:space="preserve">Tijdens het 55e Gynaecongres-Pijlerdagen hebben dr. Iris Grooten en dr. Margot Koeneman de Louis Schellekens Trofee gewonnen. Iris Grooten ontving de prijs in het aandachtsgebied Verloskunde/PND (pijler FMG) voor haar proefschrift 'Barriers </w:t>
      </w:r>
      <w:proofErr w:type="spellStart"/>
      <w:r w:rsidR="00E47339" w:rsidRPr="00DD48B7">
        <w:rPr>
          <w:rFonts w:cs="Arial"/>
          <w:color w:val="000000" w:themeColor="text1"/>
        </w:rPr>
        <w:t>and</w:t>
      </w:r>
      <w:proofErr w:type="spellEnd"/>
      <w:r w:rsidR="00E47339" w:rsidRPr="00DD48B7">
        <w:rPr>
          <w:rFonts w:cs="Arial"/>
          <w:color w:val="000000" w:themeColor="text1"/>
        </w:rPr>
        <w:t xml:space="preserve"> </w:t>
      </w:r>
      <w:proofErr w:type="spellStart"/>
      <w:r w:rsidR="00E47339" w:rsidRPr="00DD48B7">
        <w:rPr>
          <w:rFonts w:cs="Arial"/>
          <w:color w:val="000000" w:themeColor="text1"/>
        </w:rPr>
        <w:t>challenges</w:t>
      </w:r>
      <w:proofErr w:type="spellEnd"/>
      <w:r w:rsidR="00E47339" w:rsidRPr="00DD48B7">
        <w:rPr>
          <w:rFonts w:cs="Arial"/>
          <w:color w:val="000000" w:themeColor="text1"/>
        </w:rPr>
        <w:t xml:space="preserve"> in hyperemesis </w:t>
      </w:r>
      <w:proofErr w:type="spellStart"/>
      <w:r w:rsidR="00E47339" w:rsidRPr="00DD48B7">
        <w:rPr>
          <w:rFonts w:cs="Arial"/>
          <w:color w:val="000000" w:themeColor="text1"/>
        </w:rPr>
        <w:t>gravidarum</w:t>
      </w:r>
      <w:proofErr w:type="spellEnd"/>
      <w:r w:rsidR="00E47339" w:rsidRPr="00DD48B7">
        <w:rPr>
          <w:rFonts w:cs="Arial"/>
          <w:color w:val="000000" w:themeColor="text1"/>
        </w:rPr>
        <w:t xml:space="preserve"> research'. Margot Koeneman haar proefschrift '</w:t>
      </w:r>
      <w:proofErr w:type="spellStart"/>
      <w:r w:rsidR="00E47339" w:rsidRPr="00DD48B7">
        <w:rPr>
          <w:rFonts w:cs="Arial"/>
          <w:color w:val="000000" w:themeColor="text1"/>
        </w:rPr>
        <w:t>Strategies</w:t>
      </w:r>
      <w:proofErr w:type="spellEnd"/>
      <w:r w:rsidR="00E47339" w:rsidRPr="00DD48B7">
        <w:rPr>
          <w:rFonts w:cs="Arial"/>
          <w:color w:val="000000" w:themeColor="text1"/>
        </w:rPr>
        <w:t xml:space="preserve"> </w:t>
      </w:r>
      <w:proofErr w:type="spellStart"/>
      <w:r w:rsidR="00E47339" w:rsidRPr="00DD48B7">
        <w:rPr>
          <w:rFonts w:cs="Arial"/>
          <w:color w:val="000000" w:themeColor="text1"/>
        </w:rPr>
        <w:t>for</w:t>
      </w:r>
      <w:proofErr w:type="spellEnd"/>
      <w:r w:rsidR="00E47339" w:rsidRPr="00DD48B7">
        <w:rPr>
          <w:rFonts w:cs="Arial"/>
          <w:color w:val="000000" w:themeColor="text1"/>
        </w:rPr>
        <w:t xml:space="preserve"> </w:t>
      </w:r>
      <w:proofErr w:type="spellStart"/>
      <w:r w:rsidR="00E47339" w:rsidRPr="00DD48B7">
        <w:rPr>
          <w:rFonts w:cs="Arial"/>
          <w:color w:val="000000" w:themeColor="text1"/>
        </w:rPr>
        <w:t>non-invasive</w:t>
      </w:r>
      <w:proofErr w:type="spellEnd"/>
      <w:r w:rsidR="00E47339" w:rsidRPr="00DD48B7">
        <w:rPr>
          <w:rFonts w:cs="Arial"/>
          <w:color w:val="000000" w:themeColor="text1"/>
        </w:rPr>
        <w:t xml:space="preserve"> management of high-</w:t>
      </w:r>
      <w:proofErr w:type="spellStart"/>
      <w:r w:rsidR="00E47339" w:rsidRPr="00DD48B7">
        <w:rPr>
          <w:rFonts w:cs="Arial"/>
          <w:color w:val="000000" w:themeColor="text1"/>
        </w:rPr>
        <w:t>grade</w:t>
      </w:r>
      <w:proofErr w:type="spellEnd"/>
      <w:r w:rsidR="00E47339" w:rsidRPr="00DD48B7">
        <w:rPr>
          <w:rFonts w:cs="Arial"/>
          <w:color w:val="000000" w:themeColor="text1"/>
        </w:rPr>
        <w:t xml:space="preserve"> CIN:  </w:t>
      </w:r>
      <w:proofErr w:type="spellStart"/>
      <w:r w:rsidR="00E47339" w:rsidRPr="00DD48B7">
        <w:rPr>
          <w:rStyle w:val="Nadruk"/>
          <w:rFonts w:cs="Arial"/>
          <w:color w:val="000000" w:themeColor="text1"/>
        </w:rPr>
        <w:t>prognostic</w:t>
      </w:r>
      <w:proofErr w:type="spellEnd"/>
      <w:r w:rsidR="00E47339" w:rsidRPr="00DD48B7">
        <w:rPr>
          <w:rStyle w:val="Nadruk"/>
          <w:rFonts w:cs="Arial"/>
          <w:color w:val="000000" w:themeColor="text1"/>
        </w:rPr>
        <w:t xml:space="preserve"> </w:t>
      </w:r>
      <w:proofErr w:type="spellStart"/>
      <w:r w:rsidR="00E47339" w:rsidRPr="00DD48B7">
        <w:rPr>
          <w:rStyle w:val="Nadruk"/>
          <w:rFonts w:cs="Arial"/>
          <w:color w:val="000000" w:themeColor="text1"/>
        </w:rPr>
        <w:t>biomarkers</w:t>
      </w:r>
      <w:proofErr w:type="spellEnd"/>
      <w:r w:rsidR="00E47339" w:rsidRPr="00DD48B7">
        <w:rPr>
          <w:rStyle w:val="Nadruk"/>
          <w:rFonts w:cs="Arial"/>
          <w:color w:val="000000" w:themeColor="text1"/>
        </w:rPr>
        <w:t xml:space="preserve"> </w:t>
      </w:r>
      <w:proofErr w:type="spellStart"/>
      <w:r w:rsidR="00E47339" w:rsidRPr="00DD48B7">
        <w:rPr>
          <w:rStyle w:val="Nadruk"/>
          <w:rFonts w:cs="Arial"/>
          <w:color w:val="000000" w:themeColor="text1"/>
        </w:rPr>
        <w:t>and</w:t>
      </w:r>
      <w:proofErr w:type="spellEnd"/>
      <w:r w:rsidR="00E47339" w:rsidRPr="00DD48B7">
        <w:rPr>
          <w:rStyle w:val="Nadruk"/>
          <w:rFonts w:cs="Arial"/>
          <w:color w:val="000000" w:themeColor="text1"/>
        </w:rPr>
        <w:t xml:space="preserve"> </w:t>
      </w:r>
      <w:proofErr w:type="spellStart"/>
      <w:r w:rsidR="00E47339" w:rsidRPr="00DD48B7">
        <w:rPr>
          <w:rStyle w:val="Nadruk"/>
          <w:rFonts w:cs="Arial"/>
          <w:color w:val="000000" w:themeColor="text1"/>
        </w:rPr>
        <w:t>immunotherapy</w:t>
      </w:r>
      <w:proofErr w:type="spellEnd"/>
      <w:r w:rsidR="00E47339" w:rsidRPr="00DD48B7">
        <w:rPr>
          <w:rStyle w:val="Nadruk"/>
          <w:rFonts w:cs="Arial"/>
          <w:color w:val="000000" w:themeColor="text1"/>
        </w:rPr>
        <w:t>'</w:t>
      </w:r>
      <w:r w:rsidR="00E47339" w:rsidRPr="00DD48B7">
        <w:rPr>
          <w:rStyle w:val="apple-converted-space"/>
          <w:rFonts w:cs="Arial"/>
          <w:i/>
          <w:iCs/>
          <w:color w:val="000000" w:themeColor="text1"/>
        </w:rPr>
        <w:t> </w:t>
      </w:r>
      <w:r w:rsidR="00E47339" w:rsidRPr="00DD48B7">
        <w:rPr>
          <w:rFonts w:cs="Arial"/>
          <w:color w:val="000000" w:themeColor="text1"/>
        </w:rPr>
        <w:t>won de prijs in het aandachtsgebied van Algemene Gynaecologie (pijler</w:t>
      </w:r>
      <w:r w:rsidR="002F5D70">
        <w:rPr>
          <w:rFonts w:cs="Arial"/>
          <w:color w:val="000000" w:themeColor="text1"/>
        </w:rPr>
        <w:t xml:space="preserve"> </w:t>
      </w:r>
      <w:r w:rsidR="00E47339" w:rsidRPr="00DD48B7">
        <w:rPr>
          <w:rFonts w:cs="Arial"/>
          <w:color w:val="000000" w:themeColor="text1"/>
        </w:rPr>
        <w:t>Gynaecologie).</w:t>
      </w:r>
    </w:p>
    <w:p w14:paraId="5CA16AEF" w14:textId="77777777" w:rsidR="001C08A6" w:rsidRPr="00DD48B7" w:rsidRDefault="00E47339" w:rsidP="00B52A8F">
      <w:pPr>
        <w:rPr>
          <w:rFonts w:cs="Times New Roman"/>
          <w:color w:val="000000" w:themeColor="text1"/>
        </w:rPr>
      </w:pPr>
      <w:r w:rsidRPr="00DD48B7">
        <w:rPr>
          <w:rFonts w:cs="Times New Roman"/>
          <w:color w:val="000000" w:themeColor="text1"/>
        </w:rPr>
        <w:t>Tijdens het 56e Gynaecongres zijn de prijswinnaars van de Wim Schellekens prijzen bekend gemaakt.  De Talent in Onderzoek-sessie was dit keer om organisatorische redenen verdeeld over twee sessies. Bij de Talent in Onderzoek-sessie op donderdag 7 november jl. ging de eerste prijs naar Marjolein Hermens (</w:t>
      </w:r>
      <w:r w:rsidRPr="00DD48B7">
        <w:rPr>
          <w:rFonts w:cs="Times New Roman"/>
          <w:color w:val="000000" w:themeColor="text1"/>
          <w:shd w:val="clear" w:color="auto" w:fill="FFFFFF"/>
        </w:rPr>
        <w:t xml:space="preserve">Het risico op een ovariumcarcinoom bij vrouwen met histologische bewezen endometriose. De ENOCA </w:t>
      </w:r>
      <w:proofErr w:type="spellStart"/>
      <w:r w:rsidRPr="00DD48B7">
        <w:rPr>
          <w:rFonts w:cs="Times New Roman"/>
          <w:color w:val="000000" w:themeColor="text1"/>
          <w:shd w:val="clear" w:color="auto" w:fill="FFFFFF"/>
        </w:rPr>
        <w:t>population-based</w:t>
      </w:r>
      <w:proofErr w:type="spellEnd"/>
      <w:r w:rsidRPr="00DD48B7">
        <w:rPr>
          <w:rFonts w:cs="Times New Roman"/>
          <w:color w:val="000000" w:themeColor="text1"/>
          <w:shd w:val="clear" w:color="auto" w:fill="FFFFFF"/>
        </w:rPr>
        <w:t xml:space="preserve"> cohortstudie</w:t>
      </w:r>
      <w:r w:rsidRPr="00DD48B7">
        <w:rPr>
          <w:rFonts w:cs="Times New Roman"/>
          <w:color w:val="000000" w:themeColor="text1"/>
        </w:rPr>
        <w:t>) en was de tweede prijs voor Lisa Cornelissen (</w:t>
      </w:r>
      <w:r w:rsidRPr="00DD48B7">
        <w:rPr>
          <w:rFonts w:cs="Times New Roman"/>
          <w:color w:val="000000" w:themeColor="text1"/>
          <w:shd w:val="clear" w:color="auto" w:fill="FFFFFF"/>
        </w:rPr>
        <w:t>Een evaluatie van de therapeutische hysteroscopie onder procedurele sedatie</w:t>
      </w:r>
      <w:r w:rsidRPr="00DD48B7">
        <w:rPr>
          <w:rFonts w:cs="Times New Roman"/>
          <w:color w:val="000000" w:themeColor="text1"/>
        </w:rPr>
        <w:t xml:space="preserve">). Op vrijdag 8 november jl. was de eerste prijs voor </w:t>
      </w:r>
      <w:proofErr w:type="spellStart"/>
      <w:r w:rsidRPr="00DD48B7">
        <w:rPr>
          <w:rFonts w:cs="Times New Roman"/>
          <w:color w:val="000000" w:themeColor="text1"/>
        </w:rPr>
        <w:t>Steffie</w:t>
      </w:r>
      <w:proofErr w:type="spellEnd"/>
      <w:r w:rsidRPr="00DD48B7">
        <w:rPr>
          <w:rFonts w:cs="Times New Roman"/>
          <w:color w:val="000000" w:themeColor="text1"/>
        </w:rPr>
        <w:t xml:space="preserve"> </w:t>
      </w:r>
      <w:proofErr w:type="spellStart"/>
      <w:r w:rsidRPr="00DD48B7">
        <w:rPr>
          <w:rFonts w:cs="Times New Roman"/>
          <w:color w:val="000000" w:themeColor="text1"/>
        </w:rPr>
        <w:t>Heemelaar</w:t>
      </w:r>
      <w:proofErr w:type="spellEnd"/>
      <w:r w:rsidRPr="00DD48B7">
        <w:rPr>
          <w:rFonts w:cs="Times New Roman"/>
          <w:color w:val="000000" w:themeColor="text1"/>
        </w:rPr>
        <w:t xml:space="preserve"> (</w:t>
      </w:r>
      <w:r w:rsidRPr="00DD48B7">
        <w:rPr>
          <w:rFonts w:cs="Times New Roman"/>
          <w:color w:val="000000" w:themeColor="text1"/>
          <w:shd w:val="clear" w:color="auto" w:fill="FFFFFF"/>
        </w:rPr>
        <w:t>Ernstige maternale morbiditeit in Namibië</w:t>
      </w:r>
      <w:r w:rsidRPr="00DD48B7">
        <w:rPr>
          <w:rFonts w:cs="Times New Roman"/>
          <w:color w:val="000000" w:themeColor="text1"/>
        </w:rPr>
        <w:t>) en ging de tweede prijs naar Anne-Lotte van der Kooi (</w:t>
      </w:r>
      <w:r w:rsidRPr="00DD48B7">
        <w:rPr>
          <w:rFonts w:cs="Times New Roman"/>
          <w:color w:val="000000" w:themeColor="text1"/>
          <w:shd w:val="clear" w:color="auto" w:fill="FFFFFF"/>
        </w:rPr>
        <w:t>BRSK1 beïnvloedt het risico op alkylerende chemotherapie-gerelateerde verminderde ovariële functie</w:t>
      </w:r>
      <w:r w:rsidRPr="00DD48B7">
        <w:rPr>
          <w:rFonts w:cs="Times New Roman"/>
          <w:color w:val="000000" w:themeColor="text1"/>
        </w:rPr>
        <w:t xml:space="preserve">). De winnaars van de </w:t>
      </w:r>
      <w:proofErr w:type="spellStart"/>
      <w:r w:rsidRPr="00DD48B7">
        <w:rPr>
          <w:rFonts w:cs="Times New Roman"/>
          <w:color w:val="000000" w:themeColor="text1"/>
        </w:rPr>
        <w:t>TiO</w:t>
      </w:r>
      <w:proofErr w:type="spellEnd"/>
      <w:r w:rsidRPr="00DD48B7">
        <w:rPr>
          <w:rFonts w:cs="Times New Roman"/>
          <w:color w:val="000000" w:themeColor="text1"/>
        </w:rPr>
        <w:t xml:space="preserve">-prijs kregen een bedrag van respectievelijk € 400 en € 200. </w:t>
      </w:r>
    </w:p>
    <w:p w14:paraId="379035BB" w14:textId="38449597" w:rsidR="00E47339" w:rsidRPr="009574A6" w:rsidRDefault="00E47339" w:rsidP="00E47339">
      <w:pPr>
        <w:widowControl w:val="0"/>
        <w:autoSpaceDE w:val="0"/>
        <w:autoSpaceDN w:val="0"/>
        <w:adjustRightInd w:val="0"/>
        <w:rPr>
          <w:rFonts w:cs="Times New Roman"/>
          <w:color w:val="000000" w:themeColor="text1"/>
        </w:rPr>
      </w:pPr>
      <w:r w:rsidRPr="00DD48B7">
        <w:rPr>
          <w:rFonts w:cs="Times New Roman"/>
          <w:color w:val="000000" w:themeColor="text1"/>
        </w:rPr>
        <w:t xml:space="preserve">In 2019 ontving </w:t>
      </w:r>
      <w:r w:rsidR="009574A6">
        <w:rPr>
          <w:rFonts w:cs="Times New Roman"/>
          <w:color w:val="000000" w:themeColor="text1"/>
        </w:rPr>
        <w:t>de Stichting een aantal sponsor</w:t>
      </w:r>
      <w:r w:rsidRPr="00DD48B7">
        <w:rPr>
          <w:rFonts w:cs="Times New Roman"/>
          <w:color w:val="000000" w:themeColor="text1"/>
        </w:rPr>
        <w:t xml:space="preserve">verzoeken. </w:t>
      </w:r>
      <w:r w:rsidRPr="009574A6">
        <w:rPr>
          <w:rFonts w:cs="Times New Roman"/>
          <w:color w:val="000000" w:themeColor="text1"/>
        </w:rPr>
        <w:t xml:space="preserve">De pijler FMG ontving sponsoring voor </w:t>
      </w:r>
      <w:r w:rsidR="00DD48B7" w:rsidRPr="00DD48B7">
        <w:rPr>
          <w:rFonts w:cs="Helvetica"/>
          <w:color w:val="000000" w:themeColor="text1"/>
        </w:rPr>
        <w:t>de uitnodiging van</w:t>
      </w:r>
      <w:r w:rsidRPr="009574A6">
        <w:rPr>
          <w:rFonts w:cs="Times New Roman"/>
          <w:color w:val="000000" w:themeColor="text1"/>
        </w:rPr>
        <w:t xml:space="preserve"> </w:t>
      </w:r>
      <w:r w:rsidR="009574A6">
        <w:rPr>
          <w:rFonts w:cs="Times New Roman"/>
          <w:color w:val="000000" w:themeColor="text1"/>
        </w:rPr>
        <w:t>p</w:t>
      </w:r>
      <w:r w:rsidRPr="009574A6">
        <w:rPr>
          <w:rFonts w:cs="Times New Roman"/>
          <w:color w:val="000000" w:themeColor="text1"/>
        </w:rPr>
        <w:t xml:space="preserve">rofessor </w:t>
      </w:r>
      <w:proofErr w:type="spellStart"/>
      <w:r w:rsidRPr="009574A6">
        <w:rPr>
          <w:rFonts w:cs="Times New Roman"/>
          <w:color w:val="000000" w:themeColor="text1"/>
        </w:rPr>
        <w:t>Baskaran</w:t>
      </w:r>
      <w:proofErr w:type="spellEnd"/>
      <w:r w:rsidRPr="009574A6">
        <w:rPr>
          <w:rFonts w:cs="Times New Roman"/>
          <w:color w:val="000000" w:themeColor="text1"/>
        </w:rPr>
        <w:t xml:space="preserve"> </w:t>
      </w:r>
      <w:proofErr w:type="spellStart"/>
      <w:r w:rsidRPr="009574A6">
        <w:rPr>
          <w:rFonts w:cs="Times New Roman"/>
          <w:color w:val="000000" w:themeColor="text1"/>
        </w:rPr>
        <w:t>Thilaganathan</w:t>
      </w:r>
      <w:proofErr w:type="spellEnd"/>
      <w:r w:rsidRPr="009574A6">
        <w:rPr>
          <w:rFonts w:cs="Times New Roman"/>
          <w:color w:val="000000" w:themeColor="text1"/>
        </w:rPr>
        <w:t xml:space="preserve">, MD PhD FRCOG, </w:t>
      </w:r>
      <w:r w:rsidR="00DD48B7" w:rsidRPr="009574A6">
        <w:rPr>
          <w:rFonts w:cs="Times New Roman"/>
          <w:color w:val="000000" w:themeColor="text1"/>
        </w:rPr>
        <w:t>als spreker</w:t>
      </w:r>
      <w:r w:rsidRPr="009574A6">
        <w:rPr>
          <w:rFonts w:cs="Times New Roman"/>
          <w:color w:val="000000" w:themeColor="text1"/>
        </w:rPr>
        <w:t xml:space="preserve"> </w:t>
      </w:r>
      <w:r w:rsidR="00DD48B7" w:rsidRPr="009574A6">
        <w:rPr>
          <w:rFonts w:cs="Times New Roman"/>
          <w:color w:val="000000" w:themeColor="text1"/>
        </w:rPr>
        <w:t xml:space="preserve">tijdens de sessie van de </w:t>
      </w:r>
      <w:proofErr w:type="spellStart"/>
      <w:r w:rsidR="00DD48B7" w:rsidRPr="009574A6">
        <w:rPr>
          <w:rFonts w:cs="Times New Roman"/>
          <w:color w:val="000000" w:themeColor="text1"/>
        </w:rPr>
        <w:t>pijlerdag</w:t>
      </w:r>
      <w:proofErr w:type="spellEnd"/>
      <w:r w:rsidR="00DD48B7" w:rsidRPr="009574A6">
        <w:rPr>
          <w:rFonts w:cs="Times New Roman"/>
          <w:color w:val="000000" w:themeColor="text1"/>
        </w:rPr>
        <w:t xml:space="preserve"> </w:t>
      </w:r>
      <w:r w:rsidRPr="009574A6">
        <w:rPr>
          <w:rFonts w:cs="Times New Roman"/>
          <w:color w:val="000000" w:themeColor="text1"/>
        </w:rPr>
        <w:t>op 16 mei 2019.</w:t>
      </w:r>
      <w:r w:rsidR="00DD48B7" w:rsidRPr="009574A6">
        <w:rPr>
          <w:rFonts w:cs="Times New Roman"/>
          <w:color w:val="000000" w:themeColor="text1"/>
        </w:rPr>
        <w:t xml:space="preserve"> De titel van zijn voordracht was “</w:t>
      </w:r>
      <w:proofErr w:type="spellStart"/>
      <w:r w:rsidRPr="009574A6">
        <w:rPr>
          <w:rFonts w:cs="Times New Roman"/>
          <w:color w:val="000000" w:themeColor="text1"/>
        </w:rPr>
        <w:t>Placental</w:t>
      </w:r>
      <w:proofErr w:type="spellEnd"/>
      <w:r w:rsidRPr="009574A6">
        <w:rPr>
          <w:rFonts w:cs="Times New Roman"/>
          <w:color w:val="000000" w:themeColor="text1"/>
        </w:rPr>
        <w:t xml:space="preserve"> </w:t>
      </w:r>
      <w:proofErr w:type="spellStart"/>
      <w:r w:rsidRPr="009574A6">
        <w:rPr>
          <w:rFonts w:cs="Times New Roman"/>
          <w:color w:val="000000" w:themeColor="text1"/>
        </w:rPr>
        <w:t>dysfunction</w:t>
      </w:r>
      <w:proofErr w:type="spellEnd"/>
      <w:r w:rsidRPr="009574A6">
        <w:rPr>
          <w:rFonts w:cs="Times New Roman"/>
          <w:color w:val="000000" w:themeColor="text1"/>
        </w:rPr>
        <w:t xml:space="preserve"> in </w:t>
      </w:r>
      <w:proofErr w:type="spellStart"/>
      <w:r w:rsidRPr="009574A6">
        <w:rPr>
          <w:rFonts w:cs="Times New Roman"/>
          <w:color w:val="000000" w:themeColor="text1"/>
        </w:rPr>
        <w:t>preeclampsia</w:t>
      </w:r>
      <w:proofErr w:type="spellEnd"/>
      <w:r w:rsidRPr="009574A6">
        <w:rPr>
          <w:rFonts w:cs="Times New Roman"/>
          <w:color w:val="000000" w:themeColor="text1"/>
        </w:rPr>
        <w:t xml:space="preserve">: </w:t>
      </w:r>
      <w:proofErr w:type="spellStart"/>
      <w:r w:rsidRPr="009574A6">
        <w:rPr>
          <w:rFonts w:cs="Times New Roman"/>
          <w:color w:val="000000" w:themeColor="text1"/>
        </w:rPr>
        <w:t>Cause</w:t>
      </w:r>
      <w:proofErr w:type="spellEnd"/>
      <w:r w:rsidRPr="009574A6">
        <w:rPr>
          <w:rFonts w:cs="Times New Roman"/>
          <w:color w:val="000000" w:themeColor="text1"/>
        </w:rPr>
        <w:t xml:space="preserve"> or effect?</w:t>
      </w:r>
      <w:r w:rsidR="00DD48B7" w:rsidRPr="009574A6">
        <w:rPr>
          <w:rFonts w:cs="Times New Roman"/>
          <w:color w:val="000000" w:themeColor="text1"/>
        </w:rPr>
        <w:t>”</w:t>
      </w:r>
      <w:bookmarkStart w:id="0" w:name="_GoBack"/>
      <w:bookmarkEnd w:id="0"/>
    </w:p>
    <w:p w14:paraId="326A17C8" w14:textId="77777777" w:rsidR="008340CE" w:rsidRPr="00DD48B7" w:rsidRDefault="008340CE" w:rsidP="00751BCA">
      <w:pPr>
        <w:rPr>
          <w:rFonts w:cs="Times New Roman"/>
          <w:color w:val="000000" w:themeColor="text1"/>
        </w:rPr>
      </w:pPr>
    </w:p>
    <w:p w14:paraId="2B1F2D1F" w14:textId="77777777" w:rsidR="00DF3667" w:rsidRPr="00DD48B7" w:rsidRDefault="00DF3667" w:rsidP="00751BCA">
      <w:pPr>
        <w:rPr>
          <w:rFonts w:cs="Arial"/>
          <w:color w:val="000000" w:themeColor="text1"/>
        </w:rPr>
      </w:pPr>
    </w:p>
    <w:sectPr w:rsidR="00DF3667" w:rsidRPr="00DD48B7" w:rsidSect="00483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13927"/>
    <w:multiLevelType w:val="multilevel"/>
    <w:tmpl w:val="906E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01D12"/>
    <w:multiLevelType w:val="multilevel"/>
    <w:tmpl w:val="E24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C28D7"/>
    <w:multiLevelType w:val="hybridMultilevel"/>
    <w:tmpl w:val="CF489D04"/>
    <w:lvl w:ilvl="0" w:tplc="44F830FE">
      <w:start w:val="1"/>
      <w:numFmt w:val="decimal"/>
      <w:lvlText w:val="%1."/>
      <w:lvlJc w:val="left"/>
      <w:pPr>
        <w:ind w:left="360" w:hanging="360"/>
      </w:pPr>
      <w:rPr>
        <w:rFonts w:hint="default"/>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67"/>
    <w:rsid w:val="00073000"/>
    <w:rsid w:val="000F65CF"/>
    <w:rsid w:val="00130227"/>
    <w:rsid w:val="00161AC0"/>
    <w:rsid w:val="00186AF9"/>
    <w:rsid w:val="001C08A6"/>
    <w:rsid w:val="001C1985"/>
    <w:rsid w:val="00202273"/>
    <w:rsid w:val="00225276"/>
    <w:rsid w:val="002F5D70"/>
    <w:rsid w:val="00386C32"/>
    <w:rsid w:val="00475066"/>
    <w:rsid w:val="00477C24"/>
    <w:rsid w:val="00483DC0"/>
    <w:rsid w:val="00486058"/>
    <w:rsid w:val="005160CA"/>
    <w:rsid w:val="00533DF9"/>
    <w:rsid w:val="0061004E"/>
    <w:rsid w:val="00631FFE"/>
    <w:rsid w:val="00751BCA"/>
    <w:rsid w:val="00756D97"/>
    <w:rsid w:val="00765C0D"/>
    <w:rsid w:val="007A40B4"/>
    <w:rsid w:val="007F74DC"/>
    <w:rsid w:val="008340CE"/>
    <w:rsid w:val="0088485F"/>
    <w:rsid w:val="008B0F61"/>
    <w:rsid w:val="00925D21"/>
    <w:rsid w:val="009574A6"/>
    <w:rsid w:val="009E6E08"/>
    <w:rsid w:val="00A00451"/>
    <w:rsid w:val="00A70C40"/>
    <w:rsid w:val="00B10845"/>
    <w:rsid w:val="00B52A8F"/>
    <w:rsid w:val="00B95576"/>
    <w:rsid w:val="00BA4149"/>
    <w:rsid w:val="00BD005A"/>
    <w:rsid w:val="00C01A6A"/>
    <w:rsid w:val="00C46F0E"/>
    <w:rsid w:val="00CA7670"/>
    <w:rsid w:val="00D72EDF"/>
    <w:rsid w:val="00D74C24"/>
    <w:rsid w:val="00DB6ED6"/>
    <w:rsid w:val="00DD48B7"/>
    <w:rsid w:val="00DF3667"/>
    <w:rsid w:val="00E40961"/>
    <w:rsid w:val="00E47339"/>
    <w:rsid w:val="00E80B32"/>
    <w:rsid w:val="00E80C3D"/>
    <w:rsid w:val="00ED0276"/>
    <w:rsid w:val="00F25192"/>
    <w:rsid w:val="00F531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3C610"/>
  <w15:docId w15:val="{0E3BE4F7-58CF-413A-A4CD-17FBEACA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F3667"/>
    <w:rPr>
      <w:b/>
      <w:bCs/>
    </w:rPr>
  </w:style>
  <w:style w:type="paragraph" w:styleId="Normaalweb">
    <w:name w:val="Normal (Web)"/>
    <w:basedOn w:val="Standaard"/>
    <w:uiPriority w:val="99"/>
    <w:semiHidden/>
    <w:unhideWhenUsed/>
    <w:rsid w:val="00D72E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D027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D0276"/>
    <w:rPr>
      <w:rFonts w:ascii="Lucida Grande" w:hAnsi="Lucida Grande" w:cs="Lucida Grande"/>
      <w:sz w:val="18"/>
      <w:szCs w:val="18"/>
    </w:rPr>
  </w:style>
  <w:style w:type="paragraph" w:styleId="Geenafstand">
    <w:name w:val="No Spacing"/>
    <w:uiPriority w:val="1"/>
    <w:qFormat/>
    <w:rsid w:val="00751BCA"/>
    <w:pPr>
      <w:spacing w:after="0" w:line="240" w:lineRule="auto"/>
    </w:pPr>
  </w:style>
  <w:style w:type="paragraph" w:styleId="Lijstalinea">
    <w:name w:val="List Paragraph"/>
    <w:basedOn w:val="Standaard"/>
    <w:uiPriority w:val="34"/>
    <w:qFormat/>
    <w:rsid w:val="00751BCA"/>
    <w:pPr>
      <w:spacing w:after="200" w:line="276" w:lineRule="auto"/>
      <w:ind w:left="720"/>
      <w:contextualSpacing/>
    </w:pPr>
  </w:style>
  <w:style w:type="character" w:styleId="Nadruk">
    <w:name w:val="Emphasis"/>
    <w:basedOn w:val="Standaardalinea-lettertype"/>
    <w:uiPriority w:val="20"/>
    <w:qFormat/>
    <w:rsid w:val="00E47339"/>
    <w:rPr>
      <w:i/>
      <w:iCs/>
    </w:rPr>
  </w:style>
  <w:style w:type="character" w:customStyle="1" w:styleId="apple-converted-space">
    <w:name w:val="apple-converted-space"/>
    <w:basedOn w:val="Standaardalinea-lettertype"/>
    <w:rsid w:val="00E47339"/>
  </w:style>
  <w:style w:type="character" w:styleId="Verwijzingopmerking">
    <w:name w:val="annotation reference"/>
    <w:basedOn w:val="Standaardalinea-lettertype"/>
    <w:uiPriority w:val="99"/>
    <w:semiHidden/>
    <w:unhideWhenUsed/>
    <w:rsid w:val="005160CA"/>
    <w:rPr>
      <w:sz w:val="16"/>
      <w:szCs w:val="16"/>
    </w:rPr>
  </w:style>
  <w:style w:type="paragraph" w:styleId="Tekstopmerking">
    <w:name w:val="annotation text"/>
    <w:basedOn w:val="Standaard"/>
    <w:link w:val="TekstopmerkingChar"/>
    <w:uiPriority w:val="99"/>
    <w:semiHidden/>
    <w:unhideWhenUsed/>
    <w:rsid w:val="005160CA"/>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5160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46808">
      <w:bodyDiv w:val="1"/>
      <w:marLeft w:val="0"/>
      <w:marRight w:val="0"/>
      <w:marTop w:val="0"/>
      <w:marBottom w:val="0"/>
      <w:divBdr>
        <w:top w:val="none" w:sz="0" w:space="0" w:color="auto"/>
        <w:left w:val="none" w:sz="0" w:space="0" w:color="auto"/>
        <w:bottom w:val="none" w:sz="0" w:space="0" w:color="auto"/>
        <w:right w:val="none" w:sz="0" w:space="0" w:color="auto"/>
      </w:divBdr>
    </w:div>
    <w:div w:id="20852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5D33-DC42-47C0-9939-40162E59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1037</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Hamilton</dc:creator>
  <cp:lastModifiedBy>Ank Louwes</cp:lastModifiedBy>
  <cp:revision>3</cp:revision>
  <dcterms:created xsi:type="dcterms:W3CDTF">2020-03-01T10:26:00Z</dcterms:created>
  <dcterms:modified xsi:type="dcterms:W3CDTF">2020-03-02T11:02:00Z</dcterms:modified>
</cp:coreProperties>
</file>