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192" w:rsidRDefault="00DF3667" w:rsidP="00202273">
      <w:pPr>
        <w:spacing w:after="0" w:line="276" w:lineRule="auto"/>
        <w:rPr>
          <w:sz w:val="36"/>
          <w:szCs w:val="36"/>
        </w:rPr>
      </w:pPr>
      <w:r w:rsidRPr="00202273">
        <w:rPr>
          <w:sz w:val="36"/>
          <w:szCs w:val="36"/>
        </w:rPr>
        <w:t>Kroniek Wim Schellekens stichting 201</w:t>
      </w:r>
      <w:r w:rsidR="00751BCA">
        <w:rPr>
          <w:sz w:val="36"/>
          <w:szCs w:val="36"/>
        </w:rPr>
        <w:t>8</w:t>
      </w:r>
    </w:p>
    <w:p w:rsidR="00202273" w:rsidRDefault="00202273" w:rsidP="00202273">
      <w:pPr>
        <w:spacing w:after="0" w:line="276" w:lineRule="auto"/>
        <w:rPr>
          <w:sz w:val="36"/>
          <w:szCs w:val="36"/>
        </w:rPr>
      </w:pPr>
    </w:p>
    <w:p w:rsidR="00751BCA" w:rsidRPr="001C08A6" w:rsidRDefault="00751BCA" w:rsidP="001C08A6">
      <w:pPr>
        <w:spacing w:after="0" w:line="240" w:lineRule="auto"/>
        <w:rPr>
          <w:rFonts w:cs="Times New Roman"/>
        </w:rPr>
      </w:pPr>
      <w:r w:rsidRPr="001C08A6">
        <w:rPr>
          <w:rFonts w:cs="Times New Roman"/>
        </w:rPr>
        <w:t xml:space="preserve">Het Bestuur en de Wetenschappelijke Raad kwamen op </w:t>
      </w:r>
      <w:r w:rsidR="00CA7670" w:rsidRPr="001C08A6">
        <w:rPr>
          <w:rFonts w:cs="Times New Roman"/>
        </w:rPr>
        <w:t xml:space="preserve">9 februari </w:t>
      </w:r>
      <w:r w:rsidRPr="001C08A6">
        <w:rPr>
          <w:rFonts w:cs="Times New Roman"/>
        </w:rPr>
        <w:t xml:space="preserve">in </w:t>
      </w:r>
      <w:proofErr w:type="spellStart"/>
      <w:r w:rsidRPr="001C08A6">
        <w:rPr>
          <w:rFonts w:cs="Times New Roman"/>
        </w:rPr>
        <w:t>Terworm</w:t>
      </w:r>
      <w:proofErr w:type="spellEnd"/>
      <w:r w:rsidRPr="001C08A6">
        <w:rPr>
          <w:rFonts w:cs="Times New Roman"/>
        </w:rPr>
        <w:t xml:space="preserve"> bijeen.  Traditiegetrouw vergadert de Wetenschappelijke Raad daar elke 2 jaar eerst afzonderlijk en daarna samen met het  Bestuur. </w:t>
      </w:r>
      <w:r w:rsidR="00CA7670" w:rsidRPr="001C08A6">
        <w:rPr>
          <w:rFonts w:cs="Times New Roman"/>
        </w:rPr>
        <w:t xml:space="preserve">Tijdens deze vergadering werd  </w:t>
      </w:r>
      <w:r w:rsidRPr="001C08A6">
        <w:t>het nieuwe beleidsplan voor de periode 2018-2022</w:t>
      </w:r>
      <w:r w:rsidR="00CA7670" w:rsidRPr="001C08A6">
        <w:t xml:space="preserve"> vastgesteld.</w:t>
      </w:r>
      <w:r w:rsidRPr="001C08A6">
        <w:t xml:space="preserve"> Het beleidsplan is nodig omdat de Wim </w:t>
      </w:r>
      <w:proofErr w:type="spellStart"/>
      <w:r w:rsidRPr="001C08A6">
        <w:t>Schellekens</w:t>
      </w:r>
      <w:proofErr w:type="spellEnd"/>
      <w:r w:rsidRPr="001C08A6">
        <w:t xml:space="preserve"> </w:t>
      </w:r>
      <w:r w:rsidR="00475066">
        <w:t>S</w:t>
      </w:r>
      <w:r w:rsidRPr="001C08A6">
        <w:t xml:space="preserve">tichting een ANBI status heeft. Voor algemeen nut beogende instellingen (ANBI) is het wettelijk verplicht bepaalde gegevens over de </w:t>
      </w:r>
      <w:r w:rsidR="00756D97">
        <w:t>S</w:t>
      </w:r>
      <w:r w:rsidRPr="001C08A6">
        <w:t xml:space="preserve">tichting op het internet openbaar te maken. </w:t>
      </w:r>
    </w:p>
    <w:p w:rsidR="00CA7670" w:rsidRPr="001C08A6" w:rsidRDefault="001C08A6" w:rsidP="001C08A6">
      <w:pPr>
        <w:spacing w:after="0" w:line="240" w:lineRule="auto"/>
      </w:pPr>
      <w:r>
        <w:t xml:space="preserve">Tijdens de </w:t>
      </w:r>
      <w:proofErr w:type="spellStart"/>
      <w:r>
        <w:t>Terworm</w:t>
      </w:r>
      <w:proofErr w:type="spellEnd"/>
      <w:r>
        <w:t xml:space="preserve"> bijeenkomst nam n</w:t>
      </w:r>
      <w:r w:rsidR="00CA7670" w:rsidRPr="001C08A6">
        <w:t xml:space="preserve">a 14 jaar Carl </w:t>
      </w:r>
      <w:r w:rsidR="00751BCA" w:rsidRPr="001C08A6">
        <w:t xml:space="preserve">Hamilton afscheid van de Wim </w:t>
      </w:r>
      <w:proofErr w:type="spellStart"/>
      <w:r w:rsidR="00751BCA" w:rsidRPr="001C08A6">
        <w:t>Schellekens</w:t>
      </w:r>
      <w:proofErr w:type="spellEnd"/>
      <w:r w:rsidR="00751BCA" w:rsidRPr="001C08A6">
        <w:t xml:space="preserve"> stichting. </w:t>
      </w:r>
      <w:r w:rsidR="00CA7670" w:rsidRPr="001C08A6">
        <w:t>Tijdens de vergadering werd Carl hartelijk bedankt voor de jarenlange samenwerking en</w:t>
      </w:r>
      <w:r>
        <w:t xml:space="preserve"> het</w:t>
      </w:r>
      <w:r w:rsidR="00CA7670" w:rsidRPr="001C08A6">
        <w:t xml:space="preserve"> onderhouden van de goede contacten tussen het bestuur en de WR. Jacques Maas, algemeen lid van de wetenschappelijke raad , volgt hem op. Tijdens de vergadering werd besloten om in het lustrumjaar (25 jaar) 2019 een symposium in het MC </w:t>
      </w:r>
      <w:r w:rsidR="00756D97">
        <w:t>H</w:t>
      </w:r>
      <w:r w:rsidR="00CA7670" w:rsidRPr="001C08A6">
        <w:t xml:space="preserve">aaglanden, vestiging Westeinde te organiseren. </w:t>
      </w:r>
    </w:p>
    <w:p w:rsidR="00751BCA" w:rsidRPr="001C08A6" w:rsidRDefault="00751BCA" w:rsidP="001C08A6">
      <w:pPr>
        <w:spacing w:after="0" w:line="240" w:lineRule="auto"/>
      </w:pPr>
    </w:p>
    <w:p w:rsidR="00CA7670" w:rsidRPr="001C08A6" w:rsidRDefault="007A40B4" w:rsidP="00202273">
      <w:pPr>
        <w:spacing w:after="0" w:line="276" w:lineRule="auto"/>
      </w:pPr>
      <w:r w:rsidRPr="001C08A6">
        <w:t xml:space="preserve">Het Bestuur van de </w:t>
      </w:r>
      <w:r w:rsidR="00756D97">
        <w:t>S</w:t>
      </w:r>
      <w:r w:rsidRPr="001C08A6">
        <w:t xml:space="preserve">tichting vergaderde op </w:t>
      </w:r>
      <w:r w:rsidR="00751BCA" w:rsidRPr="001C08A6">
        <w:t xml:space="preserve">25 </w:t>
      </w:r>
      <w:r w:rsidRPr="001C08A6">
        <w:t xml:space="preserve">april en op </w:t>
      </w:r>
      <w:r w:rsidR="00751BCA" w:rsidRPr="001C08A6">
        <w:t xml:space="preserve">28 </w:t>
      </w:r>
      <w:r w:rsidRPr="001C08A6">
        <w:t xml:space="preserve">november, in aanwezigheid van een vertegenwoordiger van de Wetenschappelijke Raad. De financiële toestand van de </w:t>
      </w:r>
      <w:r w:rsidR="00756D97">
        <w:t>S</w:t>
      </w:r>
      <w:r w:rsidRPr="001C08A6">
        <w:t>tichting werd besproken met de financiële adviseur</w:t>
      </w:r>
      <w:r w:rsidR="00CA7670" w:rsidRPr="001C08A6">
        <w:t xml:space="preserve">. </w:t>
      </w:r>
      <w:r w:rsidR="008340CE" w:rsidRPr="001C08A6">
        <w:t>De vertegenwoordiger van de Wetenschappelijke Raad li</w:t>
      </w:r>
      <w:r w:rsidR="0088485F">
        <w:t>chtte</w:t>
      </w:r>
      <w:r w:rsidR="008340CE" w:rsidRPr="001C08A6">
        <w:t xml:space="preserve"> tijdens de vergadering de activiteiten van de Wetenschappelijke Raad toe.</w:t>
      </w:r>
    </w:p>
    <w:p w:rsidR="00CA7670" w:rsidRPr="001C08A6" w:rsidRDefault="00CA7670" w:rsidP="00202273">
      <w:pPr>
        <w:spacing w:after="0" w:line="276" w:lineRule="auto"/>
      </w:pPr>
    </w:p>
    <w:p w:rsidR="00CA7670" w:rsidRPr="001C08A6" w:rsidRDefault="000F65CF" w:rsidP="00202273">
      <w:pPr>
        <w:spacing w:after="0" w:line="276" w:lineRule="auto"/>
      </w:pPr>
      <w:r w:rsidRPr="001C08A6">
        <w:t xml:space="preserve">De </w:t>
      </w:r>
      <w:r w:rsidR="00C01A6A" w:rsidRPr="001C08A6">
        <w:t>W</w:t>
      </w:r>
      <w:r w:rsidRPr="001C08A6">
        <w:t xml:space="preserve">etenschappelijke </w:t>
      </w:r>
      <w:r w:rsidR="00C01A6A" w:rsidRPr="001C08A6">
        <w:t>R</w:t>
      </w:r>
      <w:r w:rsidRPr="001C08A6">
        <w:t xml:space="preserve">aad hield </w:t>
      </w:r>
      <w:r w:rsidR="00486058" w:rsidRPr="001C08A6">
        <w:t xml:space="preserve">zijn </w:t>
      </w:r>
      <w:r w:rsidRPr="001C08A6">
        <w:t xml:space="preserve">telefonische vergaderingen op </w:t>
      </w:r>
      <w:r w:rsidR="008340CE" w:rsidRPr="001C08A6">
        <w:t>9 april</w:t>
      </w:r>
      <w:r w:rsidRPr="001C08A6">
        <w:t xml:space="preserve"> en 2</w:t>
      </w:r>
      <w:r w:rsidR="00130227" w:rsidRPr="001C08A6">
        <w:t>6</w:t>
      </w:r>
      <w:r w:rsidRPr="001C08A6">
        <w:t xml:space="preserve"> november.</w:t>
      </w:r>
      <w:r w:rsidR="00C01A6A" w:rsidRPr="001C08A6">
        <w:t xml:space="preserve"> </w:t>
      </w:r>
    </w:p>
    <w:p w:rsidR="008340CE" w:rsidRPr="001C08A6" w:rsidRDefault="00130227" w:rsidP="00202273">
      <w:pPr>
        <w:spacing w:after="0" w:line="276" w:lineRule="auto"/>
      </w:pPr>
      <w:r w:rsidRPr="001C08A6">
        <w:t xml:space="preserve">AIOS </w:t>
      </w:r>
      <w:r w:rsidR="008340CE" w:rsidRPr="001C08A6">
        <w:t xml:space="preserve">Aukje Meijerink </w:t>
      </w:r>
      <w:r w:rsidRPr="001C08A6">
        <w:t xml:space="preserve">heeft de taak van </w:t>
      </w:r>
      <w:r w:rsidR="008340CE" w:rsidRPr="001C08A6">
        <w:t xml:space="preserve">Marian Spath </w:t>
      </w:r>
      <w:r w:rsidRPr="001C08A6">
        <w:t>vanaf mei 2018 overgenomen. Ten behoeve van de organisatie van het jubileumsymposium heeft Bart Groen (voorzitter VAGO) tijdelijk zitting in de Raad.</w:t>
      </w:r>
    </w:p>
    <w:p w:rsidR="0088485F" w:rsidRPr="001C08A6" w:rsidRDefault="0088485F" w:rsidP="00202273">
      <w:pPr>
        <w:spacing w:after="0" w:line="276" w:lineRule="auto"/>
      </w:pPr>
    </w:p>
    <w:p w:rsidR="00E80B32" w:rsidRPr="001C08A6" w:rsidRDefault="00E80B32" w:rsidP="00E80B32">
      <w:pPr>
        <w:spacing w:after="0" w:line="240" w:lineRule="auto"/>
        <w:rPr>
          <w:rFonts w:cs="Times New Roman"/>
        </w:rPr>
      </w:pPr>
      <w:r w:rsidRPr="001C08A6">
        <w:rPr>
          <w:rFonts w:cs="Times New Roman"/>
        </w:rPr>
        <w:t xml:space="preserve">De </w:t>
      </w:r>
      <w:proofErr w:type="spellStart"/>
      <w:r w:rsidRPr="001C08A6">
        <w:rPr>
          <w:rFonts w:cs="Times New Roman"/>
        </w:rPr>
        <w:t>visiting</w:t>
      </w:r>
      <w:proofErr w:type="spellEnd"/>
      <w:r w:rsidRPr="001C08A6">
        <w:rPr>
          <w:rFonts w:cs="Times New Roman"/>
        </w:rPr>
        <w:t xml:space="preserve"> professor in 2018 was prof. </w:t>
      </w:r>
      <w:proofErr w:type="spellStart"/>
      <w:r w:rsidRPr="001C08A6">
        <w:rPr>
          <w:rFonts w:cs="Times New Roman"/>
        </w:rPr>
        <w:t>Basky</w:t>
      </w:r>
      <w:proofErr w:type="spellEnd"/>
      <w:r w:rsidRPr="001C08A6">
        <w:rPr>
          <w:rFonts w:cs="Times New Roman"/>
        </w:rPr>
        <w:t xml:space="preserve"> </w:t>
      </w:r>
      <w:proofErr w:type="spellStart"/>
      <w:r w:rsidRPr="001C08A6">
        <w:rPr>
          <w:rFonts w:cs="Times New Roman"/>
        </w:rPr>
        <w:t>Thilaganathan</w:t>
      </w:r>
      <w:proofErr w:type="spellEnd"/>
      <w:r w:rsidRPr="001C08A6">
        <w:rPr>
          <w:rFonts w:cs="Times New Roman"/>
        </w:rPr>
        <w:t xml:space="preserve"> uit Londen. Zijn komst was voorbereid door Prof dr. Marc Spaanderman,</w:t>
      </w:r>
      <w:r w:rsidR="001C08A6" w:rsidRPr="001C08A6">
        <w:rPr>
          <w:rFonts w:cs="Times New Roman"/>
        </w:rPr>
        <w:t xml:space="preserve"> hoofd afdeling Obstetrie MUMC+. </w:t>
      </w:r>
      <w:r w:rsidR="001C08A6" w:rsidRPr="00756D97">
        <w:rPr>
          <w:rFonts w:cs="Calibri"/>
        </w:rPr>
        <w:t xml:space="preserve">Prof. </w:t>
      </w:r>
      <w:proofErr w:type="spellStart"/>
      <w:r w:rsidR="001C08A6" w:rsidRPr="001C08A6">
        <w:rPr>
          <w:rFonts w:cs="Times New Roman"/>
        </w:rPr>
        <w:t>Thilaganathan</w:t>
      </w:r>
      <w:proofErr w:type="spellEnd"/>
      <w:r w:rsidR="001C08A6" w:rsidRPr="00756D97">
        <w:rPr>
          <w:rFonts w:cs="Times New Roman"/>
        </w:rPr>
        <w:t xml:space="preserve"> is </w:t>
      </w:r>
      <w:r w:rsidR="001C08A6" w:rsidRPr="00756D97">
        <w:rPr>
          <w:rFonts w:cs="Calibri"/>
        </w:rPr>
        <w:t xml:space="preserve">hoofd van de </w:t>
      </w:r>
      <w:r w:rsidR="001C08A6" w:rsidRPr="00756D97">
        <w:rPr>
          <w:rFonts w:cs="Calibri"/>
          <w:bCs/>
        </w:rPr>
        <w:t>"</w:t>
      </w:r>
      <w:proofErr w:type="spellStart"/>
      <w:r w:rsidR="001C08A6" w:rsidRPr="00756D97">
        <w:rPr>
          <w:rFonts w:cs="Calibri"/>
          <w:bCs/>
        </w:rPr>
        <w:t>Fetal</w:t>
      </w:r>
      <w:proofErr w:type="spellEnd"/>
      <w:r w:rsidR="001C08A6" w:rsidRPr="00756D97">
        <w:rPr>
          <w:rFonts w:cs="Calibri"/>
          <w:bCs/>
        </w:rPr>
        <w:t xml:space="preserve"> </w:t>
      </w:r>
      <w:proofErr w:type="spellStart"/>
      <w:r w:rsidR="001C08A6" w:rsidRPr="00756D97">
        <w:rPr>
          <w:rFonts w:cs="Calibri"/>
          <w:bCs/>
        </w:rPr>
        <w:t>Medicine</w:t>
      </w:r>
      <w:proofErr w:type="spellEnd"/>
      <w:r w:rsidR="001C08A6" w:rsidRPr="00756D97">
        <w:rPr>
          <w:rFonts w:cs="Calibri"/>
          <w:bCs/>
        </w:rPr>
        <w:t xml:space="preserve"> dept at St George’s University </w:t>
      </w:r>
      <w:proofErr w:type="spellStart"/>
      <w:r w:rsidR="001C08A6" w:rsidRPr="00756D97">
        <w:rPr>
          <w:rFonts w:cs="Calibri"/>
          <w:bCs/>
        </w:rPr>
        <w:t>Hospitals</w:t>
      </w:r>
      <w:proofErr w:type="spellEnd"/>
      <w:r w:rsidR="001C08A6" w:rsidRPr="00756D97">
        <w:rPr>
          <w:rFonts w:cs="Calibri"/>
          <w:bCs/>
        </w:rPr>
        <w:t xml:space="preserve"> in London"</w:t>
      </w:r>
      <w:r w:rsidR="001C08A6" w:rsidRPr="00756D97">
        <w:rPr>
          <w:rFonts w:cs="Calibri"/>
        </w:rPr>
        <w:t xml:space="preserve">. Hij is onder andere bekend van zijn rol als Editor in Chief van het wetenschappelijke blad Ultrasound in </w:t>
      </w:r>
      <w:proofErr w:type="spellStart"/>
      <w:r w:rsidR="001C08A6" w:rsidRPr="00756D97">
        <w:rPr>
          <w:rFonts w:cs="Calibri"/>
        </w:rPr>
        <w:t>Obstetrics</w:t>
      </w:r>
      <w:proofErr w:type="spellEnd"/>
      <w:r w:rsidR="001C08A6" w:rsidRPr="00756D97">
        <w:rPr>
          <w:rFonts w:cs="Calibri"/>
        </w:rPr>
        <w:t xml:space="preserve"> and </w:t>
      </w:r>
      <w:proofErr w:type="spellStart"/>
      <w:r w:rsidR="001C08A6" w:rsidRPr="00756D97">
        <w:rPr>
          <w:rFonts w:cs="Calibri"/>
        </w:rPr>
        <w:t>Gynaecology</w:t>
      </w:r>
      <w:proofErr w:type="spellEnd"/>
      <w:r w:rsidR="001C08A6" w:rsidRPr="00756D97">
        <w:rPr>
          <w:rFonts w:cs="Calibri"/>
        </w:rPr>
        <w:t xml:space="preserve"> (UOG). Op 13 september was er in </w:t>
      </w:r>
      <w:r w:rsidR="00756D97">
        <w:rPr>
          <w:rFonts w:cs="Calibri"/>
        </w:rPr>
        <w:t xml:space="preserve">het </w:t>
      </w:r>
      <w:proofErr w:type="spellStart"/>
      <w:r w:rsidR="001C08A6" w:rsidRPr="00756D97">
        <w:rPr>
          <w:rFonts w:cs="Calibri"/>
        </w:rPr>
        <w:t>Radboud</w:t>
      </w:r>
      <w:r w:rsidR="00756D97">
        <w:rPr>
          <w:rFonts w:cs="Calibri"/>
        </w:rPr>
        <w:t>umc</w:t>
      </w:r>
      <w:proofErr w:type="spellEnd"/>
      <w:r w:rsidR="001C08A6" w:rsidRPr="00756D97">
        <w:rPr>
          <w:rFonts w:cs="Calibri"/>
        </w:rPr>
        <w:t xml:space="preserve"> te Nijmegen een informele bijeenkomst met jonge onderzoekers en gaf hij een lezing</w:t>
      </w:r>
      <w:r w:rsidR="00475066">
        <w:rPr>
          <w:rFonts w:cs="Calibri"/>
        </w:rPr>
        <w:t xml:space="preserve"> aan een grote groep stafleden, </w:t>
      </w:r>
      <w:proofErr w:type="spellStart"/>
      <w:r w:rsidR="00475066">
        <w:rPr>
          <w:rFonts w:cs="Calibri"/>
        </w:rPr>
        <w:t>aios</w:t>
      </w:r>
      <w:proofErr w:type="spellEnd"/>
      <w:r w:rsidR="00475066">
        <w:rPr>
          <w:rFonts w:cs="Calibri"/>
        </w:rPr>
        <w:t xml:space="preserve"> en onderzoekers</w:t>
      </w:r>
      <w:r w:rsidR="001C08A6" w:rsidRPr="00756D97">
        <w:rPr>
          <w:rFonts w:cs="Calibri"/>
        </w:rPr>
        <w:t xml:space="preserve">. De volgende dag werd in Maastricht een symposium georganiseerd en aldaar verzorgde hij de </w:t>
      </w:r>
      <w:proofErr w:type="spellStart"/>
      <w:r w:rsidR="001C08A6" w:rsidRPr="00756D97">
        <w:rPr>
          <w:rFonts w:cs="Calibri"/>
        </w:rPr>
        <w:t>Key</w:t>
      </w:r>
      <w:proofErr w:type="spellEnd"/>
      <w:r w:rsidR="001C08A6" w:rsidRPr="00756D97">
        <w:rPr>
          <w:rFonts w:cs="Calibri"/>
        </w:rPr>
        <w:t xml:space="preserve"> </w:t>
      </w:r>
      <w:proofErr w:type="spellStart"/>
      <w:r w:rsidR="001C08A6" w:rsidRPr="00756D97">
        <w:rPr>
          <w:rFonts w:cs="Calibri"/>
        </w:rPr>
        <w:t>note</w:t>
      </w:r>
      <w:proofErr w:type="spellEnd"/>
      <w:r w:rsidR="001C08A6" w:rsidRPr="00756D97">
        <w:rPr>
          <w:rFonts w:cs="Calibri"/>
        </w:rPr>
        <w:t xml:space="preserve"> </w:t>
      </w:r>
      <w:proofErr w:type="spellStart"/>
      <w:r w:rsidR="001C08A6" w:rsidRPr="00756D97">
        <w:rPr>
          <w:rFonts w:cs="Calibri"/>
        </w:rPr>
        <w:t>lecture</w:t>
      </w:r>
      <w:proofErr w:type="spellEnd"/>
      <w:r w:rsidR="001C08A6" w:rsidRPr="00756D97">
        <w:rPr>
          <w:rFonts w:cs="Calibri"/>
        </w:rPr>
        <w:t xml:space="preserve">: “Understanding late </w:t>
      </w:r>
      <w:proofErr w:type="spellStart"/>
      <w:r w:rsidR="001C08A6" w:rsidRPr="00756D97">
        <w:rPr>
          <w:rFonts w:cs="Calibri"/>
        </w:rPr>
        <w:t>fetal</w:t>
      </w:r>
      <w:proofErr w:type="spellEnd"/>
      <w:r w:rsidR="001C08A6" w:rsidRPr="00756D97">
        <w:rPr>
          <w:rFonts w:cs="Calibri"/>
        </w:rPr>
        <w:t xml:space="preserve"> </w:t>
      </w:r>
      <w:proofErr w:type="spellStart"/>
      <w:r w:rsidR="001C08A6" w:rsidRPr="00756D97">
        <w:rPr>
          <w:rFonts w:cs="Calibri"/>
        </w:rPr>
        <w:t>growth</w:t>
      </w:r>
      <w:proofErr w:type="spellEnd"/>
      <w:r w:rsidR="001C08A6" w:rsidRPr="00756D97">
        <w:rPr>
          <w:rFonts w:cs="Calibri"/>
        </w:rPr>
        <w:t xml:space="preserve"> </w:t>
      </w:r>
      <w:proofErr w:type="spellStart"/>
      <w:r w:rsidR="001C08A6" w:rsidRPr="00756D97">
        <w:rPr>
          <w:rFonts w:cs="Calibri"/>
        </w:rPr>
        <w:t>restriction</w:t>
      </w:r>
      <w:proofErr w:type="spellEnd"/>
      <w:r w:rsidR="001C08A6" w:rsidRPr="00756D97">
        <w:rPr>
          <w:rFonts w:cs="Calibri"/>
        </w:rPr>
        <w:t xml:space="preserve">; </w:t>
      </w:r>
      <w:proofErr w:type="spellStart"/>
      <w:r w:rsidR="001C08A6" w:rsidRPr="00756D97">
        <w:rPr>
          <w:rFonts w:cs="Calibri"/>
        </w:rPr>
        <w:t>relevance</w:t>
      </w:r>
      <w:proofErr w:type="spellEnd"/>
      <w:r w:rsidR="001C08A6" w:rsidRPr="00756D97">
        <w:rPr>
          <w:rFonts w:cs="Calibri"/>
        </w:rPr>
        <w:t xml:space="preserve"> of </w:t>
      </w:r>
      <w:proofErr w:type="spellStart"/>
      <w:r w:rsidR="001C08A6" w:rsidRPr="00756D97">
        <w:rPr>
          <w:rFonts w:cs="Calibri"/>
        </w:rPr>
        <w:t>maternal</w:t>
      </w:r>
      <w:proofErr w:type="spellEnd"/>
      <w:r w:rsidR="001C08A6" w:rsidRPr="00756D97">
        <w:rPr>
          <w:rFonts w:cs="Calibri"/>
        </w:rPr>
        <w:t xml:space="preserve"> </w:t>
      </w:r>
      <w:proofErr w:type="spellStart"/>
      <w:r w:rsidR="001C08A6" w:rsidRPr="00756D97">
        <w:rPr>
          <w:rFonts w:cs="Calibri"/>
        </w:rPr>
        <w:t>cardiovascular</w:t>
      </w:r>
      <w:proofErr w:type="spellEnd"/>
      <w:r w:rsidR="001C08A6" w:rsidRPr="00756D97">
        <w:rPr>
          <w:rFonts w:cs="Calibri"/>
        </w:rPr>
        <w:t xml:space="preserve"> </w:t>
      </w:r>
      <w:proofErr w:type="spellStart"/>
      <w:r w:rsidR="001C08A6" w:rsidRPr="00756D97">
        <w:rPr>
          <w:rFonts w:cs="Calibri"/>
        </w:rPr>
        <w:t>function</w:t>
      </w:r>
      <w:proofErr w:type="spellEnd"/>
      <w:r w:rsidR="001C08A6" w:rsidRPr="00756D97">
        <w:rPr>
          <w:rFonts w:cs="Calibri"/>
        </w:rPr>
        <w:t>”</w:t>
      </w:r>
      <w:r w:rsidR="0088485F">
        <w:rPr>
          <w:rFonts w:cs="Times New Roman"/>
        </w:rPr>
        <w:t xml:space="preserve">. </w:t>
      </w:r>
      <w:r w:rsidRPr="001C08A6">
        <w:rPr>
          <w:rFonts w:cs="Times New Roman"/>
        </w:rPr>
        <w:t xml:space="preserve">Het werkbezoek van de </w:t>
      </w:r>
      <w:proofErr w:type="spellStart"/>
      <w:r w:rsidRPr="001C08A6">
        <w:rPr>
          <w:rFonts w:cs="Times New Roman"/>
        </w:rPr>
        <w:t>Visiting</w:t>
      </w:r>
      <w:proofErr w:type="spellEnd"/>
      <w:r w:rsidRPr="001C08A6">
        <w:rPr>
          <w:rFonts w:cs="Times New Roman"/>
        </w:rPr>
        <w:t xml:space="preserve"> Professor was </w:t>
      </w:r>
      <w:r w:rsidR="001C08A6" w:rsidRPr="001C08A6">
        <w:rPr>
          <w:rFonts w:cs="Times New Roman"/>
        </w:rPr>
        <w:t xml:space="preserve">wederom </w:t>
      </w:r>
      <w:r w:rsidRPr="001C08A6">
        <w:rPr>
          <w:rFonts w:cs="Times New Roman"/>
        </w:rPr>
        <w:t xml:space="preserve">een groot succes en geheel in de lijn van verwachting van onze </w:t>
      </w:r>
      <w:r w:rsidR="00475066">
        <w:rPr>
          <w:rFonts w:cs="Times New Roman"/>
        </w:rPr>
        <w:t>S</w:t>
      </w:r>
      <w:r w:rsidRPr="001C08A6">
        <w:rPr>
          <w:rFonts w:cs="Times New Roman"/>
        </w:rPr>
        <w:t>tichting</w:t>
      </w:r>
      <w:r w:rsidR="0088485F">
        <w:rPr>
          <w:rFonts w:cs="Times New Roman"/>
        </w:rPr>
        <w:t>.</w:t>
      </w:r>
    </w:p>
    <w:p w:rsidR="00202273" w:rsidRPr="001C08A6" w:rsidRDefault="00202273" w:rsidP="00202273">
      <w:pPr>
        <w:spacing w:after="0" w:line="276" w:lineRule="auto"/>
        <w:rPr>
          <w:shd w:val="clear" w:color="auto" w:fill="FFFFFF"/>
        </w:rPr>
      </w:pPr>
    </w:p>
    <w:p w:rsidR="00E80C3D" w:rsidRPr="00756D97" w:rsidRDefault="00202273" w:rsidP="001C08A6">
      <w:pPr>
        <w:widowControl w:val="0"/>
        <w:autoSpaceDE w:val="0"/>
        <w:autoSpaceDN w:val="0"/>
        <w:adjustRightInd w:val="0"/>
        <w:rPr>
          <w:rFonts w:cs="Calibri"/>
        </w:rPr>
      </w:pPr>
      <w:r w:rsidRPr="001C08A6">
        <w:rPr>
          <w:shd w:val="clear" w:color="auto" w:fill="FFFFFF"/>
        </w:rPr>
        <w:t>In 201</w:t>
      </w:r>
      <w:r w:rsidR="0061004E" w:rsidRPr="001C08A6">
        <w:rPr>
          <w:shd w:val="clear" w:color="auto" w:fill="FFFFFF"/>
        </w:rPr>
        <w:t>8</w:t>
      </w:r>
      <w:r w:rsidR="0061004E" w:rsidRPr="001C08A6">
        <w:rPr>
          <w:rFonts w:cs="Times New Roman"/>
        </w:rPr>
        <w:t xml:space="preserve"> werd twee maal de Louis Schellekens Trofee uitgereikt</w:t>
      </w:r>
      <w:r w:rsidR="00E80C3D" w:rsidRPr="001C08A6">
        <w:rPr>
          <w:rFonts w:cs="Times New Roman"/>
        </w:rPr>
        <w:t xml:space="preserve">. </w:t>
      </w:r>
      <w:r w:rsidR="00E80B32" w:rsidRPr="001C08A6">
        <w:t xml:space="preserve">De Louis Schellekens trofee is een prijs die eens in de twee jaar binnen elk van de vier pijlers van de NVOG uitgereikt wordt voor het beste proefschrift in het aandachtsgebied van de voorafgaande twee jaar. Elk jaar zijn twee pijlers aan de beurt. De prijs bestaat uit een beeldje en een geldbedrag van 1000 euro. </w:t>
      </w:r>
      <w:r w:rsidR="00E80C3D" w:rsidRPr="001C08A6">
        <w:rPr>
          <w:rFonts w:cs="Times New Roman"/>
        </w:rPr>
        <w:t>De jury van de pijler Oncol</w:t>
      </w:r>
      <w:r w:rsidR="0088485F">
        <w:rPr>
          <w:rFonts w:cs="Times New Roman"/>
        </w:rPr>
        <w:t>o</w:t>
      </w:r>
      <w:r w:rsidR="00E80C3D" w:rsidRPr="001C08A6">
        <w:rPr>
          <w:rFonts w:cs="Times New Roman"/>
        </w:rPr>
        <w:t xml:space="preserve">gie bestond uit </w:t>
      </w:r>
      <w:r w:rsidR="00E80C3D" w:rsidRPr="00756D97">
        <w:rPr>
          <w:rFonts w:cs="Calibri"/>
        </w:rPr>
        <w:t xml:space="preserve">Christianne Lok (gynaecoloog) en Remy </w:t>
      </w:r>
      <w:proofErr w:type="spellStart"/>
      <w:r w:rsidR="00E80C3D" w:rsidRPr="00756D97">
        <w:rPr>
          <w:rFonts w:cs="Calibri"/>
        </w:rPr>
        <w:t>Nout</w:t>
      </w:r>
      <w:proofErr w:type="spellEnd"/>
      <w:r w:rsidR="00E80C3D" w:rsidRPr="00756D97">
        <w:rPr>
          <w:rFonts w:cs="Calibri"/>
        </w:rPr>
        <w:t xml:space="preserve"> (radiotherapeut), beiden bestuursleden van de DGOG</w:t>
      </w:r>
      <w:r w:rsidR="00E80C3D" w:rsidRPr="001C08A6">
        <w:rPr>
          <w:shd w:val="clear" w:color="auto" w:fill="FFFFFF"/>
        </w:rPr>
        <w:t xml:space="preserve">. 28 proefschriften werden beoordeeld en er werden 3 promovendi genomineerd, te weten </w:t>
      </w:r>
      <w:r w:rsidR="00E80C3D" w:rsidRPr="00756D97">
        <w:rPr>
          <w:rFonts w:cs="Calibri"/>
        </w:rPr>
        <w:t xml:space="preserve">Marjolein </w:t>
      </w:r>
      <w:proofErr w:type="spellStart"/>
      <w:r w:rsidR="00E80C3D" w:rsidRPr="00756D97">
        <w:rPr>
          <w:rFonts w:cs="Calibri"/>
        </w:rPr>
        <w:t>Kleppe</w:t>
      </w:r>
      <w:proofErr w:type="spellEnd"/>
      <w:r w:rsidR="00E80C3D" w:rsidRPr="00756D97">
        <w:rPr>
          <w:rFonts w:cs="Calibri"/>
        </w:rPr>
        <w:t xml:space="preserve"> met het proefschrift ' </w:t>
      </w:r>
      <w:proofErr w:type="spellStart"/>
      <w:r w:rsidR="00E80C3D" w:rsidRPr="00756D97">
        <w:rPr>
          <w:rFonts w:cs="Calibri"/>
        </w:rPr>
        <w:t>Lymph</w:t>
      </w:r>
      <w:proofErr w:type="spellEnd"/>
      <w:r w:rsidR="00E80C3D" w:rsidRPr="00756D97">
        <w:rPr>
          <w:rFonts w:cs="Calibri"/>
        </w:rPr>
        <w:t xml:space="preserve"> node </w:t>
      </w:r>
      <w:proofErr w:type="spellStart"/>
      <w:r w:rsidR="00E80C3D" w:rsidRPr="00756D97">
        <w:rPr>
          <w:rFonts w:cs="Calibri"/>
        </w:rPr>
        <w:t>staging</w:t>
      </w:r>
      <w:proofErr w:type="spellEnd"/>
      <w:r w:rsidR="00E80C3D" w:rsidRPr="00756D97">
        <w:rPr>
          <w:rFonts w:cs="Calibri"/>
        </w:rPr>
        <w:t xml:space="preserve"> in </w:t>
      </w:r>
      <w:proofErr w:type="spellStart"/>
      <w:r w:rsidR="00E80C3D" w:rsidRPr="00756D97">
        <w:rPr>
          <w:rFonts w:cs="Calibri"/>
        </w:rPr>
        <w:t>early</w:t>
      </w:r>
      <w:proofErr w:type="spellEnd"/>
      <w:r w:rsidR="00E80C3D" w:rsidRPr="00756D97">
        <w:rPr>
          <w:rFonts w:cs="Calibri"/>
        </w:rPr>
        <w:t xml:space="preserve">-stage </w:t>
      </w:r>
      <w:proofErr w:type="spellStart"/>
      <w:r w:rsidR="00E80C3D" w:rsidRPr="00756D97">
        <w:rPr>
          <w:rFonts w:cs="Calibri"/>
        </w:rPr>
        <w:t>ovarian</w:t>
      </w:r>
      <w:proofErr w:type="spellEnd"/>
      <w:r w:rsidR="00E80C3D" w:rsidRPr="00756D97">
        <w:rPr>
          <w:rFonts w:cs="Calibri"/>
        </w:rPr>
        <w:t xml:space="preserve"> </w:t>
      </w:r>
      <w:proofErr w:type="spellStart"/>
      <w:r w:rsidR="00E80C3D" w:rsidRPr="00756D97">
        <w:rPr>
          <w:rFonts w:cs="Calibri"/>
        </w:rPr>
        <w:t>cancer</w:t>
      </w:r>
      <w:proofErr w:type="spellEnd"/>
      <w:r w:rsidR="00E80C3D" w:rsidRPr="00756D97">
        <w:rPr>
          <w:rFonts w:cs="Calibri"/>
        </w:rPr>
        <w:t xml:space="preserve">', Janet Vos met het proefschrift ' Cancer risk </w:t>
      </w:r>
      <w:proofErr w:type="spellStart"/>
      <w:r w:rsidR="00E80C3D" w:rsidRPr="00756D97">
        <w:rPr>
          <w:rFonts w:cs="Calibri"/>
        </w:rPr>
        <w:t>variation</w:t>
      </w:r>
      <w:proofErr w:type="spellEnd"/>
      <w:r w:rsidR="00E80C3D" w:rsidRPr="00756D97">
        <w:rPr>
          <w:rFonts w:cs="Calibri"/>
        </w:rPr>
        <w:t xml:space="preserve"> in BRCA1/2 </w:t>
      </w:r>
      <w:proofErr w:type="spellStart"/>
      <w:r w:rsidR="00E80C3D" w:rsidRPr="00756D97">
        <w:rPr>
          <w:rFonts w:cs="Calibri"/>
        </w:rPr>
        <w:t>mutation</w:t>
      </w:r>
      <w:proofErr w:type="spellEnd"/>
      <w:r w:rsidR="00E80C3D" w:rsidRPr="00756D97">
        <w:rPr>
          <w:rFonts w:cs="Calibri"/>
        </w:rPr>
        <w:t xml:space="preserve"> families' en de winnaar Ellen </w:t>
      </w:r>
      <w:proofErr w:type="spellStart"/>
      <w:r w:rsidR="00E80C3D" w:rsidRPr="00756D97">
        <w:rPr>
          <w:rFonts w:cs="Calibri"/>
        </w:rPr>
        <w:t>Stelloo</w:t>
      </w:r>
      <w:proofErr w:type="spellEnd"/>
      <w:r w:rsidR="00E80C3D" w:rsidRPr="00756D97">
        <w:rPr>
          <w:rFonts w:cs="Calibri"/>
        </w:rPr>
        <w:t xml:space="preserve"> met haar proefschrift getiteld: '</w:t>
      </w:r>
      <w:proofErr w:type="spellStart"/>
      <w:r w:rsidR="00E80C3D" w:rsidRPr="00756D97">
        <w:rPr>
          <w:rFonts w:cs="Calibri"/>
        </w:rPr>
        <w:t>Molecular</w:t>
      </w:r>
      <w:proofErr w:type="spellEnd"/>
      <w:r w:rsidR="00E80C3D" w:rsidRPr="00756D97">
        <w:rPr>
          <w:rFonts w:cs="Calibri"/>
        </w:rPr>
        <w:t xml:space="preserve"> </w:t>
      </w:r>
      <w:proofErr w:type="spellStart"/>
      <w:r w:rsidR="00E80C3D" w:rsidRPr="00756D97">
        <w:rPr>
          <w:rFonts w:cs="Calibri"/>
        </w:rPr>
        <w:t>alterations</w:t>
      </w:r>
      <w:proofErr w:type="spellEnd"/>
      <w:r w:rsidR="00E80C3D" w:rsidRPr="00756D97">
        <w:rPr>
          <w:rFonts w:cs="Calibri"/>
        </w:rPr>
        <w:t xml:space="preserve"> in </w:t>
      </w:r>
      <w:proofErr w:type="spellStart"/>
      <w:r w:rsidR="00E80C3D" w:rsidRPr="00756D97">
        <w:rPr>
          <w:rFonts w:cs="Calibri"/>
        </w:rPr>
        <w:t>endometrial</w:t>
      </w:r>
      <w:proofErr w:type="spellEnd"/>
      <w:r w:rsidR="00E80C3D" w:rsidRPr="00756D97">
        <w:rPr>
          <w:rFonts w:cs="Calibri"/>
        </w:rPr>
        <w:t xml:space="preserve"> </w:t>
      </w:r>
      <w:proofErr w:type="spellStart"/>
      <w:r w:rsidR="00E80C3D" w:rsidRPr="00756D97">
        <w:rPr>
          <w:rFonts w:cs="Calibri"/>
        </w:rPr>
        <w:t>cancer</w:t>
      </w:r>
      <w:proofErr w:type="spellEnd"/>
      <w:r w:rsidR="00E80C3D" w:rsidRPr="00756D97">
        <w:rPr>
          <w:rFonts w:cs="Calibri"/>
        </w:rPr>
        <w:t xml:space="preserve">, </w:t>
      </w:r>
      <w:proofErr w:type="spellStart"/>
      <w:r w:rsidR="00E80C3D" w:rsidRPr="00756D97">
        <w:rPr>
          <w:rFonts w:cs="Calibri"/>
        </w:rPr>
        <w:t>implications</w:t>
      </w:r>
      <w:proofErr w:type="spellEnd"/>
      <w:r w:rsidR="00E80C3D" w:rsidRPr="00756D97">
        <w:rPr>
          <w:rFonts w:cs="Calibri"/>
        </w:rPr>
        <w:t xml:space="preserve"> </w:t>
      </w:r>
      <w:proofErr w:type="spellStart"/>
      <w:r w:rsidR="00E80C3D" w:rsidRPr="00756D97">
        <w:rPr>
          <w:rFonts w:cs="Calibri"/>
        </w:rPr>
        <w:t>for</w:t>
      </w:r>
      <w:proofErr w:type="spellEnd"/>
      <w:r w:rsidR="00E80C3D" w:rsidRPr="00756D97">
        <w:rPr>
          <w:rFonts w:cs="Calibri"/>
        </w:rPr>
        <w:t xml:space="preserve"> </w:t>
      </w:r>
      <w:proofErr w:type="spellStart"/>
      <w:r w:rsidR="00E80C3D" w:rsidRPr="00756D97">
        <w:rPr>
          <w:rFonts w:cs="Calibri"/>
        </w:rPr>
        <w:t>clinical</w:t>
      </w:r>
      <w:proofErr w:type="spellEnd"/>
      <w:r w:rsidR="00E80C3D" w:rsidRPr="00756D97">
        <w:rPr>
          <w:rFonts w:cs="Calibri"/>
        </w:rPr>
        <w:t xml:space="preserve"> management'. </w:t>
      </w:r>
      <w:r w:rsidR="00E80C3D" w:rsidRPr="001C08A6">
        <w:rPr>
          <w:rFonts w:cs="Times New Roman"/>
        </w:rPr>
        <w:t>De jury van de pijler VPG bestond uit</w:t>
      </w:r>
      <w:r w:rsidR="00E80C3D" w:rsidRPr="00756D97">
        <w:rPr>
          <w:rFonts w:cs="Helvetica"/>
        </w:rPr>
        <w:t xml:space="preserve"> Eduard Scheenjes, Bert </w:t>
      </w:r>
      <w:proofErr w:type="spellStart"/>
      <w:r w:rsidR="00E80C3D" w:rsidRPr="00756D97">
        <w:rPr>
          <w:rFonts w:cs="Helvetica"/>
        </w:rPr>
        <w:t>Alberda</w:t>
      </w:r>
      <w:proofErr w:type="spellEnd"/>
      <w:r w:rsidR="00E80C3D" w:rsidRPr="00756D97">
        <w:rPr>
          <w:rFonts w:cs="Calibri"/>
        </w:rPr>
        <w:t xml:space="preserve"> en T</w:t>
      </w:r>
      <w:r w:rsidR="00E80C3D" w:rsidRPr="00756D97">
        <w:rPr>
          <w:rFonts w:cs="Helvetica"/>
        </w:rPr>
        <w:t xml:space="preserve">hierry van Dessel. </w:t>
      </w:r>
      <w:r w:rsidR="00E80C3D" w:rsidRPr="001C08A6">
        <w:rPr>
          <w:shd w:val="clear" w:color="auto" w:fill="FFFFFF"/>
        </w:rPr>
        <w:t>Er werden 3 promovendi genomineerd, te weten</w:t>
      </w:r>
      <w:r w:rsidR="00E80C3D" w:rsidRPr="00756D97">
        <w:rPr>
          <w:rFonts w:cs="Helvetica"/>
        </w:rPr>
        <w:t xml:space="preserve"> </w:t>
      </w:r>
      <w:r w:rsidR="00E80C3D" w:rsidRPr="00756D97">
        <w:rPr>
          <w:rFonts w:cs="Helvetica"/>
        </w:rPr>
        <w:lastRenderedPageBreak/>
        <w:t xml:space="preserve">Aukje Meijerink met het proefschrift  'Safety and </w:t>
      </w:r>
      <w:proofErr w:type="spellStart"/>
      <w:r w:rsidR="00E80C3D" w:rsidRPr="00756D97">
        <w:rPr>
          <w:rFonts w:cs="Helvetica"/>
        </w:rPr>
        <w:t>efficacy</w:t>
      </w:r>
      <w:proofErr w:type="spellEnd"/>
      <w:r w:rsidR="00E80C3D" w:rsidRPr="00756D97">
        <w:rPr>
          <w:rFonts w:cs="Helvetica"/>
        </w:rPr>
        <w:t xml:space="preserve"> of </w:t>
      </w:r>
      <w:proofErr w:type="spellStart"/>
      <w:r w:rsidR="00E80C3D" w:rsidRPr="00756D97">
        <w:rPr>
          <w:rFonts w:cs="Helvetica"/>
        </w:rPr>
        <w:t>assisted</w:t>
      </w:r>
      <w:proofErr w:type="spellEnd"/>
      <w:r w:rsidR="00E80C3D" w:rsidRPr="00756D97">
        <w:rPr>
          <w:rFonts w:cs="Helvetica"/>
        </w:rPr>
        <w:t xml:space="preserve"> </w:t>
      </w:r>
      <w:proofErr w:type="spellStart"/>
      <w:r w:rsidR="00E80C3D" w:rsidRPr="00756D97">
        <w:rPr>
          <w:rFonts w:cs="Helvetica"/>
        </w:rPr>
        <w:t>reproductive</w:t>
      </w:r>
      <w:proofErr w:type="spellEnd"/>
      <w:r w:rsidR="00E80C3D" w:rsidRPr="00756D97">
        <w:rPr>
          <w:rFonts w:cs="Helvetica"/>
        </w:rPr>
        <w:t xml:space="preserve"> </w:t>
      </w:r>
      <w:proofErr w:type="spellStart"/>
      <w:r w:rsidR="00E80C3D" w:rsidRPr="00756D97">
        <w:rPr>
          <w:rFonts w:cs="Helvetica"/>
        </w:rPr>
        <w:t>techniques</w:t>
      </w:r>
      <w:proofErr w:type="spellEnd"/>
      <w:r w:rsidR="00E80C3D" w:rsidRPr="00756D97">
        <w:rPr>
          <w:rFonts w:cs="Helvetica"/>
        </w:rPr>
        <w:t xml:space="preserve"> in male </w:t>
      </w:r>
      <w:proofErr w:type="spellStart"/>
      <w:r w:rsidR="00E80C3D" w:rsidRPr="00756D97">
        <w:rPr>
          <w:rFonts w:cs="Helvetica"/>
        </w:rPr>
        <w:t>infertility</w:t>
      </w:r>
      <w:proofErr w:type="spellEnd"/>
      <w:r w:rsidR="00E80C3D" w:rsidRPr="00756D97">
        <w:rPr>
          <w:rFonts w:cs="Helvetica"/>
        </w:rPr>
        <w:t xml:space="preserve">' , </w:t>
      </w:r>
      <w:proofErr w:type="spellStart"/>
      <w:r w:rsidR="00E80C3D" w:rsidRPr="00756D97">
        <w:rPr>
          <w:rFonts w:cs="Helvetica"/>
        </w:rPr>
        <w:t>Charine</w:t>
      </w:r>
      <w:proofErr w:type="spellEnd"/>
      <w:r w:rsidR="00E80C3D" w:rsidRPr="00756D97">
        <w:rPr>
          <w:rFonts w:cs="Helvetica"/>
        </w:rPr>
        <w:t xml:space="preserve"> van </w:t>
      </w:r>
      <w:proofErr w:type="spellStart"/>
      <w:r w:rsidR="00E80C3D" w:rsidRPr="00756D97">
        <w:rPr>
          <w:rFonts w:cs="Helvetica"/>
        </w:rPr>
        <w:t>Tilborg</w:t>
      </w:r>
      <w:proofErr w:type="spellEnd"/>
      <w:r w:rsidR="00E80C3D" w:rsidRPr="00756D97">
        <w:rPr>
          <w:rFonts w:cs="Helvetica"/>
        </w:rPr>
        <w:t xml:space="preserve"> met het proefschrift "</w:t>
      </w:r>
      <w:proofErr w:type="spellStart"/>
      <w:r w:rsidR="00E80C3D" w:rsidRPr="00756D97">
        <w:rPr>
          <w:rFonts w:cs="Helvetica"/>
        </w:rPr>
        <w:t>Ovarian</w:t>
      </w:r>
      <w:proofErr w:type="spellEnd"/>
      <w:r w:rsidR="00E80C3D" w:rsidRPr="00756D97">
        <w:rPr>
          <w:rFonts w:cs="Helvetica"/>
        </w:rPr>
        <w:t xml:space="preserve"> Reserve </w:t>
      </w:r>
      <w:proofErr w:type="spellStart"/>
      <w:r w:rsidR="00E80C3D" w:rsidRPr="00756D97">
        <w:rPr>
          <w:rFonts w:cs="Helvetica"/>
        </w:rPr>
        <w:t>Testing</w:t>
      </w:r>
      <w:proofErr w:type="spellEnd"/>
      <w:r w:rsidR="00E80C3D" w:rsidRPr="00756D97">
        <w:rPr>
          <w:rFonts w:cs="Helvetica"/>
        </w:rPr>
        <w:t xml:space="preserve">; </w:t>
      </w:r>
      <w:proofErr w:type="spellStart"/>
      <w:r w:rsidR="00E80C3D" w:rsidRPr="00756D97">
        <w:rPr>
          <w:rFonts w:cs="Helvetica"/>
        </w:rPr>
        <w:t>from</w:t>
      </w:r>
      <w:proofErr w:type="spellEnd"/>
      <w:r w:rsidR="00E80C3D" w:rsidRPr="00756D97">
        <w:rPr>
          <w:rFonts w:cs="Helvetica"/>
        </w:rPr>
        <w:t xml:space="preserve"> BRCA </w:t>
      </w:r>
      <w:proofErr w:type="spellStart"/>
      <w:r w:rsidR="00E80C3D" w:rsidRPr="00756D97">
        <w:rPr>
          <w:rFonts w:cs="Helvetica"/>
        </w:rPr>
        <w:t>mutations</w:t>
      </w:r>
      <w:proofErr w:type="spellEnd"/>
      <w:r w:rsidR="00E80C3D" w:rsidRPr="00756D97">
        <w:rPr>
          <w:rFonts w:cs="Helvetica"/>
        </w:rPr>
        <w:t xml:space="preserve"> to </w:t>
      </w:r>
      <w:proofErr w:type="spellStart"/>
      <w:r w:rsidR="00E80C3D" w:rsidRPr="00756D97">
        <w:rPr>
          <w:rFonts w:cs="Helvetica"/>
        </w:rPr>
        <w:t>individualised</w:t>
      </w:r>
      <w:proofErr w:type="spellEnd"/>
      <w:r w:rsidR="00E80C3D" w:rsidRPr="00756D97">
        <w:rPr>
          <w:rFonts w:cs="Helvetica"/>
        </w:rPr>
        <w:t xml:space="preserve"> </w:t>
      </w:r>
      <w:proofErr w:type="spellStart"/>
      <w:r w:rsidR="00E80C3D" w:rsidRPr="00756D97">
        <w:rPr>
          <w:rFonts w:cs="Helvetica"/>
        </w:rPr>
        <w:t>dosing</w:t>
      </w:r>
      <w:proofErr w:type="spellEnd"/>
      <w:r w:rsidR="00E80C3D" w:rsidRPr="00756D97">
        <w:rPr>
          <w:rFonts w:cs="Helvetica"/>
        </w:rPr>
        <w:t>" en de win</w:t>
      </w:r>
      <w:r w:rsidR="0088485F" w:rsidRPr="00756D97">
        <w:rPr>
          <w:rFonts w:cs="Helvetica"/>
        </w:rPr>
        <w:t>n</w:t>
      </w:r>
      <w:r w:rsidR="00E80C3D" w:rsidRPr="00756D97">
        <w:rPr>
          <w:rFonts w:cs="Helvetica"/>
        </w:rPr>
        <w:t xml:space="preserve">aar Anne van </w:t>
      </w:r>
      <w:proofErr w:type="spellStart"/>
      <w:r w:rsidR="00E80C3D" w:rsidRPr="00756D97">
        <w:rPr>
          <w:rFonts w:cs="Helvetica"/>
        </w:rPr>
        <w:t>Oers</w:t>
      </w:r>
      <w:proofErr w:type="spellEnd"/>
      <w:r w:rsidR="00E80C3D" w:rsidRPr="00756D97">
        <w:rPr>
          <w:rFonts w:cs="Helvetica"/>
        </w:rPr>
        <w:t xml:space="preserve"> met haar proefschrift getiteld: ‘Lifestyle </w:t>
      </w:r>
      <w:proofErr w:type="spellStart"/>
      <w:r w:rsidR="00E80C3D" w:rsidRPr="00756D97">
        <w:rPr>
          <w:rFonts w:cs="Helvetica"/>
        </w:rPr>
        <w:t>intervention</w:t>
      </w:r>
      <w:proofErr w:type="spellEnd"/>
      <w:r w:rsidR="00E80C3D" w:rsidRPr="00756D97">
        <w:rPr>
          <w:rFonts w:cs="Helvetica"/>
        </w:rPr>
        <w:t xml:space="preserve"> in </w:t>
      </w:r>
      <w:proofErr w:type="spellStart"/>
      <w:r w:rsidR="00E80C3D" w:rsidRPr="00756D97">
        <w:rPr>
          <w:rFonts w:cs="Helvetica"/>
        </w:rPr>
        <w:t>obese</w:t>
      </w:r>
      <w:proofErr w:type="spellEnd"/>
      <w:r w:rsidR="00E80C3D" w:rsidRPr="00756D97">
        <w:rPr>
          <w:rFonts w:cs="Helvetica"/>
        </w:rPr>
        <w:t xml:space="preserve"> </w:t>
      </w:r>
      <w:proofErr w:type="spellStart"/>
      <w:r w:rsidR="00E80C3D" w:rsidRPr="00756D97">
        <w:rPr>
          <w:rFonts w:cs="Helvetica"/>
        </w:rPr>
        <w:t>infertile</w:t>
      </w:r>
      <w:proofErr w:type="spellEnd"/>
      <w:r w:rsidR="00E80C3D" w:rsidRPr="00756D97">
        <w:rPr>
          <w:rFonts w:cs="Helvetica"/>
        </w:rPr>
        <w:t xml:space="preserve"> </w:t>
      </w:r>
      <w:proofErr w:type="spellStart"/>
      <w:r w:rsidR="00E80C3D" w:rsidRPr="00756D97">
        <w:rPr>
          <w:rFonts w:cs="Helvetica"/>
        </w:rPr>
        <w:t>women</w:t>
      </w:r>
      <w:proofErr w:type="spellEnd"/>
      <w:r w:rsidR="00E80C3D" w:rsidRPr="00756D97">
        <w:rPr>
          <w:rFonts w:cs="Helvetica"/>
        </w:rPr>
        <w:t>’.</w:t>
      </w:r>
    </w:p>
    <w:p w:rsidR="001C08A6" w:rsidRDefault="001C08A6" w:rsidP="00E80B32">
      <w:pPr>
        <w:spacing w:after="0" w:line="276" w:lineRule="auto"/>
        <w:rPr>
          <w:rFonts w:cs="Times New Roman"/>
        </w:rPr>
      </w:pPr>
      <w:r w:rsidRPr="001C08A6">
        <w:rPr>
          <w:rFonts w:cs="Arial"/>
        </w:rPr>
        <w:t xml:space="preserve">Tijdens het 54e Gynaecongres zijn de prijswinnaars van de Wim </w:t>
      </w:r>
      <w:proofErr w:type="spellStart"/>
      <w:r w:rsidRPr="001C08A6">
        <w:rPr>
          <w:rFonts w:cs="Arial"/>
        </w:rPr>
        <w:t>Schellekens</w:t>
      </w:r>
      <w:proofErr w:type="spellEnd"/>
      <w:r w:rsidRPr="001C08A6">
        <w:rPr>
          <w:rFonts w:cs="Arial"/>
        </w:rPr>
        <w:t xml:space="preserve"> prijzen bekend gemaakt. Bij de </w:t>
      </w:r>
      <w:r w:rsidR="00475066">
        <w:rPr>
          <w:rFonts w:cs="Arial"/>
        </w:rPr>
        <w:t>‘</w:t>
      </w:r>
      <w:r w:rsidRPr="001C08A6">
        <w:rPr>
          <w:rFonts w:cs="Arial"/>
        </w:rPr>
        <w:t>Talent in Onderzoek</w:t>
      </w:r>
      <w:r w:rsidR="00475066">
        <w:rPr>
          <w:rFonts w:cs="Arial"/>
        </w:rPr>
        <w:t>’</w:t>
      </w:r>
      <w:r w:rsidRPr="001C08A6">
        <w:rPr>
          <w:rFonts w:cs="Arial"/>
        </w:rPr>
        <w:t xml:space="preserve">-sessie ging de eerste prijs naar Lisanne Tollenaar (Voorlopige lange termijn uitkomsten in tweelingen met spontane tweeling anemie </w:t>
      </w:r>
      <w:proofErr w:type="spellStart"/>
      <w:r w:rsidRPr="001C08A6">
        <w:rPr>
          <w:rFonts w:cs="Arial"/>
        </w:rPr>
        <w:t>polycythemie</w:t>
      </w:r>
      <w:proofErr w:type="spellEnd"/>
      <w:r w:rsidRPr="001C08A6">
        <w:rPr>
          <w:rFonts w:cs="Arial"/>
        </w:rPr>
        <w:t xml:space="preserve"> sequentie), de tweede prijs naar Carolien Vermeulen (Prevalentie van </w:t>
      </w:r>
      <w:proofErr w:type="spellStart"/>
      <w:r w:rsidRPr="001C08A6">
        <w:rPr>
          <w:rFonts w:cs="Arial"/>
        </w:rPr>
        <w:t>prolaps</w:t>
      </w:r>
      <w:proofErr w:type="spellEnd"/>
      <w:r w:rsidRPr="001C08A6">
        <w:rPr>
          <w:rFonts w:cs="Arial"/>
        </w:rPr>
        <w:t xml:space="preserve"> na hysterectomie; is er verschil tussen vaginale en laparoscopische hysterectomie?) en de derde prijs naar Melanie van </w:t>
      </w:r>
      <w:proofErr w:type="spellStart"/>
      <w:r w:rsidRPr="001C08A6">
        <w:rPr>
          <w:rFonts w:cs="Arial"/>
        </w:rPr>
        <w:t>IJsselmuiden</w:t>
      </w:r>
      <w:proofErr w:type="spellEnd"/>
      <w:r w:rsidRPr="001C08A6">
        <w:rPr>
          <w:rFonts w:cs="Arial"/>
        </w:rPr>
        <w:t xml:space="preserve"> (Laparoscopische </w:t>
      </w:r>
      <w:proofErr w:type="spellStart"/>
      <w:r w:rsidRPr="001C08A6">
        <w:rPr>
          <w:rFonts w:cs="Arial"/>
        </w:rPr>
        <w:t>sacrohysteropexie</w:t>
      </w:r>
      <w:proofErr w:type="spellEnd"/>
      <w:r w:rsidRPr="001C08A6">
        <w:rPr>
          <w:rFonts w:cs="Arial"/>
        </w:rPr>
        <w:t xml:space="preserve"> versus vaginale </w:t>
      </w:r>
      <w:proofErr w:type="spellStart"/>
      <w:r w:rsidRPr="001C08A6">
        <w:rPr>
          <w:rFonts w:cs="Arial"/>
        </w:rPr>
        <w:t>sacrospinale</w:t>
      </w:r>
      <w:proofErr w:type="spellEnd"/>
      <w:r w:rsidRPr="001C08A6">
        <w:rPr>
          <w:rFonts w:cs="Arial"/>
        </w:rPr>
        <w:t xml:space="preserve"> </w:t>
      </w:r>
      <w:proofErr w:type="spellStart"/>
      <w:r w:rsidRPr="001C08A6">
        <w:rPr>
          <w:rFonts w:cs="Arial"/>
        </w:rPr>
        <w:t>hysteropexie</w:t>
      </w:r>
      <w:proofErr w:type="spellEnd"/>
      <w:r w:rsidRPr="001C08A6">
        <w:rPr>
          <w:rFonts w:cs="Arial"/>
        </w:rPr>
        <w:t xml:space="preserve"> bij </w:t>
      </w:r>
      <w:proofErr w:type="spellStart"/>
      <w:r w:rsidRPr="001C08A6">
        <w:rPr>
          <w:rFonts w:cs="Arial"/>
        </w:rPr>
        <w:t>uterusprolaps</w:t>
      </w:r>
      <w:proofErr w:type="spellEnd"/>
      <w:r w:rsidRPr="001C08A6">
        <w:rPr>
          <w:rFonts w:cs="Arial"/>
        </w:rPr>
        <w:t xml:space="preserve"> (LAVA-trial): intra-operatieve en korte termijnuitkomsten).</w:t>
      </w:r>
      <w:r w:rsidRPr="001C08A6">
        <w:rPr>
          <w:rFonts w:cs="Arial"/>
        </w:rPr>
        <w:br/>
        <w:t xml:space="preserve">Bij de Flitspresentaties was de eerste prijs voor Tom </w:t>
      </w:r>
      <w:proofErr w:type="spellStart"/>
      <w:r w:rsidRPr="001C08A6">
        <w:rPr>
          <w:rFonts w:cs="Arial"/>
        </w:rPr>
        <w:t>Kieffer</w:t>
      </w:r>
      <w:proofErr w:type="spellEnd"/>
      <w:r w:rsidRPr="001C08A6">
        <w:rPr>
          <w:rFonts w:cs="Arial"/>
        </w:rPr>
        <w:t xml:space="preserve"> (Lagere proporties geheugen T-cellen in </w:t>
      </w:r>
      <w:proofErr w:type="spellStart"/>
      <w:r w:rsidRPr="001C08A6">
        <w:rPr>
          <w:rFonts w:cs="Arial"/>
        </w:rPr>
        <w:t>decidua</w:t>
      </w:r>
      <w:proofErr w:type="spellEnd"/>
      <w:r w:rsidRPr="001C08A6">
        <w:rPr>
          <w:rFonts w:cs="Arial"/>
        </w:rPr>
        <w:t xml:space="preserve"> weefsel bij pre-</w:t>
      </w:r>
      <w:proofErr w:type="spellStart"/>
      <w:r w:rsidRPr="001C08A6">
        <w:rPr>
          <w:rFonts w:cs="Arial"/>
        </w:rPr>
        <w:t>eclamptische</w:t>
      </w:r>
      <w:proofErr w:type="spellEnd"/>
      <w:r w:rsidRPr="001C08A6">
        <w:rPr>
          <w:rFonts w:cs="Arial"/>
        </w:rPr>
        <w:t xml:space="preserve"> zwangerschappen vergeleken met gezonde zwangerschappen), de tweede prijs voor Daniek Thissen (Invloed van de introductie van een versieteam op de slagingskans van uitwendige versies; een prospectieve cohortstudie) en de derde prijs voor Kirsten Dijkhuizen (Uitval van AIOS uit de medisch specialistische vervolgopleiding; oorzaak en vervolg?). De winnaars van de </w:t>
      </w:r>
      <w:proofErr w:type="spellStart"/>
      <w:r w:rsidRPr="001C08A6">
        <w:rPr>
          <w:rFonts w:cs="Arial"/>
        </w:rPr>
        <w:t>TiO</w:t>
      </w:r>
      <w:proofErr w:type="spellEnd"/>
      <w:r w:rsidRPr="001C08A6">
        <w:rPr>
          <w:rFonts w:cs="Arial"/>
        </w:rPr>
        <w:t xml:space="preserve">-prijs kregen een bedrag van respectievelijk € 500, € 300 en € 100 en de winnaars van de Flits-prijs kregen een bedrag van respectievelijk € 150, € 100 en € 50. </w:t>
      </w:r>
    </w:p>
    <w:p w:rsidR="001C08A6" w:rsidRDefault="001C08A6" w:rsidP="00E80B32">
      <w:pPr>
        <w:spacing w:after="0" w:line="276" w:lineRule="auto"/>
        <w:rPr>
          <w:rFonts w:cs="Times New Roman"/>
        </w:rPr>
      </w:pPr>
    </w:p>
    <w:p w:rsidR="00E80B32" w:rsidRPr="00756D97" w:rsidRDefault="00C46F0E" w:rsidP="00E80B32">
      <w:pPr>
        <w:spacing w:after="0" w:line="276" w:lineRule="auto"/>
        <w:rPr>
          <w:rFonts w:cs="Helvetica"/>
        </w:rPr>
      </w:pPr>
      <w:r>
        <w:rPr>
          <w:rFonts w:cs="Times New Roman"/>
        </w:rPr>
        <w:t xml:space="preserve">In 2018 ontving de </w:t>
      </w:r>
      <w:r w:rsidR="00475066">
        <w:rPr>
          <w:rFonts w:cs="Times New Roman"/>
        </w:rPr>
        <w:t>S</w:t>
      </w:r>
      <w:bookmarkStart w:id="0" w:name="_GoBack"/>
      <w:bookmarkEnd w:id="0"/>
      <w:r>
        <w:rPr>
          <w:rFonts w:cs="Times New Roman"/>
        </w:rPr>
        <w:t xml:space="preserve">tichting een tweetal sponsor verzoeken. </w:t>
      </w:r>
      <w:r w:rsidR="00E80B32" w:rsidRPr="001C08A6">
        <w:rPr>
          <w:rFonts w:cs="Times New Roman"/>
        </w:rPr>
        <w:t xml:space="preserve">De Werkgroep Psychosomatische Obstetrie en Gynaecologie (WPOG) ontving sponsoring voor reis- en verblijfkosten van prof. Susan </w:t>
      </w:r>
      <w:proofErr w:type="spellStart"/>
      <w:r w:rsidR="00E80B32" w:rsidRPr="001C08A6">
        <w:rPr>
          <w:rFonts w:cs="Times New Roman"/>
        </w:rPr>
        <w:t>Ayers</w:t>
      </w:r>
      <w:proofErr w:type="spellEnd"/>
      <w:r w:rsidR="00E80B32" w:rsidRPr="001C08A6">
        <w:rPr>
          <w:rFonts w:cs="Times New Roman"/>
        </w:rPr>
        <w:t xml:space="preserve"> die in Noordwijkerhout tijdens de ALV een </w:t>
      </w:r>
      <w:proofErr w:type="spellStart"/>
      <w:r w:rsidR="00E80B32" w:rsidRPr="001C08A6">
        <w:rPr>
          <w:rFonts w:cs="Times New Roman"/>
        </w:rPr>
        <w:t>key</w:t>
      </w:r>
      <w:proofErr w:type="spellEnd"/>
      <w:r w:rsidR="00E80B32" w:rsidRPr="001C08A6">
        <w:rPr>
          <w:rFonts w:cs="Times New Roman"/>
        </w:rPr>
        <w:t xml:space="preserve"> </w:t>
      </w:r>
      <w:proofErr w:type="spellStart"/>
      <w:r>
        <w:rPr>
          <w:rFonts w:cs="Times New Roman"/>
        </w:rPr>
        <w:t>l</w:t>
      </w:r>
      <w:r w:rsidR="00E80B32" w:rsidRPr="001C08A6">
        <w:rPr>
          <w:rFonts w:cs="Times New Roman"/>
        </w:rPr>
        <w:t>ecture</w:t>
      </w:r>
      <w:proofErr w:type="spellEnd"/>
      <w:r w:rsidR="00E80B32" w:rsidRPr="001C08A6">
        <w:rPr>
          <w:rFonts w:cs="Times New Roman"/>
        </w:rPr>
        <w:t xml:space="preserve"> verzorgde. De pijler VPG ontving sponsoring </w:t>
      </w:r>
      <w:r w:rsidR="00E80B32" w:rsidRPr="00756D97">
        <w:rPr>
          <w:rFonts w:cs="Helvetica"/>
        </w:rPr>
        <w:t xml:space="preserve">voor de uitnodiging van prof. Anja Pinborg van het </w:t>
      </w:r>
      <w:proofErr w:type="spellStart"/>
      <w:r w:rsidR="00E80B32" w:rsidRPr="00756D97">
        <w:rPr>
          <w:rFonts w:cs="Helvetica"/>
        </w:rPr>
        <w:t>Cophenhagen</w:t>
      </w:r>
      <w:proofErr w:type="spellEnd"/>
      <w:r w:rsidR="00E80B32" w:rsidRPr="00756D97">
        <w:rPr>
          <w:rFonts w:cs="Helvetica"/>
        </w:rPr>
        <w:t xml:space="preserve"> University </w:t>
      </w:r>
      <w:proofErr w:type="spellStart"/>
      <w:r w:rsidR="00E80B32" w:rsidRPr="00756D97">
        <w:rPr>
          <w:rFonts w:cs="Helvetica"/>
        </w:rPr>
        <w:t>Hospital</w:t>
      </w:r>
      <w:proofErr w:type="spellEnd"/>
      <w:r w:rsidR="00E80B32" w:rsidRPr="00756D97">
        <w:rPr>
          <w:rFonts w:cs="Helvetica"/>
        </w:rPr>
        <w:t xml:space="preserve"> als spreker tijdens de sessie van de pijler Voortplantingsgeneeskunde tijdens het Gynaecongres 25 mei te Utrecht.</w:t>
      </w:r>
    </w:p>
    <w:p w:rsidR="008340CE" w:rsidRPr="001C08A6" w:rsidRDefault="008340CE" w:rsidP="00751BCA">
      <w:pPr>
        <w:rPr>
          <w:rFonts w:cs="Times New Roman"/>
        </w:rPr>
      </w:pPr>
    </w:p>
    <w:p w:rsidR="00DF3667" w:rsidRPr="00DF3667" w:rsidRDefault="00DF3667" w:rsidP="00751BCA">
      <w:pPr>
        <w:rPr>
          <w:rFonts w:ascii="Arial" w:hAnsi="Arial" w:cs="Arial"/>
          <w:color w:val="000000"/>
          <w:sz w:val="18"/>
          <w:szCs w:val="18"/>
        </w:rPr>
      </w:pPr>
    </w:p>
    <w:sectPr w:rsidR="00DF3667" w:rsidRPr="00DF3667" w:rsidSect="00483D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13927"/>
    <w:multiLevelType w:val="multilevel"/>
    <w:tmpl w:val="906E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901D12"/>
    <w:multiLevelType w:val="multilevel"/>
    <w:tmpl w:val="E248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7C28D7"/>
    <w:multiLevelType w:val="hybridMultilevel"/>
    <w:tmpl w:val="CF489D04"/>
    <w:lvl w:ilvl="0" w:tplc="44F830FE">
      <w:start w:val="1"/>
      <w:numFmt w:val="decimal"/>
      <w:lvlText w:val="%1."/>
      <w:lvlJc w:val="left"/>
      <w:pPr>
        <w:ind w:left="360" w:hanging="360"/>
      </w:pPr>
      <w:rPr>
        <w:rFonts w:hint="default"/>
        <w:b w:val="0"/>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667"/>
    <w:rsid w:val="00073000"/>
    <w:rsid w:val="000F65CF"/>
    <w:rsid w:val="00130227"/>
    <w:rsid w:val="00186AF9"/>
    <w:rsid w:val="001C08A6"/>
    <w:rsid w:val="001C1985"/>
    <w:rsid w:val="00202273"/>
    <w:rsid w:val="00225276"/>
    <w:rsid w:val="00386C32"/>
    <w:rsid w:val="00475066"/>
    <w:rsid w:val="00477C24"/>
    <w:rsid w:val="00483DC0"/>
    <w:rsid w:val="00486058"/>
    <w:rsid w:val="00533DF9"/>
    <w:rsid w:val="0061004E"/>
    <w:rsid w:val="00751BCA"/>
    <w:rsid w:val="00756D97"/>
    <w:rsid w:val="00765C0D"/>
    <w:rsid w:val="007A40B4"/>
    <w:rsid w:val="007F74DC"/>
    <w:rsid w:val="008340CE"/>
    <w:rsid w:val="0088485F"/>
    <w:rsid w:val="008B0F61"/>
    <w:rsid w:val="009E6E08"/>
    <w:rsid w:val="00A00451"/>
    <w:rsid w:val="00A70C40"/>
    <w:rsid w:val="00B10845"/>
    <w:rsid w:val="00BA4149"/>
    <w:rsid w:val="00BD005A"/>
    <w:rsid w:val="00C01A6A"/>
    <w:rsid w:val="00C46F0E"/>
    <w:rsid w:val="00CA7670"/>
    <w:rsid w:val="00D72EDF"/>
    <w:rsid w:val="00D74C24"/>
    <w:rsid w:val="00DB6ED6"/>
    <w:rsid w:val="00DF3667"/>
    <w:rsid w:val="00E40961"/>
    <w:rsid w:val="00E80B32"/>
    <w:rsid w:val="00E80C3D"/>
    <w:rsid w:val="00ED0276"/>
    <w:rsid w:val="00F25192"/>
    <w:rsid w:val="00F531A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DF3667"/>
    <w:rPr>
      <w:b/>
      <w:bCs/>
    </w:rPr>
  </w:style>
  <w:style w:type="paragraph" w:styleId="Normaalweb">
    <w:name w:val="Normal (Web)"/>
    <w:basedOn w:val="Normaal"/>
    <w:uiPriority w:val="99"/>
    <w:semiHidden/>
    <w:unhideWhenUsed/>
    <w:rsid w:val="00D72ED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Normaal"/>
    <w:link w:val="BallontekstTeken"/>
    <w:uiPriority w:val="99"/>
    <w:semiHidden/>
    <w:unhideWhenUsed/>
    <w:rsid w:val="00ED0276"/>
    <w:pPr>
      <w:spacing w:after="0"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ED0276"/>
    <w:rPr>
      <w:rFonts w:ascii="Lucida Grande" w:hAnsi="Lucida Grande" w:cs="Lucida Grande"/>
      <w:sz w:val="18"/>
      <w:szCs w:val="18"/>
    </w:rPr>
  </w:style>
  <w:style w:type="paragraph" w:styleId="Geenafstand">
    <w:name w:val="No Spacing"/>
    <w:uiPriority w:val="1"/>
    <w:qFormat/>
    <w:rsid w:val="00751BCA"/>
    <w:pPr>
      <w:spacing w:after="0" w:line="240" w:lineRule="auto"/>
    </w:pPr>
  </w:style>
  <w:style w:type="paragraph" w:styleId="Lijstalinea">
    <w:name w:val="List Paragraph"/>
    <w:basedOn w:val="Normaal"/>
    <w:uiPriority w:val="34"/>
    <w:qFormat/>
    <w:rsid w:val="00751BCA"/>
    <w:pPr>
      <w:spacing w:after="200" w:line="276" w:lineRule="auto"/>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DF3667"/>
    <w:rPr>
      <w:b/>
      <w:bCs/>
    </w:rPr>
  </w:style>
  <w:style w:type="paragraph" w:styleId="Normaalweb">
    <w:name w:val="Normal (Web)"/>
    <w:basedOn w:val="Normaal"/>
    <w:uiPriority w:val="99"/>
    <w:semiHidden/>
    <w:unhideWhenUsed/>
    <w:rsid w:val="00D72ED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Normaal"/>
    <w:link w:val="BallontekstTeken"/>
    <w:uiPriority w:val="99"/>
    <w:semiHidden/>
    <w:unhideWhenUsed/>
    <w:rsid w:val="00ED0276"/>
    <w:pPr>
      <w:spacing w:after="0"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ED0276"/>
    <w:rPr>
      <w:rFonts w:ascii="Lucida Grande" w:hAnsi="Lucida Grande" w:cs="Lucida Grande"/>
      <w:sz w:val="18"/>
      <w:szCs w:val="18"/>
    </w:rPr>
  </w:style>
  <w:style w:type="paragraph" w:styleId="Geenafstand">
    <w:name w:val="No Spacing"/>
    <w:uiPriority w:val="1"/>
    <w:qFormat/>
    <w:rsid w:val="00751BCA"/>
    <w:pPr>
      <w:spacing w:after="0" w:line="240" w:lineRule="auto"/>
    </w:pPr>
  </w:style>
  <w:style w:type="paragraph" w:styleId="Lijstalinea">
    <w:name w:val="List Paragraph"/>
    <w:basedOn w:val="Normaal"/>
    <w:uiPriority w:val="34"/>
    <w:qFormat/>
    <w:rsid w:val="00751BC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946808">
      <w:bodyDiv w:val="1"/>
      <w:marLeft w:val="0"/>
      <w:marRight w:val="0"/>
      <w:marTop w:val="0"/>
      <w:marBottom w:val="0"/>
      <w:divBdr>
        <w:top w:val="none" w:sz="0" w:space="0" w:color="auto"/>
        <w:left w:val="none" w:sz="0" w:space="0" w:color="auto"/>
        <w:bottom w:val="none" w:sz="0" w:space="0" w:color="auto"/>
        <w:right w:val="none" w:sz="0" w:space="0" w:color="auto"/>
      </w:divBdr>
    </w:div>
    <w:div w:id="208522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32358-39FB-794A-85C0-5390E7C8B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893</Words>
  <Characters>4914</Characters>
  <Application>Microsoft Macintosh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UMC St Radboud</Company>
  <LinksUpToDate>false</LinksUpToDate>
  <CharactersWithSpaces>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Hamilton</dc:creator>
  <cp:lastModifiedBy>Jacques Maas</cp:lastModifiedBy>
  <cp:revision>2</cp:revision>
  <dcterms:created xsi:type="dcterms:W3CDTF">2019-05-12T12:25:00Z</dcterms:created>
  <dcterms:modified xsi:type="dcterms:W3CDTF">2019-05-12T12:25:00Z</dcterms:modified>
</cp:coreProperties>
</file>